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6233A" w14:textId="77777777" w:rsidR="00C93BEC" w:rsidRDefault="00C93BEC" w:rsidP="00C93BE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1457-administratsiya-penskogo-selsoveta-belovskogo-rajona-kurskoj-oblasti-postanovlenie-15-11-2019-g-88-o-vnesenii-izmenenij-i-dopolnenij-v-postanovlenie-administratsii-penskogo-selsoveta-belovskogo-rajona-kurskoj-oblasti-ot-06-07-2017-g-23-ob-utverzhdenii-plana-protivodejstviya-korruptsii-na-2017-2019-gody-v-munitsipalnom-obrazovanii-penskij-sel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15.11.2019 г. № 88 О внесении изменений и дополнений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06 .07.2017 г. № 23 «Об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ут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0324295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03313828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12440AD6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57605EFA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2728863F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58B2E82A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15.11.2019 г. № 88</w:t>
      </w:r>
    </w:p>
    <w:p w14:paraId="628185D2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от 06 .04.2017 г. № 23</w:t>
      </w:r>
    </w:p>
    <w:p w14:paraId="1DF7BF14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«Об утверждении Плана противодействия коррупции на 2017-2019 годы в муниципальном образовании «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Пенский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сельсовет» Беловского района Курской области»</w:t>
      </w:r>
    </w:p>
    <w:p w14:paraId="446A2A6C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№378, во исполнение распоряжения Правительства Российской Федерации от 21 декабря 2018 года №2884-р , в соответствии с постановлением Администрации Курской области №428-па от 17.05.2019г «О внесении изменений в областную антикоррупционную программу «План противодействия коррупции в Курской области на 2017-2020 годы», утвержденную постановлением Администрации Курской области от 28.12.2016г №1021-па» и в целях создания в обществе атмосферы нетерпимости к коррупционным проявлениям, повышения эффективности антикоррупционного просвещения,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14:paraId="37EA4801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14:paraId="31D90EE1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1. Утвердить прилагаемые изменения, которые вносятся в План противодействия коррупции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на 2018-2020 годы согласно Приложению.</w:t>
      </w:r>
    </w:p>
    <w:p w14:paraId="6F1C9046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2.Контроль за исполнением настоящего постановления оставляю за собой.</w:t>
      </w:r>
    </w:p>
    <w:p w14:paraId="35D7B2A9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3. Постановление вступает в силу со дня его подписания и подлежит размещению на официальном сайте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в сети Интернет.</w:t>
      </w:r>
    </w:p>
    <w:p w14:paraId="2EEDC028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71F1924C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                          А.И. Тищенко</w:t>
      </w:r>
    </w:p>
    <w:p w14:paraId="5B8670A8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Утверждены</w:t>
      </w:r>
    </w:p>
    <w:p w14:paraId="4F9CD165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14:paraId="4E19ECE7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53A23242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</w:t>
      </w:r>
    </w:p>
    <w:p w14:paraId="106EEDBD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</w:t>
      </w:r>
    </w:p>
    <w:p w14:paraId="0AA32462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15.11.2019 г. № 88</w:t>
      </w:r>
    </w:p>
    <w:p w14:paraId="2FB78A56" w14:textId="77777777" w:rsidR="00C93BEC" w:rsidRDefault="00C93BEC" w:rsidP="00C93BEC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Изменения, которые вносятся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№ 23 от 06.07.2017 г «Об утверждении Плана мероприятий по противодействию коррупции в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на 2017-2020 годы»</w:t>
      </w:r>
    </w:p>
    <w:p w14:paraId="2F42CAB4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(в редакции постановления от 28.09. 2018 г. № 51)</w:t>
      </w:r>
    </w:p>
    <w:p w14:paraId="30671D7B" w14:textId="77777777" w:rsidR="00C93BEC" w:rsidRDefault="00C93BEC" w:rsidP="00C93BEC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В тексте приложения слова «ОБУ МФЦ» заменить словами «АУКО «МФЦ».</w:t>
      </w:r>
    </w:p>
    <w:p w14:paraId="7EE2B319" w14:textId="77777777" w:rsidR="00C93BEC" w:rsidRDefault="00C93BEC" w:rsidP="00C93BEC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1134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раздел 3 дополнить пунктами 3.1.4-3.1.7следующего содержания»:</w:t>
      </w:r>
    </w:p>
    <w:tbl>
      <w:tblPr>
        <w:tblW w:w="91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644"/>
        <w:gridCol w:w="2328"/>
        <w:gridCol w:w="1321"/>
        <w:gridCol w:w="1886"/>
      </w:tblGrid>
      <w:tr w:rsidR="00C93BEC" w14:paraId="2678738E" w14:textId="77777777" w:rsidTr="00C93BE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C7DB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3.1.4.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0D79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Совершенствование действующих или разработка новых методических материалов об антикоррупционных стандартах поведения для лиц, замещающих муниципальные </w:t>
            </w:r>
            <w:r>
              <w:rPr>
                <w:rFonts w:ascii="Arial" w:hAnsi="Arial" w:cs="Arial"/>
              </w:rPr>
              <w:lastRenderedPageBreak/>
              <w:t xml:space="preserve">должности, муниципальных служащих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D0E5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Повышение уровня знаний в сфере противодействия коррупции лиц, замещающих муниципальные должности, муниципальных служащих </w:t>
            </w:r>
            <w:r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B76E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Vквартал</w:t>
            </w:r>
            <w:proofErr w:type="spellEnd"/>
            <w:r>
              <w:rPr>
                <w:rFonts w:ascii="Arial" w:hAnsi="Arial" w:cs="Arial"/>
              </w:rPr>
              <w:t xml:space="preserve"> 2019г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F9CA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C93BEC" w14:paraId="284C922F" w14:textId="77777777" w:rsidTr="00C93BE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D8C3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AA4C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Опубликование на официальном сайте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популяризации соответствующих разделов сайтов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1063" w14:textId="77777777" w:rsidR="00C93BEC" w:rsidRDefault="00C93BE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в обществе атмосферы нетерпимости к коррупционным проявлениям, повышение уровня антикоррупционного просвещения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534C" w14:textId="77777777" w:rsidR="00C93BEC" w:rsidRDefault="00C93BE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 квартал 2019г,</w:t>
            </w:r>
          </w:p>
          <w:p w14:paraId="5FB46053" w14:textId="77777777" w:rsidR="00C93BEC" w:rsidRDefault="00C93BE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1квартал 2020г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4890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Заместитель главы администрации)</w:t>
            </w:r>
          </w:p>
        </w:tc>
      </w:tr>
      <w:tr w:rsidR="00C93BEC" w14:paraId="5E8B03E8" w14:textId="77777777" w:rsidTr="00C93BE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CEB2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5049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программ и планов,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079D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в обществе атмосферы нетерпимости к коррупционным проявлениям,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FF0D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квартал 2019г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A0F0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C93BEC" w14:paraId="6FEBBE7D" w14:textId="77777777" w:rsidTr="00C93BE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CAA1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3.1.17.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32D2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Содействие некоммерческим организациям и </w:t>
            </w:r>
            <w:r>
              <w:rPr>
                <w:rFonts w:ascii="Arial" w:hAnsi="Arial" w:cs="Arial"/>
              </w:rPr>
              <w:lastRenderedPageBreak/>
              <w:t>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5BD5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Повышение уровня правовой грамотности </w:t>
            </w:r>
            <w:r>
              <w:rPr>
                <w:rFonts w:ascii="Arial" w:hAnsi="Arial" w:cs="Arial"/>
              </w:rPr>
              <w:lastRenderedPageBreak/>
              <w:t>населения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E767" w14:textId="77777777" w:rsidR="00C93BEC" w:rsidRDefault="00C93BE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 квартал 2019г,</w:t>
            </w:r>
          </w:p>
          <w:p w14:paraId="4B6A18FC" w14:textId="77777777" w:rsidR="00C93BEC" w:rsidRDefault="00C93BE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1квартал 2020г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48B9" w14:textId="77777777" w:rsidR="00C93BEC" w:rsidRDefault="00C93BE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Заместитель главы администрации</w:t>
            </w:r>
          </w:p>
        </w:tc>
      </w:tr>
    </w:tbl>
    <w:p w14:paraId="1F1722A6" w14:textId="116400F5" w:rsidR="00B33C0D" w:rsidRPr="00C93BEC" w:rsidRDefault="00C93BEC" w:rsidP="00C93BEC">
      <w:bookmarkStart w:id="0" w:name="_GoBack"/>
      <w:bookmarkEnd w:id="0"/>
    </w:p>
    <w:sectPr w:rsidR="00B33C0D" w:rsidRPr="00C93BE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208</cp:revision>
  <dcterms:created xsi:type="dcterms:W3CDTF">2022-12-15T15:00:00Z</dcterms:created>
  <dcterms:modified xsi:type="dcterms:W3CDTF">2025-02-09T16:35:00Z</dcterms:modified>
</cp:coreProperties>
</file>