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F513" w14:textId="77777777" w:rsidR="00C050B1" w:rsidRDefault="00C050B1" w:rsidP="00C050B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tivodejstvie-korruptsii/1418-rossijskaya-federatsiya-administratsiya-penskogo-selsoveta-belovskogo-rajona-kurskoj-oblasti-p-o-s-t-a-n-o-v-l-e-n-i-e-02-aprelya-2012-g-9-o-poryadke-uvedomleniya-munitsipalnymi-sluzhashchimi-zameshchayushchimi-dolzhnosti-munitsipalnoj-sluzhby-v-administratsii-penskogo-selsoveta-predstavitelya-nanimatelya-o-namerenii-vypolnyat-inuyu-oplachivaemuyu-rabotu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РОССИЙСКАЯ ФЕДЕРАЦИЯ АДМИНИСТРАЦИЯ ПЕНСКОГО СЕЛЬСОВЕТА БЕЛОВСКОГО РАЙОНА КУРСКОЙ ОБЛАСТИ П О С Т А Н О В Л Е Н И Е 02 АПРЕЛЯ 2012 г. № 9 О ПОРЯДКЕ УВЕДОМЛЕНИЯ МУНИЦИПАЛЬНЫМИ СЛУЖАЩИМИ, ЗАМЕЩАЮЩИМИ ДОЛЖНОСТИ МУНИЦИПАЛЬНОЙ СЛУЖБЫ В АДМИНИСТРАЦИИ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02E92A0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РОССИЙСКАЯ ФЕДЕРАЦИЯ</w:t>
      </w:r>
    </w:p>
    <w:p w14:paraId="55BBCADB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   ПЕНСКОГО СЕЛЬСОВЕТА</w:t>
      </w:r>
    </w:p>
    <w:p w14:paraId="20621F62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6F5AB4B0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 О С Т А Н О В Л Е Н И Е</w:t>
      </w:r>
    </w:p>
    <w:p w14:paraId="05D2A5B9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02 АПРЕЛЯ 2012 г. № 9</w:t>
      </w:r>
    </w:p>
    <w:p w14:paraId="7D2C5F54" w14:textId="77777777" w:rsidR="00C050B1" w:rsidRDefault="00C050B1" w:rsidP="00C050B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 ПОРЯДКЕ УВЕДОМЛЕНИЯ МУНИЦИПАЛЬНЫМИ СЛУЖАЩИМИ, ЗАМЕЩАЮЩИМИ ДОЛЖНОСТИ МУНИЦИПАЛЬНОЙ СЛУЖБЫ В АДМИНИСТРАЦИИ ПЕНСКОГО СЕЛЬСОВЕТА, ПРЕДСТАВИТЕЛЯ НАНИМАТЕЛЯ О НАМЕРЕНИИ ВЫПОЛНЯТЬ ИНУЮ</w:t>
      </w:r>
    </w:p>
    <w:p w14:paraId="2A521167" w14:textId="77777777" w:rsidR="00C050B1" w:rsidRDefault="00C050B1" w:rsidP="00C050B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ОПЛАЧИВАЕМУЮ РАБОТУ</w:t>
      </w:r>
    </w:p>
    <w:p w14:paraId="297267DF" w14:textId="77777777" w:rsidR="00C050B1" w:rsidRDefault="00C050B1" w:rsidP="00C050B1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</w:t>
      </w:r>
      <w:hyperlink r:id="rId5" w:history="1">
        <w:r>
          <w:rPr>
            <w:rStyle w:val="a3"/>
            <w:rFonts w:ascii="Verdana" w:hAnsi="Verdana"/>
            <w:sz w:val="20"/>
            <w:szCs w:val="20"/>
          </w:rPr>
          <w:t>пунктом 2 статьи 11</w:t>
        </w:r>
      </w:hyperlink>
      <w:r>
        <w:rPr>
          <w:rFonts w:ascii="Verdana" w:hAnsi="Verdana"/>
          <w:color w:val="292D24"/>
          <w:sz w:val="20"/>
          <w:szCs w:val="20"/>
        </w:rPr>
        <w:t> Федерального закона от 02.03.2007 N 25-ФЗ "О муниципальной службе в Российской Федерации" и в целях реализации Федерального </w:t>
      </w:r>
      <w:hyperlink r:id="rId6" w:history="1">
        <w:r>
          <w:rPr>
            <w:rStyle w:val="a3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от 25.12.2008 N 273-ФЗ "О противодействии коррупции" постановляю:</w:t>
      </w:r>
    </w:p>
    <w:p w14:paraId="2507AC7B" w14:textId="77777777" w:rsidR="00C050B1" w:rsidRDefault="00C050B1" w:rsidP="00C050B1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прилагаемый </w:t>
      </w:r>
      <w:hyperlink r:id="rId7" w:history="1">
        <w:r>
          <w:rPr>
            <w:rStyle w:val="a3"/>
            <w:rFonts w:ascii="Verdana" w:hAnsi="Verdana"/>
            <w:sz w:val="20"/>
            <w:szCs w:val="20"/>
          </w:rPr>
          <w:t>Порядок</w:t>
        </w:r>
      </w:hyperlink>
      <w:r>
        <w:rPr>
          <w:rFonts w:ascii="Verdana" w:hAnsi="Verdana"/>
          <w:color w:val="292D24"/>
          <w:sz w:val="20"/>
          <w:szCs w:val="20"/>
        </w:rPr>
        <w:t xml:space="preserve"> уведомления муниципальными служащими, замещающими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представителя нанимателя о намерении выполнять иную оплачиваемую работу (далее - Порядок) согласно приложению.</w:t>
      </w:r>
    </w:p>
    <w:p w14:paraId="3270B5B0" w14:textId="77777777" w:rsidR="00C050B1" w:rsidRDefault="00C050B1" w:rsidP="00C050B1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Заместителю главы администрации (</w:t>
      </w:r>
      <w:proofErr w:type="spellStart"/>
      <w:r>
        <w:rPr>
          <w:rFonts w:ascii="Verdana" w:hAnsi="Verdana"/>
          <w:color w:val="292D24"/>
          <w:sz w:val="20"/>
          <w:szCs w:val="20"/>
        </w:rPr>
        <w:t>Апалихина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С.Т.) ознакомить муниципальных служащих администрации   сельсовета с настоящим </w:t>
      </w:r>
      <w:hyperlink r:id="rId8" w:history="1">
        <w:r>
          <w:rPr>
            <w:rStyle w:val="a3"/>
            <w:rFonts w:ascii="Verdana" w:hAnsi="Verdana"/>
            <w:sz w:val="20"/>
            <w:szCs w:val="20"/>
          </w:rPr>
          <w:t>Порядком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14:paraId="28F6F3F6" w14:textId="77777777" w:rsidR="00C050B1" w:rsidRDefault="00C050B1" w:rsidP="00C050B1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Муниципальным служащим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соблюдать требования настоящего </w:t>
      </w:r>
      <w:hyperlink r:id="rId9" w:history="1">
        <w:r>
          <w:rPr>
            <w:rStyle w:val="a3"/>
            <w:rFonts w:ascii="Verdana" w:hAnsi="Verdana"/>
            <w:sz w:val="20"/>
            <w:szCs w:val="20"/>
          </w:rPr>
          <w:t>Порядка</w:t>
        </w:r>
      </w:hyperlink>
      <w:r>
        <w:rPr>
          <w:rFonts w:ascii="Verdana" w:hAnsi="Verdana"/>
          <w:color w:val="292D24"/>
          <w:sz w:val="20"/>
          <w:szCs w:val="20"/>
        </w:rPr>
        <w:t>.</w:t>
      </w:r>
    </w:p>
    <w:p w14:paraId="24F9E1BC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Контроль за исполнением настоящего постановления оставляю за собой.</w:t>
      </w:r>
    </w:p>
    <w:p w14:paraId="2155BA12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Постановление вступает в силу со дня   его обнародования.</w:t>
      </w:r>
    </w:p>
    <w:p w14:paraId="70D01708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                                    Тищенко А.И.</w:t>
      </w:r>
    </w:p>
    <w:p w14:paraId="7A108D95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Приложение</w:t>
      </w:r>
    </w:p>
    <w:p w14:paraId="68147ABF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</w:t>
      </w:r>
    </w:p>
    <w:p w14:paraId="74B5E7B2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0186909A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2 апреля 2012 г. N 9</w:t>
      </w:r>
    </w:p>
    <w:p w14:paraId="22661E04" w14:textId="77777777" w:rsidR="00C050B1" w:rsidRDefault="00C050B1" w:rsidP="00C050B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ПОРЯДОК</w:t>
      </w:r>
    </w:p>
    <w:p w14:paraId="429A5087" w14:textId="77777777" w:rsidR="00C050B1" w:rsidRDefault="00C050B1" w:rsidP="00C050B1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УВЕДОМЛЕНИЯ МУНИЦИПАЛЬНЫМИ СЛУЖАЩИМИ, ЗАМЕЩАЮЩИМИ ДОЛЖНОСТИ МУНИЦИПАЛЬНОЙ СЛУЖБЫ В АДМИНИСТРАЦИИ ПЕНСКОГО СЕЛЬСОВЕТА, ПРЕДСТАВИТЕЛЯ НАНИМАТЕЛЯ О НАМЕРЕНИИ ВЫПОЛНЯТЬ ИНУЮ ОПЛАЧИВАЕМУЮ РАБОТУ</w:t>
      </w:r>
    </w:p>
    <w:p w14:paraId="35101E8D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Настоящий Порядок уведомления муниципальными служащими, замещающими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представителя нанимателя о намерении выполнять иную оплачиваемую работу (далее - Порядок) разработан в целях реализации законодательства о муниципальной службе и устанавливает процедуру уведомления муниципальными служащими, замещающими должности муниципальной службы в администрации   сельсовета (далее - муниципальные служащие), представителя нанимателя о намерении выполнять иную оплачиваемую работу, форму уведомления, а также порядок регистрации уведомлений.</w:t>
      </w:r>
    </w:p>
    <w:p w14:paraId="4670DEBD" w14:textId="77777777" w:rsidR="00C050B1" w:rsidRDefault="00C050B1" w:rsidP="00C050B1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Уведомление представителя нанимателя о намерении выполнять иную оплачиваемую работу (далее - уведомление) составляется муниципальным служащим по </w:t>
      </w:r>
      <w:hyperlink r:id="rId10" w:history="1">
        <w:r>
          <w:rPr>
            <w:rStyle w:val="a3"/>
            <w:rFonts w:ascii="Verdana" w:hAnsi="Verdana"/>
            <w:sz w:val="20"/>
            <w:szCs w:val="20"/>
          </w:rPr>
          <w:t>форме</w:t>
        </w:r>
      </w:hyperlink>
      <w:r>
        <w:rPr>
          <w:rFonts w:ascii="Verdana" w:hAnsi="Verdana"/>
          <w:color w:val="292D24"/>
          <w:sz w:val="20"/>
          <w:szCs w:val="20"/>
        </w:rPr>
        <w:t> согласно приложению N 1 к настоящему Порядку и направляется представителю нанимателя до начала выполнения данной работы.</w:t>
      </w:r>
    </w:p>
    <w:p w14:paraId="731DD87E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Муниципальные служащие, замещающие должности муниципальной службы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сельсовета, представляют уведомления на имя представителя нанимателя в отдел кадров администрации.</w:t>
      </w:r>
    </w:p>
    <w:p w14:paraId="5B073FD3" w14:textId="77777777" w:rsidR="00C050B1" w:rsidRDefault="00C050B1" w:rsidP="00C050B1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Уведомление регистрируется в день поступления в Журнале регистрации уведомлений муниципальными служащими администрации представителя нанимателя по </w:t>
      </w:r>
      <w:hyperlink r:id="rId11" w:history="1">
        <w:r>
          <w:rPr>
            <w:rStyle w:val="a3"/>
            <w:rFonts w:ascii="Verdana" w:hAnsi="Verdana"/>
            <w:sz w:val="20"/>
            <w:szCs w:val="20"/>
          </w:rPr>
          <w:t>форме</w:t>
        </w:r>
      </w:hyperlink>
      <w:r>
        <w:rPr>
          <w:rFonts w:ascii="Verdana" w:hAnsi="Verdana"/>
          <w:color w:val="292D24"/>
          <w:sz w:val="20"/>
          <w:szCs w:val="20"/>
        </w:rPr>
        <w:t> согласно приложению N 2 к настоящему Порядку и в течение 2 рабочих дней направляется представителю нанимателя на рассмотрение.</w:t>
      </w:r>
    </w:p>
    <w:p w14:paraId="40286AC7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Копия зарегистрированного в установленном порядке уведомления в день регистрации выдается муниципальному служащему на руки под роспись либо направляется по почте с уведомлением о получении.</w:t>
      </w:r>
    </w:p>
    <w:p w14:paraId="69952810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копии уведомления, подлежащей передаче муниципальному служащему, ставится регистрационный номер с указанием даты регистрации уведомления, фамилии, имени, отчества и должности лица, зарегистрировавшего данное уведомление.</w:t>
      </w:r>
    </w:p>
    <w:p w14:paraId="1A2ECA80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6. Представитель нанимателя в течение 20 рабочих дней со дня регистрации уведомления рассматривает его и принимает одно из следующих решений:</w:t>
      </w:r>
    </w:p>
    <w:p w14:paraId="101B5E6E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приобщить представленное муниципальным служащим уведомление к личному делу муниципального служащего;</w:t>
      </w:r>
    </w:p>
    <w:p w14:paraId="050251D8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направляет уведомление в соответствующую комиссию по соблюдению требований к служебному поведению муниципальных служащих администрации сельсовета и урегулированию конфликта интересов в установленном порядке в случае, если он в выполнении муниципальным служащим иной оплачиваемой работы усматривает конфликт интересов.</w:t>
      </w:r>
    </w:p>
    <w:p w14:paraId="450A8191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Результаты рассмотрения уведомления направляются муниципальным служащим:</w:t>
      </w:r>
    </w:p>
    <w:p w14:paraId="3F19770F" w14:textId="77777777" w:rsidR="00C050B1" w:rsidRDefault="00C050B1" w:rsidP="00C050B1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 по </w:t>
      </w:r>
      <w:hyperlink r:id="rId12" w:history="1">
        <w:r>
          <w:rPr>
            <w:rStyle w:val="a3"/>
            <w:rFonts w:ascii="Verdana" w:hAnsi="Verdana"/>
            <w:sz w:val="20"/>
            <w:szCs w:val="20"/>
          </w:rPr>
          <w:t>подпункту "а" пункта 6</w:t>
        </w:r>
      </w:hyperlink>
      <w:r>
        <w:rPr>
          <w:rFonts w:ascii="Verdana" w:hAnsi="Verdana"/>
          <w:color w:val="292D24"/>
          <w:sz w:val="20"/>
          <w:szCs w:val="20"/>
        </w:rPr>
        <w:t> настоящего Порядка - в течение двух дней со дня наложения соответствующей резолюции представителем нанимателя;</w:t>
      </w:r>
    </w:p>
    <w:p w14:paraId="4EF95D0E" w14:textId="77777777" w:rsidR="00C050B1" w:rsidRDefault="00C050B1" w:rsidP="00C050B1">
      <w:pPr>
        <w:pStyle w:val="a4"/>
        <w:shd w:val="clear" w:color="auto" w:fill="F8FAFB"/>
        <w:spacing w:before="0" w:beforeAutospacing="0" w:after="0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 по </w:t>
      </w:r>
      <w:hyperlink r:id="rId13" w:history="1">
        <w:r>
          <w:rPr>
            <w:rStyle w:val="a3"/>
            <w:rFonts w:ascii="Verdana" w:hAnsi="Verdana"/>
            <w:sz w:val="20"/>
            <w:szCs w:val="20"/>
          </w:rPr>
          <w:t>подпункту "б" пункта 6</w:t>
        </w:r>
      </w:hyperlink>
      <w:r>
        <w:rPr>
          <w:rFonts w:ascii="Verdana" w:hAnsi="Verdana"/>
          <w:color w:val="292D24"/>
          <w:sz w:val="20"/>
          <w:szCs w:val="20"/>
        </w:rPr>
        <w:t> настоящего Порядка - в сроки, установленные </w:t>
      </w:r>
      <w:hyperlink r:id="rId14" w:history="1">
        <w:r>
          <w:rPr>
            <w:rStyle w:val="a3"/>
            <w:rFonts w:ascii="Verdana" w:hAnsi="Verdana"/>
            <w:sz w:val="20"/>
            <w:szCs w:val="20"/>
          </w:rPr>
          <w:t>распоряжением</w:t>
        </w:r>
      </w:hyperlink>
      <w:r>
        <w:rPr>
          <w:rFonts w:ascii="Verdana" w:hAnsi="Verdana"/>
          <w:color w:val="292D24"/>
          <w:sz w:val="20"/>
          <w:szCs w:val="20"/>
        </w:rPr>
        <w:t xml:space="preserve"> 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03.03.2010 N 8 "О комиссии по соблюдению требований к служебному поведению муниципальных служащих администрации 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урегулированию конфликта интересов.</w:t>
      </w:r>
    </w:p>
    <w:p w14:paraId="4F73BD6C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1</w:t>
      </w:r>
    </w:p>
    <w:p w14:paraId="2636C22F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уведомления муниципальными</w:t>
      </w:r>
    </w:p>
    <w:p w14:paraId="1DC458C6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служащими, замещающими должности</w:t>
      </w:r>
    </w:p>
    <w:p w14:paraId="108E534A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службы в администрации</w:t>
      </w:r>
    </w:p>
    <w:p w14:paraId="3F1DE991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представителя</w:t>
      </w:r>
    </w:p>
    <w:p w14:paraId="7996358A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нанимателя о намерении выполнять</w:t>
      </w:r>
    </w:p>
    <w:p w14:paraId="1290F57B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иную оплачиваемую работу</w:t>
      </w:r>
    </w:p>
    <w:p w14:paraId="5E263D62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 Уведомление</w:t>
      </w:r>
    </w:p>
    <w:p w14:paraId="7C0DC04D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о намерении выполнять иную оплачиваемую работу</w:t>
      </w:r>
    </w:p>
    <w:p w14:paraId="369732CC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_____________________________________________________</w:t>
      </w:r>
    </w:p>
    <w:p w14:paraId="61849A71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(наименование должности, инициалы, фамилия</w:t>
      </w:r>
    </w:p>
    <w:p w14:paraId="3725D531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представителя нанимателя)</w:t>
      </w:r>
    </w:p>
    <w:p w14:paraId="4170811B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_____________________________________________________</w:t>
      </w:r>
    </w:p>
    <w:p w14:paraId="1415CD84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от</w:t>
      </w:r>
    </w:p>
    <w:p w14:paraId="2379F93A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 _____________________________________________________</w:t>
      </w:r>
    </w:p>
    <w:p w14:paraId="195AE95C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</w:t>
      </w:r>
    </w:p>
    <w:p w14:paraId="4FB7263E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 _____________________________________________________</w:t>
      </w:r>
    </w:p>
    <w:p w14:paraId="4042FEBA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 (Ф.И.О. муниципального служащего)</w:t>
      </w:r>
    </w:p>
    <w:p w14:paraId="6532F61E" w14:textId="77777777" w:rsidR="00C050B1" w:rsidRDefault="00C050B1" w:rsidP="00C050B1">
      <w:pPr>
        <w:pStyle w:val="consplusnonformat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   соответствии   с   </w:t>
      </w:r>
      <w:hyperlink r:id="rId15" w:history="1">
        <w:r>
          <w:rPr>
            <w:rStyle w:val="a3"/>
            <w:rFonts w:ascii="Verdana" w:hAnsi="Verdana"/>
            <w:sz w:val="20"/>
            <w:szCs w:val="20"/>
          </w:rPr>
          <w:t>пунктом 2 статьи 11</w:t>
        </w:r>
      </w:hyperlink>
      <w:r>
        <w:rPr>
          <w:rFonts w:ascii="Verdana" w:hAnsi="Verdana"/>
          <w:color w:val="292D24"/>
          <w:sz w:val="20"/>
          <w:szCs w:val="20"/>
        </w:rPr>
        <w:t>   Федерального закона "О</w:t>
      </w:r>
    </w:p>
    <w:p w14:paraId="6F18C0DA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службе в Российской Федерации"   и   в целях реализации</w:t>
      </w:r>
    </w:p>
    <w:p w14:paraId="23AB50E0" w14:textId="77777777" w:rsidR="00C050B1" w:rsidRDefault="00C050B1" w:rsidP="00C050B1">
      <w:pPr>
        <w:pStyle w:val="consplusnonformat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Федерального </w:t>
      </w:r>
      <w:hyperlink r:id="rId16" w:history="1">
        <w:r>
          <w:rPr>
            <w:rStyle w:val="a3"/>
            <w:rFonts w:ascii="Verdana" w:hAnsi="Verdana"/>
            <w:sz w:val="20"/>
            <w:szCs w:val="20"/>
          </w:rPr>
          <w:t>закона</w:t>
        </w:r>
      </w:hyperlink>
      <w:r>
        <w:rPr>
          <w:rFonts w:ascii="Verdana" w:hAnsi="Verdana"/>
          <w:color w:val="292D24"/>
          <w:sz w:val="20"/>
          <w:szCs w:val="20"/>
        </w:rPr>
        <w:t> "О противодействии коррупции" уведомляю Вас о том, что</w:t>
      </w:r>
    </w:p>
    <w:p w14:paraId="7E4A6794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я намерен(а) в свободное от муниципальной службы время выполнять иную</w:t>
      </w:r>
    </w:p>
    <w:p w14:paraId="0774A08A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оплачиваемую работу:</w:t>
      </w:r>
    </w:p>
    <w:p w14:paraId="203F86B5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</w:t>
      </w:r>
    </w:p>
    <w:p w14:paraId="401F868D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(указать сведения о деятельности, которую собирается осуществлять</w:t>
      </w:r>
    </w:p>
    <w:p w14:paraId="14799CED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</w:t>
      </w:r>
    </w:p>
    <w:p w14:paraId="1885F170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муниципальный служащий (место работы, должность, должностные обязанности)</w:t>
      </w:r>
    </w:p>
    <w:p w14:paraId="658C1826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</w:t>
      </w:r>
    </w:p>
    <w:p w14:paraId="4A874810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 предполагаемую дату начала выполнения</w:t>
      </w:r>
    </w:p>
    <w:p w14:paraId="42E47AFC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</w:t>
      </w:r>
    </w:p>
    <w:p w14:paraId="524EE1F9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соответствующей работы, срок, в течение которого будет осуществляться</w:t>
      </w:r>
    </w:p>
    <w:p w14:paraId="373FF1C9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___________________________________________________________________________</w:t>
      </w:r>
    </w:p>
    <w:p w14:paraId="2B2B8E2D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 соответствующая деятельность, иное)</w:t>
      </w:r>
    </w:p>
    <w:p w14:paraId="40FA2C3D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Выполнение указанной работы не повлечет за собой конфликта интересов.</w:t>
      </w:r>
    </w:p>
    <w:p w14:paraId="587FFC78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выполнении данной работы обязуюсь соблюдать требования, предусмотренные</w:t>
      </w:r>
    </w:p>
    <w:p w14:paraId="41057F68" w14:textId="77777777" w:rsidR="00C050B1" w:rsidRDefault="00C050B1" w:rsidP="00C050B1">
      <w:pPr>
        <w:pStyle w:val="consplusnonformat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hyperlink r:id="rId17" w:history="1">
        <w:r>
          <w:rPr>
            <w:rStyle w:val="a3"/>
            <w:rFonts w:ascii="Verdana" w:hAnsi="Verdana"/>
            <w:sz w:val="20"/>
            <w:szCs w:val="20"/>
          </w:rPr>
          <w:t>статьями 12</w:t>
        </w:r>
      </w:hyperlink>
      <w:r>
        <w:rPr>
          <w:rFonts w:ascii="Verdana" w:hAnsi="Verdana"/>
          <w:color w:val="292D24"/>
          <w:sz w:val="20"/>
          <w:szCs w:val="20"/>
        </w:rPr>
        <w:t> и </w:t>
      </w:r>
      <w:hyperlink r:id="rId18" w:history="1">
        <w:r>
          <w:rPr>
            <w:rStyle w:val="a3"/>
            <w:rFonts w:ascii="Verdana" w:hAnsi="Verdana"/>
            <w:sz w:val="20"/>
            <w:szCs w:val="20"/>
          </w:rPr>
          <w:t>14</w:t>
        </w:r>
      </w:hyperlink>
      <w:r>
        <w:rPr>
          <w:rFonts w:ascii="Verdana" w:hAnsi="Verdana"/>
          <w:color w:val="292D24"/>
          <w:sz w:val="20"/>
          <w:szCs w:val="20"/>
        </w:rPr>
        <w:t> Федерального закона от 02.03.2007 N 25-ФЗ "О муниципальной</w:t>
      </w:r>
    </w:p>
    <w:p w14:paraId="0AF57D45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службе в Российской Федерации".</w:t>
      </w:r>
    </w:p>
    <w:p w14:paraId="06D3744C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__________________________________________________</w:t>
      </w:r>
    </w:p>
    <w:p w14:paraId="79212BDF" w14:textId="77777777" w:rsidR="00C050B1" w:rsidRDefault="00C050B1" w:rsidP="00C050B1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(личная подпись муниципального служащего, дата)</w:t>
      </w:r>
    </w:p>
    <w:p w14:paraId="089D06EC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Courier New" w:hAnsi="Courier New" w:cs="Courier New"/>
          <w:color w:val="292D24"/>
          <w:sz w:val="20"/>
          <w:szCs w:val="20"/>
        </w:rPr>
        <w:br w:type="textWrapping" w:clear="all"/>
      </w:r>
    </w:p>
    <w:p w14:paraId="0B1F376C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N 2</w:t>
      </w:r>
    </w:p>
    <w:p w14:paraId="479DD9BD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уведомления муниципальными</w:t>
      </w:r>
    </w:p>
    <w:p w14:paraId="0DB707A6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служащими, замещающими должности</w:t>
      </w:r>
    </w:p>
    <w:p w14:paraId="41AD1291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муниципальной службы в администрации</w:t>
      </w:r>
    </w:p>
    <w:p w14:paraId="27AE2569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>сельсовета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представителя</w:t>
      </w:r>
    </w:p>
    <w:p w14:paraId="5EDDF3BA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нанимателя о намерении выполнять</w:t>
      </w:r>
    </w:p>
    <w:p w14:paraId="03DC0476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иную оплачиваемую работу</w:t>
      </w:r>
    </w:p>
    <w:p w14:paraId="2AA3C6D6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Журнал</w:t>
      </w:r>
    </w:p>
    <w:p w14:paraId="680FBA69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регистрации уведомлений муниципальными служащими</w:t>
      </w:r>
    </w:p>
    <w:p w14:paraId="3E6F309A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представителя</w:t>
      </w:r>
    </w:p>
    <w:p w14:paraId="4AA85159" w14:textId="77777777" w:rsidR="00C050B1" w:rsidRDefault="00C050B1" w:rsidP="00C050B1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нанимателя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1162"/>
        <w:gridCol w:w="1420"/>
        <w:gridCol w:w="1166"/>
        <w:gridCol w:w="1300"/>
        <w:gridCol w:w="1209"/>
        <w:gridCol w:w="1408"/>
        <w:gridCol w:w="1420"/>
      </w:tblGrid>
      <w:tr w:rsidR="00C050B1" w14:paraId="67264ACA" w14:textId="77777777" w:rsidTr="00C050B1">
        <w:trPr>
          <w:trHeight w:val="120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58F29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N</w:t>
            </w:r>
            <w:r>
              <w:br/>
              <w:t>п/п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91EAD8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Дата      </w:t>
            </w:r>
            <w:r>
              <w:br/>
              <w:t>регистрации</w:t>
            </w:r>
            <w:r>
              <w:br/>
              <w:t>уведомления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B16DD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Фамилия, имя,</w:t>
            </w:r>
            <w:r>
              <w:br/>
              <w:t>отчество и  </w:t>
            </w:r>
            <w:r>
              <w:br/>
              <w:t>должность    </w:t>
            </w:r>
            <w:r>
              <w:br/>
              <w:t>муниципального</w:t>
            </w:r>
            <w:r>
              <w:br/>
              <w:t>служащего,  </w:t>
            </w:r>
            <w:r>
              <w:br/>
              <w:t>представившего</w:t>
            </w:r>
            <w:r>
              <w:br/>
              <w:t>уведомление 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9178A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Фамилия,  </w:t>
            </w:r>
            <w:r>
              <w:br/>
            </w:r>
            <w:proofErr w:type="gramStart"/>
            <w:r>
              <w:t>имя,   </w:t>
            </w:r>
            <w:proofErr w:type="gramEnd"/>
            <w:r>
              <w:t>   </w:t>
            </w:r>
            <w:r>
              <w:br/>
              <w:t>отчество и</w:t>
            </w:r>
            <w:r>
              <w:br/>
              <w:t>подпись  </w:t>
            </w:r>
            <w:r>
              <w:br/>
              <w:t>сотрудника,</w:t>
            </w:r>
            <w:r>
              <w:br/>
              <w:t>принявшего</w:t>
            </w:r>
            <w:r>
              <w:br/>
              <w:t>уведомление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69019D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Дата        </w:t>
            </w:r>
            <w:r>
              <w:br/>
              <w:t>направления</w:t>
            </w:r>
            <w:r>
              <w:br/>
              <w:t>уведомления</w:t>
            </w:r>
            <w:r>
              <w:br/>
              <w:t>представителю</w:t>
            </w:r>
            <w:r>
              <w:br/>
              <w:t>нанимателя 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6FE73C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Дата      </w:t>
            </w:r>
            <w:r>
              <w:br/>
              <w:t>рассмотрения</w:t>
            </w:r>
            <w:r>
              <w:br/>
              <w:t>уведомления,</w:t>
            </w:r>
            <w:r>
              <w:br/>
              <w:t>краткое    </w:t>
            </w:r>
            <w:r>
              <w:br/>
              <w:t>содержание</w:t>
            </w:r>
            <w:r>
              <w:br/>
              <w:t>резолюции  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06C4BC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Сведения о  </w:t>
            </w:r>
            <w:r>
              <w:br/>
              <w:t>рассмотрении</w:t>
            </w:r>
            <w:r>
              <w:br/>
              <w:t>уведомления  </w:t>
            </w:r>
            <w:r>
              <w:br/>
              <w:t>Комиссией по</w:t>
            </w:r>
            <w:r>
              <w:br/>
              <w:t>урегулированию</w:t>
            </w:r>
            <w:r>
              <w:br/>
              <w:t>конфликта    </w:t>
            </w:r>
            <w:r>
              <w:br/>
              <w:t>интересов    </w:t>
            </w:r>
            <w:r>
              <w:br/>
              <w:t>(в случае    </w:t>
            </w:r>
            <w:r>
              <w:br/>
              <w:t>рассмотрения)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B63545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Дата        </w:t>
            </w:r>
            <w:r>
              <w:br/>
              <w:t>доведения до</w:t>
            </w:r>
            <w:r>
              <w:br/>
              <w:t>муниципального</w:t>
            </w:r>
            <w:r>
              <w:br/>
              <w:t>служащего    </w:t>
            </w:r>
            <w:r>
              <w:br/>
              <w:t>решения      </w:t>
            </w:r>
            <w:r>
              <w:br/>
              <w:t>представителя</w:t>
            </w:r>
            <w:r>
              <w:br/>
              <w:t>нанимателя  </w:t>
            </w:r>
          </w:p>
        </w:tc>
      </w:tr>
      <w:tr w:rsidR="00C050B1" w14:paraId="42EF9A29" w14:textId="77777777" w:rsidTr="00C050B1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02676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A0591A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2        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872B49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3            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47E7D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4        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55BB3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5          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BB726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6          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8DED78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7            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DBE511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t>8            </w:t>
            </w:r>
          </w:p>
        </w:tc>
      </w:tr>
      <w:tr w:rsidR="00C050B1" w14:paraId="2015BDC1" w14:textId="77777777" w:rsidTr="00C050B1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FA00B1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F9726D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77746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976A56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D717AB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B3DE54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6502E0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C145A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C050B1" w14:paraId="25F56ED0" w14:textId="77777777" w:rsidTr="00C050B1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1D4EBB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624FEC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0F178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C4F2E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564F3C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2A7B21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25BA9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431E7D" w14:textId="77777777" w:rsidR="00C050B1" w:rsidRDefault="00C050B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C050B1" w:rsidRDefault="00C050B1" w:rsidP="00C050B1">
      <w:bookmarkStart w:id="0" w:name="_GoBack"/>
      <w:bookmarkEnd w:id="0"/>
    </w:p>
    <w:sectPr w:rsidR="00B33C0D" w:rsidRPr="00C050B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87B78"/>
    <w:multiLevelType w:val="multilevel"/>
    <w:tmpl w:val="F1804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5720F"/>
    <w:multiLevelType w:val="multilevel"/>
    <w:tmpl w:val="E2100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16D"/>
    <w:multiLevelType w:val="multilevel"/>
    <w:tmpl w:val="5A34D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147347"/>
    <w:multiLevelType w:val="multilevel"/>
    <w:tmpl w:val="737CE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A0D78"/>
    <w:multiLevelType w:val="multilevel"/>
    <w:tmpl w:val="BFDC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470DE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44ED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050B1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CE03146CE4ACE99C9BCAFC574E4D882E91149D2F5D45E03B49350D1B41C4CC4A8DE8FB751441C0F69D4CwC42P" TargetMode="External"/><Relationship Id="rId13" Type="http://schemas.openxmlformats.org/officeDocument/2006/relationships/hyperlink" Target="consultantplus://offline/ref=8ECE03146CE4ACE99C9BCAFC574E4D882E91149D2F5D45E03B49350D1B41C4CC4A8DE8FB751441C0F69D4FwC41P" TargetMode="External"/><Relationship Id="rId18" Type="http://schemas.openxmlformats.org/officeDocument/2006/relationships/hyperlink" Target="consultantplus://offline/ref=8ECE03146CE4ACE99C9BD4F14122178428984B992A5E46B062166E504C48CE9B0DC2B1B9311941C0wF42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CE03146CE4ACE99C9BCAFC574E4D882E91149D2F5D45E03B49350D1B41C4CC4A8DE8FB751441C0F69D4CwC42P" TargetMode="External"/><Relationship Id="rId12" Type="http://schemas.openxmlformats.org/officeDocument/2006/relationships/hyperlink" Target="consultantplus://offline/ref=8ECE03146CE4ACE99C9BCAFC574E4D882E91149D2F5D45E03B49350D1B41C4CC4A8DE8FB751441C0F69D4FwC40P" TargetMode="External"/><Relationship Id="rId17" Type="http://schemas.openxmlformats.org/officeDocument/2006/relationships/hyperlink" Target="consultantplus://offline/ref=8ECE03146CE4ACE99C9BD4F14122178428984B992A5E46B062166E504C48CE9B0DC2B1B9311940C7wF4EP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CE03146CE4ACE99C9BD4F14122178428984B99295C46B062166E504Cw448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CE03146CE4ACE99C9BD4F14122178428984B99295C46B062166E504Cw448P" TargetMode="External"/><Relationship Id="rId11" Type="http://schemas.openxmlformats.org/officeDocument/2006/relationships/hyperlink" Target="consultantplus://offline/ref=8ECE03146CE4ACE99C9BCAFC574E4D882E91149D2F5D45E03B49350D1B41C4CC4A8DE8FB751441C0F69D4FwC48P" TargetMode="External"/><Relationship Id="rId5" Type="http://schemas.openxmlformats.org/officeDocument/2006/relationships/hyperlink" Target="consultantplus://offline/ref=8ECE03146CE4ACE99C9BD4F14122178428984B992A5E46B062166E504C48CE9B0DC2B1B9311942C8wF4EP" TargetMode="External"/><Relationship Id="rId15" Type="http://schemas.openxmlformats.org/officeDocument/2006/relationships/hyperlink" Target="consultantplus://offline/ref=8ECE03146CE4ACE99C9BD4F14122178428984B992A5E46B062166E504C48CE9B0DC2B1B9311942C8wF4EP" TargetMode="External"/><Relationship Id="rId10" Type="http://schemas.openxmlformats.org/officeDocument/2006/relationships/hyperlink" Target="consultantplus://offline/ref=8ECE03146CE4ACE99C9BCAFC574E4D882E91149D2F5D45E03B49350D1B41C4CC4A8DE8FB751441C0F69D4FwC46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CE03146CE4ACE99C9BCAFC574E4D882E91149D2F5D45E03B49350D1B41C4CC4A8DE8FB751441C0F69D4CwC42P" TargetMode="External"/><Relationship Id="rId14" Type="http://schemas.openxmlformats.org/officeDocument/2006/relationships/hyperlink" Target="consultantplus://offline/ref=8ECE03146CE4ACE99C9BCAFC574E4D882E91149D2F5F49EF3B49350D1B41C4CCw44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5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219</cp:revision>
  <dcterms:created xsi:type="dcterms:W3CDTF">2022-12-15T15:00:00Z</dcterms:created>
  <dcterms:modified xsi:type="dcterms:W3CDTF">2025-02-09T16:40:00Z</dcterms:modified>
</cp:coreProperties>
</file>