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36" w:rsidRPr="00DC6636" w:rsidRDefault="00DC6636" w:rsidP="00DC6636">
      <w:pPr>
        <w:shd w:val="clear" w:color="auto" w:fill="FFFFFF"/>
        <w:ind w:firstLine="709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 w:rsidRPr="00DC6636"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DC6636" w:rsidRPr="00DC6636" w:rsidRDefault="00DC6636" w:rsidP="00DC6636">
      <w:pPr>
        <w:ind w:firstLine="709"/>
        <w:jc w:val="both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 w:bidi="ar"/>
        </w:rPr>
      </w:pPr>
    </w:p>
    <w:p w:rsidR="00125314" w:rsidRPr="00DC6636" w:rsidRDefault="00DC6636" w:rsidP="00DC6636">
      <w:pPr>
        <w:ind w:firstLine="709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DC6636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 w:bidi="ar"/>
        </w:rPr>
        <w:t>Порядок замены прибора учета потребления природного газа в жилом помещении многоквартирного дома.</w:t>
      </w:r>
    </w:p>
    <w:p w:rsidR="00DC6636" w:rsidRDefault="00DC6636" w:rsidP="00DC6636">
      <w:pPr>
        <w:pStyle w:val="a3"/>
        <w:spacing w:beforeAutospacing="0" w:afterAutospacing="0"/>
        <w:ind w:firstLine="709"/>
        <w:jc w:val="both"/>
        <w:rPr>
          <w:rFonts w:eastAsia="Roboto"/>
          <w:color w:val="000000"/>
          <w:sz w:val="28"/>
          <w:szCs w:val="28"/>
          <w:shd w:val="clear" w:color="auto" w:fill="FFFFFF"/>
          <w:lang w:val="ru-RU"/>
        </w:rPr>
      </w:pPr>
    </w:p>
    <w:p w:rsidR="00125314" w:rsidRPr="00DC6636" w:rsidRDefault="00DC6636" w:rsidP="00DC6636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DC6636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Согласно пункту 81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DC6636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постановлением Правительства Российской Федерации от 06.05.2011 № 354, оснащение жилого помещения приборами учета природного газа, ввод установленных приборов учета в эксплуатацию, их надлежащая техническая эксплуатация, сохранность и своевременная замена </w:t>
      </w:r>
      <w:r w:rsidRPr="00DC6636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должны быть обеспечены собственником помещения.</w:t>
      </w:r>
    </w:p>
    <w:p w:rsidR="00125314" w:rsidRPr="00DC6636" w:rsidRDefault="00DC6636" w:rsidP="00DC6636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C6636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Замена индивидуального прибора учета газа осуществляется на основании договора с ресурсоснабжающей организацией.</w:t>
      </w:r>
    </w:p>
    <w:p w:rsidR="00125314" w:rsidRPr="00DC6636" w:rsidRDefault="00DC6636" w:rsidP="00DC6636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C6636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В соответствии с пунктом 7 Порядка заключения и существенных условий договора, регулирующего ус</w:t>
      </w:r>
      <w:r w:rsidRPr="00DC6636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ловия установки, замены и (или) эксплуатации приборов учета используемых энергетических ресурсов, утвержденного приказом Министерства энергетики Российской Федерации от 07.04.2010 № 149, к заявке абонента – физического лица необходимо приложить копии докум</w:t>
      </w:r>
      <w:r w:rsidRPr="00DC6636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ентов, подтверждающих право собственности на объект, подлежащий оснащению прибором учета, документы, подтверждающие полномочия лица, подписавшего заявку, если заявка подписана не собственником.</w:t>
      </w:r>
    </w:p>
    <w:p w:rsidR="00125314" w:rsidRPr="00DC6636" w:rsidRDefault="00DC6636" w:rsidP="00DC6636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DC6636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Демонтаж прибора учета потребления природного газа проводится </w:t>
      </w:r>
      <w:r w:rsidRPr="00DC6636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в присутствии поставщика газа с целью снятия показаний прибора учета, проверки сохранности контрольных пломб прибора учета при демонтаже и установке нового прибора учета.</w:t>
      </w:r>
    </w:p>
    <w:p w:rsidR="00125314" w:rsidRPr="00DC6636" w:rsidRDefault="00125314" w:rsidP="00DC663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5314" w:rsidRPr="00DC6636" w:rsidRDefault="00125314" w:rsidP="00DC663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25314" w:rsidRPr="00DC6636" w:rsidSect="00DC663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14"/>
    <w:rsid w:val="00125314"/>
    <w:rsid w:val="00DC6636"/>
    <w:rsid w:val="701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37619"/>
  <w15:docId w15:val="{201BFD16-E8D0-46E8-BD70-3EE874BC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2025-06-23T05:59:00Z</dcterms:created>
  <dcterms:modified xsi:type="dcterms:W3CDTF">2025-06-23T07:28:00Z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EB8CC780113C41FEA8C7B8CBAC12CE84_13</vt:lpwstr>
  </property>
</Properties>
</file>