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9BFA9" w14:textId="77777777" w:rsidR="003C004E" w:rsidRDefault="003C004E" w:rsidP="003C004E">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Руководство по соблюдению обязательных требований при осуществлении муниципального контроля в сфере благоустройства на территории Пенского сельсовета Беловского района Курской области</w:t>
        </w:r>
      </w:hyperlink>
    </w:p>
    <w:p w14:paraId="5CAA6C7E"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Руководство</w:t>
      </w:r>
    </w:p>
    <w:p w14:paraId="1110FD29"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 соблюдению обязательных требований при осуществлении муниципального контроля   в сфере благоустройства на территории Пенского  сельсовета                                         Беловского  района Курской области</w:t>
      </w:r>
    </w:p>
    <w:p w14:paraId="53CCD886"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Муниципальный контроль за соблюдением правил благоустройства на территории Пенского  сельсовета Беловского  района Курской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соблюдения правил благоустройства на территории Пенского  сельсовета Беловского  района Курской области  (далее – обязательные требования), а также требований, установленных муниципальными правовыми актами в области</w:t>
      </w:r>
      <w:r>
        <w:rPr>
          <w:rStyle w:val="a5"/>
          <w:rFonts w:ascii="Verdana" w:hAnsi="Verdana"/>
          <w:color w:val="292D24"/>
          <w:sz w:val="20"/>
          <w:szCs w:val="20"/>
        </w:rPr>
        <w:t> </w:t>
      </w:r>
      <w:r>
        <w:rPr>
          <w:rFonts w:ascii="Verdana" w:hAnsi="Verdana"/>
          <w:color w:val="292D24"/>
          <w:sz w:val="20"/>
          <w:szCs w:val="20"/>
        </w:rPr>
        <w:t>соблюдения правил благоустройства на территории Пенского  сельсовета Беловского  района Курской области  (далее – требования, установленные муниципальными правовыми актами). Муниципальный контроль за соблюдением правил благоустройства на территории Пенского  сельсовета Беловского  района Курской области осуществляет администрация сельского поселения. Проведение проверок (плановых и внеплановых) осуществляют уполномоченные главой сельского поселения должностные лица.</w:t>
      </w:r>
    </w:p>
    <w:p w14:paraId="749B6338"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Муниципальный контроль осуществляется в соответствии с:</w:t>
      </w:r>
    </w:p>
    <w:p w14:paraId="083A53AF"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Конституцией Российской Федерации;</w:t>
      </w:r>
    </w:p>
    <w:p w14:paraId="40A90943"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Кодексом Российской Федерации об административных правонарушениях;</w:t>
      </w:r>
    </w:p>
    <w:p w14:paraId="2FD51B05"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Гражданским кодексом Российской Федерации;</w:t>
      </w:r>
    </w:p>
    <w:p w14:paraId="1D7A53D4"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8EEAAA7"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Федеральным законом от 6 октября 2003 года  № 131-ФЗ «Об общих принципах организации местного самоуправления в Российской Федерации»;</w:t>
      </w:r>
    </w:p>
    <w:p w14:paraId="7715C32C"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18ED6E97"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7B85737"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Законом Курской области от 04 января 2003 года N 1-ЗКО «Об административных правонарушениях в Курской  области»;</w:t>
      </w:r>
    </w:p>
    <w:p w14:paraId="25F6DA4F"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Уставом МО «Пенский сельсовет» Беловского  района Курской области.</w:t>
      </w:r>
    </w:p>
    <w:p w14:paraId="0A21CFCF"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Предметом муниципального контроля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контролю за соблюдением правил благоустройства на территории Пенского  сельсовета Беловского  района Курской области должностные лица администрации сельского поселения, уполномоченные на осуществление муниципального контроля (далее - должностные лица администрации), имеют право:</w:t>
      </w:r>
    </w:p>
    <w:p w14:paraId="4E2DFA23"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14:paraId="54E1E48F"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контроля о назначении проверки посещать территории, земельные участки, здания, строения, сооружения, объекты торговли, рекламы и иные объекты;</w:t>
      </w:r>
    </w:p>
    <w:p w14:paraId="790A259A"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14:paraId="1551751E"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принимать меры по предотвращению нарушений обязательных требований;</w:t>
      </w:r>
    </w:p>
    <w:p w14:paraId="7106B039"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14:paraId="28A380FB"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 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14:paraId="2397E3D8"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осуществлении мероприятий по муниципальному контролю за соблюдением правил благоустройства на территории Пенского  сельсовета Беловского  района Курской области должностные лица администрации обязаны:</w:t>
      </w:r>
    </w:p>
    <w:p w14:paraId="150C93F6"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14:paraId="1E950A94"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56C38ACF"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14:paraId="26B10623"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предусмотренных законодательством, копии документа о согласовании проведения проверки;</w:t>
      </w:r>
    </w:p>
    <w:p w14:paraId="70452582"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27BCE04B"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предоставлять руководителю, иному должностному лицу или уполномоченному представителю юридического лица, его уполномоченному представителю,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13F55EA9"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знакомить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с результатами проверки;</w:t>
      </w:r>
    </w:p>
    <w:p w14:paraId="473D42D3"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143972CB"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индивидуальных предпринимателей и юридических лиц;</w:t>
      </w:r>
    </w:p>
    <w:p w14:paraId="7AF59CED"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14:paraId="3B921F5E"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требованию подлежащих проверке лиц обязаны представить информацию об этих органах, а также об экспертах, экспертных организациях в целях подтверждения своих полномочий;</w:t>
      </w:r>
    </w:p>
    <w:p w14:paraId="6FCA28F2"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3991B6EA"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если изложенная в обращении или заявлении информация может в соответствии с пунктом 2 части 2 статьи 10 Закона № 294-ФЗ являться основанием для проведения внеплановой проверки, при наличии у него обоснованных сомнений в авторстве обращения или заявления обязано принять разумные меры к установлению обратившегося лица;</w:t>
      </w:r>
    </w:p>
    <w:p w14:paraId="2622F12C"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соблюдать сроки проведения проверки, установленные действующим законодательством;</w:t>
      </w:r>
    </w:p>
    <w:p w14:paraId="258AE75F"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5CDAFECD"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которыми проводится проверка;</w:t>
      </w:r>
    </w:p>
    <w:p w14:paraId="586DEFC3"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0C93FE42"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в течение десяти дней со дня принятия мер, принятых в отношении виновных в нарушении законодательства Российской Федерации должностных лиц, сообщить в письменной форме юридическому лицу, индивидуальному предпринимателю, права и (или) законные интересы которых нарушены.</w:t>
      </w:r>
    </w:p>
    <w:p w14:paraId="248DEB77"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738F04A0"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непосредственно присутствовать при проведении проверки, давать объяснения по вопросам, относящимся к предмету проверки;</w:t>
      </w:r>
    </w:p>
    <w:p w14:paraId="50B16A81"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414FC4C9"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14:paraId="2C3D1868"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14:paraId="3EDE08E6"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14:paraId="67084575"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435D748B"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иные права, предусмотренные действующим законодательством.</w:t>
      </w:r>
    </w:p>
    <w:p w14:paraId="734CC692"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Субъекты проверок при проведении проверки обязаны:</w:t>
      </w:r>
    </w:p>
    <w:p w14:paraId="636AB337"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 проведении проверок обеспечить присутствие руководителей, иных должностных лиц или уполномоченных представителей юридических лиц;</w:t>
      </w:r>
    </w:p>
    <w:p w14:paraId="0F6A3FA4"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индивидуальные предприниматели при проведении проверок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Правилами;</w:t>
      </w:r>
    </w:p>
    <w:p w14:paraId="7A183750"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не препятствовать проведению проверок, в том числе обеспечивать доступ на земельные участки, здания, строения, сооружения, и иные объекты;</w:t>
      </w:r>
    </w:p>
    <w:p w14:paraId="0E0EF5DF"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 уклоняться от проведения проверок;</w:t>
      </w:r>
    </w:p>
    <w:p w14:paraId="6EFB1E96"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14:paraId="32D151A3"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исполнять законные распоряжения или требования должностных лиц органа, осуществляющего муниципальный контроль;</w:t>
      </w:r>
    </w:p>
    <w:p w14:paraId="2335987B"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 препятствовать законной деятельности должностного лица органа муниципального контроля по проведению проверок;</w:t>
      </w:r>
    </w:p>
    <w:p w14:paraId="5A277E59"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
    <w:p w14:paraId="38270A1A"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нести ответственность в соответствии с законодательством Российской Федерации;</w:t>
      </w:r>
    </w:p>
    <w:p w14:paraId="4CBB6541"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нести иные обязанности, предусмотренные действующим законодательством.</w:t>
      </w:r>
    </w:p>
    <w:p w14:paraId="4C285856"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Результатом осуществления муниципального контроля за соблюдением правил благоустройства на территории Пенского  сельсовета Беловского  района Курской области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14:paraId="42D1C065" w14:textId="77777777" w:rsidR="003C004E" w:rsidRDefault="003C004E" w:rsidP="003C004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администрацию сельсовета.</w:t>
      </w:r>
    </w:p>
    <w:p w14:paraId="1F1722A6" w14:textId="3AF41C30" w:rsidR="00B33C0D" w:rsidRPr="003C004E" w:rsidRDefault="003C004E" w:rsidP="003C004E">
      <w:bookmarkStart w:id="0" w:name="_GoBack"/>
      <w:bookmarkEnd w:id="0"/>
    </w:p>
    <w:sectPr w:rsidR="00B33C0D" w:rsidRPr="003C004E"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559"/>
    <w:multiLevelType w:val="multilevel"/>
    <w:tmpl w:val="9E1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A56"/>
    <w:multiLevelType w:val="multilevel"/>
    <w:tmpl w:val="0D76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E97"/>
    <w:multiLevelType w:val="multilevel"/>
    <w:tmpl w:val="7254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F04E2"/>
    <w:multiLevelType w:val="multilevel"/>
    <w:tmpl w:val="1BAA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1318C"/>
    <w:multiLevelType w:val="multilevel"/>
    <w:tmpl w:val="FA60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D2335"/>
    <w:multiLevelType w:val="multilevel"/>
    <w:tmpl w:val="C01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C62C3"/>
    <w:multiLevelType w:val="multilevel"/>
    <w:tmpl w:val="31C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04114"/>
    <w:multiLevelType w:val="multilevel"/>
    <w:tmpl w:val="A87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331B3"/>
    <w:multiLevelType w:val="multilevel"/>
    <w:tmpl w:val="97E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9784E"/>
    <w:multiLevelType w:val="multilevel"/>
    <w:tmpl w:val="5ACE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C91727"/>
    <w:multiLevelType w:val="multilevel"/>
    <w:tmpl w:val="DB90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A6B51"/>
    <w:multiLevelType w:val="multilevel"/>
    <w:tmpl w:val="B9E2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F7730"/>
    <w:multiLevelType w:val="multilevel"/>
    <w:tmpl w:val="9F5E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E2576"/>
    <w:multiLevelType w:val="multilevel"/>
    <w:tmpl w:val="A4DE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5A7B2A"/>
    <w:multiLevelType w:val="multilevel"/>
    <w:tmpl w:val="A4F01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785C64"/>
    <w:multiLevelType w:val="multilevel"/>
    <w:tmpl w:val="8104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1C0B7A"/>
    <w:multiLevelType w:val="multilevel"/>
    <w:tmpl w:val="05D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2153DC"/>
    <w:multiLevelType w:val="multilevel"/>
    <w:tmpl w:val="EE66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62C03"/>
    <w:multiLevelType w:val="multilevel"/>
    <w:tmpl w:val="55E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1F123D"/>
    <w:multiLevelType w:val="multilevel"/>
    <w:tmpl w:val="CE6E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16AA3"/>
    <w:multiLevelType w:val="multilevel"/>
    <w:tmpl w:val="7FC4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024FA"/>
    <w:multiLevelType w:val="multilevel"/>
    <w:tmpl w:val="A99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0E5F7E"/>
    <w:multiLevelType w:val="multilevel"/>
    <w:tmpl w:val="5CC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CB0388"/>
    <w:multiLevelType w:val="multilevel"/>
    <w:tmpl w:val="49D0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3B1DBD"/>
    <w:multiLevelType w:val="multilevel"/>
    <w:tmpl w:val="39DA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25171"/>
    <w:multiLevelType w:val="multilevel"/>
    <w:tmpl w:val="57D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EA7BF8"/>
    <w:multiLevelType w:val="multilevel"/>
    <w:tmpl w:val="4CD0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7D449E"/>
    <w:multiLevelType w:val="multilevel"/>
    <w:tmpl w:val="689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F14D6"/>
    <w:multiLevelType w:val="multilevel"/>
    <w:tmpl w:val="0F0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804A5F"/>
    <w:multiLevelType w:val="multilevel"/>
    <w:tmpl w:val="EA30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9A6DDC"/>
    <w:multiLevelType w:val="multilevel"/>
    <w:tmpl w:val="DEA0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1E24B6"/>
    <w:multiLevelType w:val="multilevel"/>
    <w:tmpl w:val="0B0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1"/>
  </w:num>
  <w:num w:numId="3">
    <w:abstractNumId w:val="28"/>
  </w:num>
  <w:num w:numId="4">
    <w:abstractNumId w:val="22"/>
  </w:num>
  <w:num w:numId="5">
    <w:abstractNumId w:val="33"/>
  </w:num>
  <w:num w:numId="6">
    <w:abstractNumId w:val="26"/>
  </w:num>
  <w:num w:numId="7">
    <w:abstractNumId w:val="0"/>
  </w:num>
  <w:num w:numId="8">
    <w:abstractNumId w:val="17"/>
  </w:num>
  <w:num w:numId="9">
    <w:abstractNumId w:val="29"/>
  </w:num>
  <w:num w:numId="10">
    <w:abstractNumId w:val="5"/>
  </w:num>
  <w:num w:numId="11">
    <w:abstractNumId w:val="8"/>
  </w:num>
  <w:num w:numId="12">
    <w:abstractNumId w:val="6"/>
  </w:num>
  <w:num w:numId="13">
    <w:abstractNumId w:val="23"/>
  </w:num>
  <w:num w:numId="14">
    <w:abstractNumId w:val="9"/>
  </w:num>
  <w:num w:numId="15">
    <w:abstractNumId w:val="3"/>
  </w:num>
  <w:num w:numId="16">
    <w:abstractNumId w:val="16"/>
  </w:num>
  <w:num w:numId="17">
    <w:abstractNumId w:val="11"/>
  </w:num>
  <w:num w:numId="18">
    <w:abstractNumId w:val="19"/>
  </w:num>
  <w:num w:numId="19">
    <w:abstractNumId w:val="10"/>
  </w:num>
  <w:num w:numId="20">
    <w:abstractNumId w:val="24"/>
  </w:num>
  <w:num w:numId="21">
    <w:abstractNumId w:val="13"/>
  </w:num>
  <w:num w:numId="22">
    <w:abstractNumId w:val="2"/>
  </w:num>
  <w:num w:numId="23">
    <w:abstractNumId w:val="15"/>
  </w:num>
  <w:num w:numId="24">
    <w:abstractNumId w:val="25"/>
  </w:num>
  <w:num w:numId="25">
    <w:abstractNumId w:val="27"/>
  </w:num>
  <w:num w:numId="26">
    <w:abstractNumId w:val="30"/>
    <w:lvlOverride w:ilvl="0">
      <w:lvl w:ilvl="0">
        <w:numFmt w:val="upperRoman"/>
        <w:lvlText w:val="%1."/>
        <w:lvlJc w:val="right"/>
      </w:lvl>
    </w:lvlOverride>
  </w:num>
  <w:num w:numId="27">
    <w:abstractNumId w:val="4"/>
  </w:num>
  <w:num w:numId="28">
    <w:abstractNumId w:val="32"/>
  </w:num>
  <w:num w:numId="29">
    <w:abstractNumId w:val="21"/>
  </w:num>
  <w:num w:numId="30">
    <w:abstractNumId w:val="14"/>
  </w:num>
  <w:num w:numId="31">
    <w:abstractNumId w:val="18"/>
  </w:num>
  <w:num w:numId="32">
    <w:abstractNumId w:val="1"/>
  </w:num>
  <w:num w:numId="33">
    <w:abstractNumId w:val="2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508F8"/>
    <w:rsid w:val="00070271"/>
    <w:rsid w:val="001112EA"/>
    <w:rsid w:val="00130F44"/>
    <w:rsid w:val="0014568E"/>
    <w:rsid w:val="00184B91"/>
    <w:rsid w:val="001D1EAE"/>
    <w:rsid w:val="001D7F2B"/>
    <w:rsid w:val="001F189B"/>
    <w:rsid w:val="0021751E"/>
    <w:rsid w:val="00283E67"/>
    <w:rsid w:val="00286D8A"/>
    <w:rsid w:val="002E6705"/>
    <w:rsid w:val="00311EA8"/>
    <w:rsid w:val="00391A8A"/>
    <w:rsid w:val="003C004E"/>
    <w:rsid w:val="003D0F99"/>
    <w:rsid w:val="003D5B72"/>
    <w:rsid w:val="003E63A5"/>
    <w:rsid w:val="00405735"/>
    <w:rsid w:val="00413E2B"/>
    <w:rsid w:val="0041584E"/>
    <w:rsid w:val="004166EF"/>
    <w:rsid w:val="00430277"/>
    <w:rsid w:val="0044729E"/>
    <w:rsid w:val="00465B9A"/>
    <w:rsid w:val="00473D90"/>
    <w:rsid w:val="004D7133"/>
    <w:rsid w:val="004F2C83"/>
    <w:rsid w:val="005052F3"/>
    <w:rsid w:val="00515B09"/>
    <w:rsid w:val="0052130C"/>
    <w:rsid w:val="00574C33"/>
    <w:rsid w:val="005A25EA"/>
    <w:rsid w:val="005C1DDC"/>
    <w:rsid w:val="005C3634"/>
    <w:rsid w:val="005C5D3A"/>
    <w:rsid w:val="005F797A"/>
    <w:rsid w:val="00607D2C"/>
    <w:rsid w:val="006554A3"/>
    <w:rsid w:val="006572AC"/>
    <w:rsid w:val="006627C5"/>
    <w:rsid w:val="006846A8"/>
    <w:rsid w:val="006B7B8A"/>
    <w:rsid w:val="00706E27"/>
    <w:rsid w:val="00710C1D"/>
    <w:rsid w:val="00736FEB"/>
    <w:rsid w:val="00757EFE"/>
    <w:rsid w:val="00783E90"/>
    <w:rsid w:val="00783E98"/>
    <w:rsid w:val="00784BAC"/>
    <w:rsid w:val="007B3471"/>
    <w:rsid w:val="007E2D74"/>
    <w:rsid w:val="0084642E"/>
    <w:rsid w:val="00877FD2"/>
    <w:rsid w:val="00890AA1"/>
    <w:rsid w:val="00953F02"/>
    <w:rsid w:val="009554B8"/>
    <w:rsid w:val="009563AB"/>
    <w:rsid w:val="00971625"/>
    <w:rsid w:val="00977EBB"/>
    <w:rsid w:val="00982608"/>
    <w:rsid w:val="009C3DCD"/>
    <w:rsid w:val="00A03FEF"/>
    <w:rsid w:val="00A331C9"/>
    <w:rsid w:val="00A452AA"/>
    <w:rsid w:val="00A64FC4"/>
    <w:rsid w:val="00A755CC"/>
    <w:rsid w:val="00A82619"/>
    <w:rsid w:val="00AA52AB"/>
    <w:rsid w:val="00AB354B"/>
    <w:rsid w:val="00AD6BC8"/>
    <w:rsid w:val="00AD6D2C"/>
    <w:rsid w:val="00AF24D2"/>
    <w:rsid w:val="00B039A3"/>
    <w:rsid w:val="00B24CCF"/>
    <w:rsid w:val="00B5373F"/>
    <w:rsid w:val="00B539D7"/>
    <w:rsid w:val="00B6216B"/>
    <w:rsid w:val="00B6756F"/>
    <w:rsid w:val="00B71DAD"/>
    <w:rsid w:val="00B8107F"/>
    <w:rsid w:val="00B9545C"/>
    <w:rsid w:val="00BB6F4C"/>
    <w:rsid w:val="00C36103"/>
    <w:rsid w:val="00CC1E22"/>
    <w:rsid w:val="00CD6E05"/>
    <w:rsid w:val="00D177F4"/>
    <w:rsid w:val="00D22BB1"/>
    <w:rsid w:val="00D43DF7"/>
    <w:rsid w:val="00D51651"/>
    <w:rsid w:val="00DD63B6"/>
    <w:rsid w:val="00E136DC"/>
    <w:rsid w:val="00E26F6F"/>
    <w:rsid w:val="00E3579A"/>
    <w:rsid w:val="00E36936"/>
    <w:rsid w:val="00E36EC3"/>
    <w:rsid w:val="00E52966"/>
    <w:rsid w:val="00E62B52"/>
    <w:rsid w:val="00ED3BA5"/>
    <w:rsid w:val="00ED3EA7"/>
    <w:rsid w:val="00F14AEC"/>
    <w:rsid w:val="00F375B8"/>
    <w:rsid w:val="00F541C5"/>
    <w:rsid w:val="00F546F1"/>
    <w:rsid w:val="00F72410"/>
    <w:rsid w:val="00F76E44"/>
    <w:rsid w:val="00FB07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munitsipalnyj-kontrol/2276-rukovodstvo-po-soblyudeniyu-obyazatel-nykh-trebovanij-pri-osushchestvlenii-munitsipal-nogo-kontrolya-v-sfere-blagoustrojstva-na-territorii-penskogo-sel-soveta-belovskogo-rajona-kurskoj-obla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2041</Words>
  <Characters>11638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105</cp:revision>
  <dcterms:created xsi:type="dcterms:W3CDTF">2022-12-15T15:00:00Z</dcterms:created>
  <dcterms:modified xsi:type="dcterms:W3CDTF">2025-02-08T18:01:00Z</dcterms:modified>
</cp:coreProperties>
</file>