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DB030D" w14:textId="77777777" w:rsidR="0014568E" w:rsidRDefault="0014568E" w:rsidP="0014568E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unitsipalnyj-kontrol/2275-perechen-normativnykh-pravovykh-aktov-munitsipal-nykh-pravovykh-aktov-ili-ikh-otdel-nykh-chastej-soderzhashchikh-obyazatel-nye-trebovaniya-otsenka-soblyudeniya-kotorykh-yavlyaetsya-predmetom-munitsipal-nogo-kontrolya-v-sfere-blagoustrojstva-na-territorii-penskogo-sel-soveta-belovskogo-rajona-kurskoj-oblasti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3"/>
          <w:rFonts w:ascii="Palatino Linotype" w:hAnsi="Palatino Linotype"/>
          <w:b w:val="0"/>
          <w:bCs w:val="0"/>
          <w:color w:val="98A48E"/>
        </w:rPr>
        <w:t>Перечень нормативных правовых актов, муниципальных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в сфере благоустройства на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14:paraId="1B10AE84" w14:textId="77777777" w:rsidR="0014568E" w:rsidRDefault="0014568E" w:rsidP="0014568E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 xml:space="preserve">Перечень нормативных правовых актов, муниципальных правовых актов          или их отдельных частей, содержащих обязательные требования, оценка соблюдения которых является предметом муниципального контроля                        в сфере благоустройства на территории </w:t>
      </w:r>
      <w:proofErr w:type="spellStart"/>
      <w:r>
        <w:rPr>
          <w:rStyle w:val="a5"/>
          <w:rFonts w:ascii="Verdana" w:hAnsi="Verdana"/>
          <w:color w:val="292D24"/>
          <w:sz w:val="20"/>
          <w:szCs w:val="20"/>
        </w:rPr>
        <w:t>Пенского</w:t>
      </w:r>
      <w:proofErr w:type="spellEnd"/>
      <w:r>
        <w:rPr>
          <w:rStyle w:val="a5"/>
          <w:rFonts w:ascii="Verdana" w:hAnsi="Verdana"/>
          <w:color w:val="292D24"/>
          <w:sz w:val="20"/>
          <w:szCs w:val="20"/>
        </w:rPr>
        <w:t>  сельсовета</w:t>
      </w:r>
      <w:r>
        <w:rPr>
          <w:rFonts w:ascii="Verdana" w:hAnsi="Verdana"/>
          <w:color w:val="292D24"/>
          <w:sz w:val="20"/>
          <w:szCs w:val="20"/>
        </w:rPr>
        <w:t>                  </w:t>
      </w:r>
      <w:r>
        <w:rPr>
          <w:rStyle w:val="a5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9"/>
        <w:gridCol w:w="5572"/>
        <w:gridCol w:w="1674"/>
        <w:gridCol w:w="1785"/>
      </w:tblGrid>
      <w:tr w:rsidR="0014568E" w14:paraId="1DCAD3F4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03B88B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</w:t>
            </w: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  <w:p w14:paraId="2BCBAE59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п/п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EC5DDB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Наименование, реквизиты нормативного правового акта, иного документа</w:t>
            </w: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  <w:r>
              <w:rPr>
                <w:rFonts w:ascii="Verdana" w:hAnsi="Verdana"/>
                <w:sz w:val="20"/>
                <w:szCs w:val="20"/>
              </w:rPr>
              <w:t>(с указанием наименования и реквизитов нормативного правового акта, его статьи, части или иной структурной единицы, которыми установлена обязательность соблюдения такого иного документа)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9D96602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Указание на конкретные статьи, части или иные структурные единицы нормативного правового акта, иного документа, содержащие обязательные требования, требования, установленные муниципальными правовыми актами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42B578E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Описание круга лиц, и (или) видов деятельности, и (или) перечня объектов, в отношении которых применяются обязательные требования, требования, установленные муниципальными правовыми актами</w:t>
            </w:r>
          </w:p>
        </w:tc>
      </w:tr>
      <w:tr w:rsidR="0014568E" w14:paraId="5FCFD91F" w14:textId="77777777" w:rsidTr="0014568E"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320AAA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 Международные договоры Российской Федерации</w:t>
            </w:r>
          </w:p>
        </w:tc>
      </w:tr>
      <w:tr w:rsidR="0014568E" w14:paraId="18715F34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C97166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10288E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0F08289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CCAF65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14568E" w14:paraId="4504DB2D" w14:textId="77777777" w:rsidTr="0014568E"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05E197E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2. Акты органов Евразийского экономического союза</w:t>
            </w:r>
          </w:p>
        </w:tc>
      </w:tr>
      <w:tr w:rsidR="0014568E" w14:paraId="540D3C29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6593678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8B93BB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AF2343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E868E7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14568E" w14:paraId="4AD7FB71" w14:textId="77777777" w:rsidTr="0014568E"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AC9CD5C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3. Федеральные конституционные законы и федеральные законы</w:t>
            </w:r>
          </w:p>
        </w:tc>
      </w:tr>
      <w:tr w:rsidR="0014568E" w14:paraId="0F355703" w14:textId="77777777" w:rsidTr="0014568E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D600A8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E4085E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hyperlink r:id="rId5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Федеральный закон от 10 января 2002 г. № 7-ФЗ "Об охране окружающей среды"</w:t>
              </w:r>
            </w:hyperlink>
          </w:p>
          <w:p w14:paraId="6D21E818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hyperlink r:id="rId6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http://www.consultant.ru/document/cons_doc_LAW_34823/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D1DAC7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пункт 2 статьи 38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5C2DA16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 индивидуальные предприниматели</w:t>
            </w:r>
          </w:p>
        </w:tc>
      </w:tr>
      <w:tr w:rsidR="0014568E" w14:paraId="499FD13A" w14:textId="77777777" w:rsidTr="0014568E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C57B97A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C733751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1DE889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пункт 2 статьи 39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56E7589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14568E" w14:paraId="7626AD21" w14:textId="77777777" w:rsidTr="0014568E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32A6A5A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D3EAEB9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C1D99B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пункт 2 статьи 44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FC5E673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14568E" w14:paraId="60B4F799" w14:textId="77777777" w:rsidTr="0014568E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4CCC5A5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EC7321D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DA874F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статья 61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C85B671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14568E" w14:paraId="2FB31CF5" w14:textId="77777777" w:rsidTr="0014568E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8B8DD0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CC2740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Федеральный закон от 6 октября 2003 г. № 131-ФЗ «Об общих принципах организации местного самоуправления в Российской Федерации»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hyperlink r:id="rId7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http://www.consultant.ru/document/cons_doc_LAW_44571/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0A8F0D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фрагмент части 1 статьи 2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81EC687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 индивидуальные предприниматели</w:t>
            </w:r>
          </w:p>
        </w:tc>
      </w:tr>
      <w:tr w:rsidR="0014568E" w14:paraId="3ED28BAC" w14:textId="77777777" w:rsidTr="0014568E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56ABCC6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AD89C45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2EFE094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пункт 19 части 1 статьи 14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7875B9E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14568E" w14:paraId="47BE2E2A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E452611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DD23930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hyperlink r:id="rId8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Федеральный закон от 30 марта 1999 г. № 52-ФЗ "О санитарно-эпидемиологическом благополучии населения"</w:t>
              </w:r>
            </w:hyperlink>
          </w:p>
          <w:p w14:paraId="74E8A633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hyperlink r:id="rId9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http://www.consultant.ru/document/cons_doc_LAW_22481/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3CE279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пункты 1, 2 статьи 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6C8FDD1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 индивидуальные предприниматели </w:t>
            </w:r>
          </w:p>
        </w:tc>
      </w:tr>
      <w:tr w:rsidR="0014568E" w14:paraId="10B25A6B" w14:textId="77777777" w:rsidTr="0014568E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5FDE908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8E1C7B3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hyperlink r:id="rId10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Федеральный закон от 26 декабря 2008 г. № 294-ФЗ"О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      </w:r>
            </w:hyperlink>
          </w:p>
          <w:p w14:paraId="68B6F82A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hyperlink r:id="rId11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http://www.consultant.ru/document/cons_doc_LAW_83079/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E5B50CD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часть 1 статьи 9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037B7BE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</w:t>
            </w:r>
          </w:p>
          <w:p w14:paraId="1490C3C0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индивидуальные предприниматели</w:t>
            </w:r>
          </w:p>
        </w:tc>
      </w:tr>
      <w:tr w:rsidR="0014568E" w14:paraId="7D1A5DF9" w14:textId="77777777" w:rsidTr="0014568E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5438128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9BE9D8B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AEB850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часть 1 статьи 10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9E18E3C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14568E" w14:paraId="5537438E" w14:textId="77777777" w:rsidTr="0014568E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79412EA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6A685C9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D671D5A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часть 1 статьи 11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7DDDB6A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14568E" w14:paraId="42D4E421" w14:textId="77777777" w:rsidTr="0014568E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4277474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8AB6620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79A741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часть 1 статьи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12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01222FC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14568E" w14:paraId="3BD284B4" w14:textId="77777777" w:rsidTr="0014568E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C40A3DF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6DB92B4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97E46C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статья 13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E22E5B1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14568E" w14:paraId="66D6101F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39B939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836C4A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Федеральный закон от 24.06.1998 г. № 89-ФЗ «Об отходах производства и потребления»</w:t>
            </w:r>
          </w:p>
          <w:p w14:paraId="2FDE2FA5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hyperlink r:id="rId12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http://www.consultant.ru/document/cons_doc_LAW_19109/</w:t>
              </w:r>
            </w:hyperlink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D6A1D5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пункт 3 статьи 13.4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0B60DD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</w:t>
            </w:r>
          </w:p>
          <w:p w14:paraId="618FDB1F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индивидуальные предприниматели </w:t>
            </w:r>
          </w:p>
        </w:tc>
      </w:tr>
      <w:tr w:rsidR="0014568E" w14:paraId="4521FC56" w14:textId="77777777" w:rsidTr="0014568E"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D3569A0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4.Указы и распоряжения Президента Российской Федерации, постановления и распоряжения Правительства Российской Федерации</w:t>
            </w:r>
          </w:p>
        </w:tc>
      </w:tr>
      <w:tr w:rsidR="0014568E" w14:paraId="79809876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DA4795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F8FEE4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57298D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E1CCF5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14568E" w14:paraId="3DCF385C" w14:textId="77777777" w:rsidTr="0014568E"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565CF51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5. Нормативные правовые акты федеральных органов исполнительной власти</w:t>
            </w:r>
          </w:p>
        </w:tc>
      </w:tr>
      <w:tr w:rsidR="0014568E" w14:paraId="5AF9CDDA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1B1E468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945275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52C22D4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40EE11" w14:textId="77777777" w:rsidR="0014568E" w:rsidRDefault="0014568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14568E" w14:paraId="0C7112AF" w14:textId="77777777" w:rsidTr="0014568E"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5B0F91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6.Законы и иные нормативные правовые акты субъектов Российской Федерации</w:t>
            </w:r>
          </w:p>
        </w:tc>
      </w:tr>
      <w:tr w:rsidR="0014568E" w14:paraId="6D0E75AF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8E6715A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978939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Закон Курской области от 04.01.2003 г. № 1-ЗКО «Об административных правонарушениях в Курской области»</w:t>
            </w:r>
          </w:p>
          <w:p w14:paraId="2F782F64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hyperlink r:id="rId13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http://docs.cntd.ru/document/908000239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BEE785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статья 28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C4AB24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</w:t>
            </w:r>
          </w:p>
          <w:p w14:paraId="61E6450A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индивидуальные предприниматели,</w:t>
            </w:r>
          </w:p>
          <w:p w14:paraId="59F37CFA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физические лица </w:t>
            </w:r>
          </w:p>
        </w:tc>
      </w:tr>
      <w:tr w:rsidR="0014568E" w14:paraId="5F793A0C" w14:textId="77777777" w:rsidTr="0014568E"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C5A5DF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7. Муниципальные правовые акты</w:t>
            </w:r>
          </w:p>
        </w:tc>
      </w:tr>
      <w:tr w:rsidR="0014568E" w14:paraId="58EDB1FB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B4B6A0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CEF0EA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Решение Собрания депутатов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  сельсовета Беловского района Курской области 14 ноября 2019 г. № 32/90 «Об утверждении Правил благоустройства территории муниципального образования «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сельсовет» Беловского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района Курской области» </w:t>
            </w:r>
            <w:hyperlink r:id="rId14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admpen.ru/munitsipalnoe-obrazovanie-2/resheniya/1525-sobranie-deputatov-penskogo-selsoveta-belovskogo-rajona-kurskoj-oblasti-reshenie-ot-14-noyabrya-2019-g-32-90-ob-utverzhdenii-pravil-blagoustrojstva-territorii-munitsipalnogo-obrazovaniya-penskij-selsovet-belovskogo-rajona-kurskoj-oblasti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8FD2437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в полном объеме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631856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</w:t>
            </w:r>
          </w:p>
          <w:p w14:paraId="0EA98A97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индивидуальные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предприниматели,</w:t>
            </w:r>
          </w:p>
          <w:p w14:paraId="19367330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физические лица</w:t>
            </w:r>
          </w:p>
        </w:tc>
      </w:tr>
      <w:tr w:rsidR="0014568E" w14:paraId="2C723460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1D1D735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39CABE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Постановление Администрации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сельсовета Беловского района Курской области  от 15 декабря  2021  года   № 61-П «Об утверждении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сельсовета на 2022 год» </w:t>
            </w:r>
            <w:hyperlink r:id="rId15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admpen.ru/munitsipalnyj-kontrol/2147-proekt-sobranie-deputatov-penskogo-sel-soveta-belovskogo-rajona-kurskoj-oblasti-reshenie-ot-g-ob-utverzhdenii-polozheniya-o-munitsipal-nom-kontrole-v-sfere-blagoustrojstva-na-territorii-munitsipal-nogo-obrazovaniya-penskij-sel-sovet-belovskogo-rajona-kurskoj-oblasti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23C797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 полном объеме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5ACF3A0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</w:t>
            </w:r>
          </w:p>
          <w:p w14:paraId="670B200F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индивидуальные предприниматели,</w:t>
            </w:r>
          </w:p>
          <w:p w14:paraId="30D9BE9C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физические лица</w:t>
            </w:r>
          </w:p>
        </w:tc>
      </w:tr>
      <w:tr w:rsidR="0014568E" w14:paraId="04651805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4500837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D57E870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Решение Собрания депутатов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  сельсовета Беловского района Курской области 07 декабря 2021г. № 53/154 «Об утверждении Положения о муниципальном контроле в сфере благоустройства на территории муниципального образования «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сельсовет» Беловского района Курской области» </w:t>
            </w:r>
            <w:hyperlink r:id="rId16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admpen.ru/munitsipalnyj-kontrol/2200-sobranie-deputatov-penskogo-sel-soveta-belovskogo-rajona-kurskoj-oblasti-reshenie-ot-07-dekabrya-2021g-53-154-ob-utverzhdenii-polozheniya-o-munitsipal-nom-kontrole-v-sfere-blagoustrojstva-na-territorii-munitsipal-nogo-obrazovaniya-penskij-sel-sovet-belovskogo-rajona-kurskoj-oblasti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7D1550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 полном объеме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A76505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</w:t>
            </w:r>
          </w:p>
          <w:p w14:paraId="35DB4B2E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индивидуальные предприниматели,</w:t>
            </w:r>
          </w:p>
          <w:p w14:paraId="38DFFFCC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физические лица</w:t>
            </w:r>
          </w:p>
        </w:tc>
      </w:tr>
      <w:tr w:rsidR="0014568E" w14:paraId="480C703D" w14:textId="77777777" w:rsidTr="0014568E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557224D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CBBD6F" w14:textId="77777777" w:rsidR="0014568E" w:rsidRDefault="0014568E">
            <w:pPr>
              <w:pStyle w:val="a4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Решение Собрания депутатов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  сельсовета Беловского района Курской области от 07 декабря 2021 г. № 53/155 «Об утверждении ключевых показателей муниципального контроля в сфере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благоустройства на территории муниципального образования «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сельсовет» Беловского района Курской области и их целевых значений, индикативных показателей» </w:t>
            </w:r>
            <w:hyperlink r:id="rId17" w:history="1">
              <w:r>
                <w:rPr>
                  <w:rStyle w:val="a3"/>
                  <w:rFonts w:ascii="Verdana" w:hAnsi="Verdana"/>
                  <w:color w:val="7D7D7D"/>
                  <w:sz w:val="20"/>
                  <w:szCs w:val="20"/>
                </w:rPr>
                <w:t>http://admpen.ru/munitsipalnyj-kontrol/2201-sobranie-deputatov-penskogo-sel-soveta-belovskogo-rajona-kurskoj-oblasti-reshenie-ot-07-dekabrya-2021-g-53-155-ob-utverzhdenii-klyuchevykh-pokazatelej-munitsipal-nogo-kontrolya-v-sfere-blagoustrojstva-na-territorii-munitsipal-nogo-obrazovaniya-penskij-sel-sovet-belovskogo-rajona-kurskoj-oblasti-i-ikh-tselevykh-znachenij-indikativnykh-pokazatelej</w:t>
              </w:r>
            </w:hyperlink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2F46E2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в полном объеме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BF13CF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юридические лица,</w:t>
            </w:r>
          </w:p>
          <w:p w14:paraId="3A67BF85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индивидуальны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е предприниматели,</w:t>
            </w:r>
          </w:p>
          <w:p w14:paraId="392B2A8F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физические лица</w:t>
            </w:r>
          </w:p>
        </w:tc>
      </w:tr>
      <w:tr w:rsidR="0014568E" w14:paraId="0551D1C3" w14:textId="77777777" w:rsidTr="0014568E"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03AA828" w14:textId="77777777" w:rsidR="0014568E" w:rsidRDefault="0014568E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8. Иные документы, обязательность соблюдения которых установлена законодательством Российской Федерации</w:t>
            </w:r>
          </w:p>
        </w:tc>
      </w:tr>
    </w:tbl>
    <w:p w14:paraId="1F1722A6" w14:textId="3AF41C30" w:rsidR="00B33C0D" w:rsidRPr="0014568E" w:rsidRDefault="0014568E" w:rsidP="0014568E">
      <w:bookmarkStart w:id="0" w:name="_GoBack"/>
      <w:bookmarkEnd w:id="0"/>
    </w:p>
    <w:sectPr w:rsidR="00B33C0D" w:rsidRPr="0014568E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A7A56"/>
    <w:multiLevelType w:val="multilevel"/>
    <w:tmpl w:val="0D76E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981E97"/>
    <w:multiLevelType w:val="multilevel"/>
    <w:tmpl w:val="72549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4F04E2"/>
    <w:multiLevelType w:val="multilevel"/>
    <w:tmpl w:val="1BAAC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61318C"/>
    <w:multiLevelType w:val="multilevel"/>
    <w:tmpl w:val="FA60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D04114"/>
    <w:multiLevelType w:val="multilevel"/>
    <w:tmpl w:val="A87C1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89784E"/>
    <w:multiLevelType w:val="multilevel"/>
    <w:tmpl w:val="5ACE2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8C91727"/>
    <w:multiLevelType w:val="multilevel"/>
    <w:tmpl w:val="DB90E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AA6B51"/>
    <w:multiLevelType w:val="multilevel"/>
    <w:tmpl w:val="B9E2A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04F7730"/>
    <w:multiLevelType w:val="multilevel"/>
    <w:tmpl w:val="9F5E5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0BE2576"/>
    <w:multiLevelType w:val="multilevel"/>
    <w:tmpl w:val="A4DE4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5A7B2A"/>
    <w:multiLevelType w:val="multilevel"/>
    <w:tmpl w:val="A4F01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785C64"/>
    <w:multiLevelType w:val="multilevel"/>
    <w:tmpl w:val="8104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12153DC"/>
    <w:multiLevelType w:val="multilevel"/>
    <w:tmpl w:val="EE667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D62C03"/>
    <w:multiLevelType w:val="multilevel"/>
    <w:tmpl w:val="55EEE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41F123D"/>
    <w:multiLevelType w:val="multilevel"/>
    <w:tmpl w:val="CE6EC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5516AA3"/>
    <w:multiLevelType w:val="multilevel"/>
    <w:tmpl w:val="7FC40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5CB0388"/>
    <w:multiLevelType w:val="multilevel"/>
    <w:tmpl w:val="49D00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83B1DBD"/>
    <w:multiLevelType w:val="multilevel"/>
    <w:tmpl w:val="39DAB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BEA7BF8"/>
    <w:multiLevelType w:val="multilevel"/>
    <w:tmpl w:val="4CD05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4804A5F"/>
    <w:multiLevelType w:val="multilevel"/>
    <w:tmpl w:val="EA30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99A6DDC"/>
    <w:multiLevelType w:val="multilevel"/>
    <w:tmpl w:val="DEA03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31"/>
  </w:num>
  <w:num w:numId="3">
    <w:abstractNumId w:val="28"/>
  </w:num>
  <w:num w:numId="4">
    <w:abstractNumId w:val="22"/>
  </w:num>
  <w:num w:numId="5">
    <w:abstractNumId w:val="33"/>
  </w:num>
  <w:num w:numId="6">
    <w:abstractNumId w:val="26"/>
  </w:num>
  <w:num w:numId="7">
    <w:abstractNumId w:val="0"/>
  </w:num>
  <w:num w:numId="8">
    <w:abstractNumId w:val="17"/>
  </w:num>
  <w:num w:numId="9">
    <w:abstractNumId w:val="29"/>
  </w:num>
  <w:num w:numId="10">
    <w:abstractNumId w:val="5"/>
  </w:num>
  <w:num w:numId="11">
    <w:abstractNumId w:val="8"/>
  </w:num>
  <w:num w:numId="12">
    <w:abstractNumId w:val="6"/>
  </w:num>
  <w:num w:numId="13">
    <w:abstractNumId w:val="23"/>
  </w:num>
  <w:num w:numId="14">
    <w:abstractNumId w:val="9"/>
  </w:num>
  <w:num w:numId="15">
    <w:abstractNumId w:val="3"/>
  </w:num>
  <w:num w:numId="16">
    <w:abstractNumId w:val="16"/>
  </w:num>
  <w:num w:numId="17">
    <w:abstractNumId w:val="11"/>
  </w:num>
  <w:num w:numId="18">
    <w:abstractNumId w:val="19"/>
  </w:num>
  <w:num w:numId="19">
    <w:abstractNumId w:val="10"/>
  </w:num>
  <w:num w:numId="20">
    <w:abstractNumId w:val="24"/>
  </w:num>
  <w:num w:numId="21">
    <w:abstractNumId w:val="13"/>
  </w:num>
  <w:num w:numId="22">
    <w:abstractNumId w:val="2"/>
  </w:num>
  <w:num w:numId="23">
    <w:abstractNumId w:val="15"/>
  </w:num>
  <w:num w:numId="24">
    <w:abstractNumId w:val="25"/>
  </w:num>
  <w:num w:numId="25">
    <w:abstractNumId w:val="27"/>
  </w:num>
  <w:num w:numId="26">
    <w:abstractNumId w:val="30"/>
    <w:lvlOverride w:ilvl="0">
      <w:lvl w:ilvl="0">
        <w:numFmt w:val="upperRoman"/>
        <w:lvlText w:val="%1."/>
        <w:lvlJc w:val="right"/>
      </w:lvl>
    </w:lvlOverride>
  </w:num>
  <w:num w:numId="27">
    <w:abstractNumId w:val="4"/>
  </w:num>
  <w:num w:numId="28">
    <w:abstractNumId w:val="32"/>
  </w:num>
  <w:num w:numId="29">
    <w:abstractNumId w:val="21"/>
  </w:num>
  <w:num w:numId="30">
    <w:abstractNumId w:val="14"/>
  </w:num>
  <w:num w:numId="31">
    <w:abstractNumId w:val="18"/>
  </w:num>
  <w:num w:numId="32">
    <w:abstractNumId w:val="1"/>
  </w:num>
  <w:num w:numId="33">
    <w:abstractNumId w:val="20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508F8"/>
    <w:rsid w:val="00070271"/>
    <w:rsid w:val="001112EA"/>
    <w:rsid w:val="00130F44"/>
    <w:rsid w:val="0014568E"/>
    <w:rsid w:val="00184B91"/>
    <w:rsid w:val="001D1EAE"/>
    <w:rsid w:val="001D7F2B"/>
    <w:rsid w:val="001F189B"/>
    <w:rsid w:val="0021751E"/>
    <w:rsid w:val="00283E67"/>
    <w:rsid w:val="00286D8A"/>
    <w:rsid w:val="002E6705"/>
    <w:rsid w:val="00311EA8"/>
    <w:rsid w:val="00391A8A"/>
    <w:rsid w:val="003D0F99"/>
    <w:rsid w:val="003D5B72"/>
    <w:rsid w:val="003E63A5"/>
    <w:rsid w:val="00405735"/>
    <w:rsid w:val="00413E2B"/>
    <w:rsid w:val="0041584E"/>
    <w:rsid w:val="004166EF"/>
    <w:rsid w:val="00430277"/>
    <w:rsid w:val="0044729E"/>
    <w:rsid w:val="00465B9A"/>
    <w:rsid w:val="00473D90"/>
    <w:rsid w:val="004D7133"/>
    <w:rsid w:val="004F2C83"/>
    <w:rsid w:val="005052F3"/>
    <w:rsid w:val="00515B09"/>
    <w:rsid w:val="0052130C"/>
    <w:rsid w:val="00574C33"/>
    <w:rsid w:val="005A25EA"/>
    <w:rsid w:val="005C1DDC"/>
    <w:rsid w:val="005C3634"/>
    <w:rsid w:val="005C5D3A"/>
    <w:rsid w:val="005F797A"/>
    <w:rsid w:val="00607D2C"/>
    <w:rsid w:val="006554A3"/>
    <w:rsid w:val="006572AC"/>
    <w:rsid w:val="006627C5"/>
    <w:rsid w:val="006846A8"/>
    <w:rsid w:val="006B7B8A"/>
    <w:rsid w:val="00706E27"/>
    <w:rsid w:val="00710C1D"/>
    <w:rsid w:val="00736FEB"/>
    <w:rsid w:val="00757EFE"/>
    <w:rsid w:val="00783E90"/>
    <w:rsid w:val="00783E98"/>
    <w:rsid w:val="00784BAC"/>
    <w:rsid w:val="007B3471"/>
    <w:rsid w:val="007E2D74"/>
    <w:rsid w:val="0084642E"/>
    <w:rsid w:val="00877FD2"/>
    <w:rsid w:val="00890AA1"/>
    <w:rsid w:val="00953F02"/>
    <w:rsid w:val="009554B8"/>
    <w:rsid w:val="009563AB"/>
    <w:rsid w:val="00971625"/>
    <w:rsid w:val="00977EBB"/>
    <w:rsid w:val="00982608"/>
    <w:rsid w:val="009C3DCD"/>
    <w:rsid w:val="00A03FEF"/>
    <w:rsid w:val="00A331C9"/>
    <w:rsid w:val="00A452AA"/>
    <w:rsid w:val="00A64FC4"/>
    <w:rsid w:val="00A755CC"/>
    <w:rsid w:val="00A82619"/>
    <w:rsid w:val="00AA52AB"/>
    <w:rsid w:val="00AB354B"/>
    <w:rsid w:val="00AD6BC8"/>
    <w:rsid w:val="00AD6D2C"/>
    <w:rsid w:val="00AF24D2"/>
    <w:rsid w:val="00B039A3"/>
    <w:rsid w:val="00B24CCF"/>
    <w:rsid w:val="00B5373F"/>
    <w:rsid w:val="00B539D7"/>
    <w:rsid w:val="00B6216B"/>
    <w:rsid w:val="00B6756F"/>
    <w:rsid w:val="00B71DAD"/>
    <w:rsid w:val="00B8107F"/>
    <w:rsid w:val="00B9545C"/>
    <w:rsid w:val="00BB6F4C"/>
    <w:rsid w:val="00C36103"/>
    <w:rsid w:val="00CC1E22"/>
    <w:rsid w:val="00CD6E05"/>
    <w:rsid w:val="00D177F4"/>
    <w:rsid w:val="00D22BB1"/>
    <w:rsid w:val="00D43DF7"/>
    <w:rsid w:val="00D51651"/>
    <w:rsid w:val="00DD63B6"/>
    <w:rsid w:val="00E136DC"/>
    <w:rsid w:val="00E26F6F"/>
    <w:rsid w:val="00E3579A"/>
    <w:rsid w:val="00E36936"/>
    <w:rsid w:val="00E36EC3"/>
    <w:rsid w:val="00E52966"/>
    <w:rsid w:val="00E62B52"/>
    <w:rsid w:val="00ED3BA5"/>
    <w:rsid w:val="00ED3EA7"/>
    <w:rsid w:val="00F14AEC"/>
    <w:rsid w:val="00F375B8"/>
    <w:rsid w:val="00F541C5"/>
    <w:rsid w:val="00F546F1"/>
    <w:rsid w:val="00F72410"/>
    <w:rsid w:val="00F76E44"/>
    <w:rsid w:val="00FB0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nd=102058898" TargetMode="External"/><Relationship Id="rId13" Type="http://schemas.openxmlformats.org/officeDocument/2006/relationships/hyperlink" Target="http://docs.cntd.ru/document/908000239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44571/" TargetMode="External"/><Relationship Id="rId12" Type="http://schemas.openxmlformats.org/officeDocument/2006/relationships/hyperlink" Target="http://www.consultant.ru/document/cons_doc_LAW_19109/" TargetMode="External"/><Relationship Id="rId17" Type="http://schemas.openxmlformats.org/officeDocument/2006/relationships/hyperlink" Target="https://www.admpen.ru/munitsipalnyj-kontrol/2201-sobranie-deputatov-penskogo-sel-soveta-belovskogo-rajona-kurskoj-oblasti-reshenie-ot-07-dekabrya-2021-g-53-155-ob-utverzhdenii-klyuchevykh-pokazatelej-munitsipal-nogo-kontrolya-v-sfere-blagoustrojstva-na-territorii-munitsipal-nogo-obrazovaniya-penskij-sel-sovet-belovskogo-rajona-kurskoj-oblasti-i-ikh-tselevykh-znachenij-indikativnykh-pokazatelej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admpen.ru/munitsipalnyj-kontrol/2200-sobranie-deputatov-penskogo-sel-soveta-belovskogo-rajona-kurskoj-oblasti-reshenie-ot-07-dekabrya-2021g-53-154-ob-utverzhdenii-polozheniya-o-munitsipal-nom-kontrole-v-sfere-blagoustrojstva-na-territorii-munitsipal-nogo-obrazovaniya-penskij-sel-sovet-belovskogo-rajona-kurskoj-oblasti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34823/" TargetMode="External"/><Relationship Id="rId11" Type="http://schemas.openxmlformats.org/officeDocument/2006/relationships/hyperlink" Target="http://www.consultant.ru/document/cons_doc_LAW_83079/" TargetMode="External"/><Relationship Id="rId5" Type="http://schemas.openxmlformats.org/officeDocument/2006/relationships/hyperlink" Target="http://pravo.gov.ru/proxy/ips/?docbody=&amp;nd=102074303" TargetMode="External"/><Relationship Id="rId15" Type="http://schemas.openxmlformats.org/officeDocument/2006/relationships/hyperlink" Target="https://www.admpen.ru/munitsipalnyj-kontrol/2147-proekt-sobranie-deputatov-penskogo-sel-soveta-belovskogo-rajona-kurskoj-oblasti-reshenie-ot-g-ob-utverzhdenii-polozheniya-o-munitsipal-nom-kontrole-v-sfere-blagoustrojstva-na-territorii-munitsipal-nogo-obrazovaniya-penskij-sel-sovet-belovskogo-rajona-kurskoj-oblasti" TargetMode="External"/><Relationship Id="rId10" Type="http://schemas.openxmlformats.org/officeDocument/2006/relationships/hyperlink" Target="http://www.pravo.gov.ru/proxy/ips/?docbody=&amp;nd=10212683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22481/" TargetMode="External"/><Relationship Id="rId14" Type="http://schemas.openxmlformats.org/officeDocument/2006/relationships/hyperlink" Target="https://www.admpen.ru/munitsipalnoe-obrazovanie-2/resheniya/1525-sobranie-deputatov-penskogo-selsoveta-belovskogo-rajona-kurskoj-oblasti-reshenie-ot-14-noyabrya-2019-g-32-90-ob-utverzhdenii-pravil-blagoustrojstva-territorii-munitsipalnogo-obrazovaniya-penskij-selsovet-belovskogo-rajona-kurskoj-oblast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5</Pages>
  <Words>1295</Words>
  <Characters>7384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104</cp:revision>
  <dcterms:created xsi:type="dcterms:W3CDTF">2022-12-15T15:00:00Z</dcterms:created>
  <dcterms:modified xsi:type="dcterms:W3CDTF">2025-02-08T18:00:00Z</dcterms:modified>
</cp:coreProperties>
</file>