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FFB1B1" w14:textId="77777777" w:rsidR="000F4790" w:rsidRDefault="000F4790" w:rsidP="000F4790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Об утверждении Положения о муниципальной поддержке инвестиционной деятельности на территории муниципального образования «Пенский сельсовет»</w:t>
        </w:r>
      </w:hyperlink>
    </w:p>
    <w:p w14:paraId="5A50BF7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                                                      </w:t>
      </w:r>
    </w:p>
    <w:p w14:paraId="66CF501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АДМИНИСТРАЦИЯ</w:t>
      </w:r>
    </w:p>
    <w:p w14:paraId="3A3F695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ПЕНСКОГО СЕЛЬСОВЕТА</w:t>
      </w:r>
    </w:p>
    <w:p w14:paraId="2DB97EF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БЕЛОВСКОГО РАЙОНА</w:t>
      </w:r>
    </w:p>
    <w:p w14:paraId="4049427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КУРСКОЙ ОБЛАСТИ</w:t>
      </w:r>
    </w:p>
    <w:p w14:paraId="5588B76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ПОСТАНОВЛЕНИЕ</w:t>
      </w:r>
    </w:p>
    <w:p w14:paraId="78F1169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от 25 июня 2018 г. № 31</w:t>
      </w:r>
    </w:p>
    <w:p w14:paraId="53FCFB85" w14:textId="77777777" w:rsidR="000F4790" w:rsidRDefault="000F4790" w:rsidP="000F4790">
      <w:pPr>
        <w:pStyle w:val="a4"/>
        <w:shd w:val="clear" w:color="auto" w:fill="FFFFFF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Об утверждении Положения о муниципальной поддержке инвестиционной деятельности на территории муниципального образования «Пенский сельсовет» Беловского района Курской области</w:t>
      </w:r>
    </w:p>
    <w:p w14:paraId="2B49F49C" w14:textId="77777777" w:rsidR="000F4790" w:rsidRDefault="000F4790" w:rsidP="000F4790">
      <w:pPr>
        <w:pStyle w:val="a4"/>
        <w:shd w:val="clear" w:color="auto" w:fill="FFFFFF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25.02.1999 № 39-ФЗ «Об инвестиционной деятельности в Российской Федерации, осуществляемой в форме капитальных вложений и в целях определения правовых и экономических основ муниципальной программной инвестиционной деятельности на территории муниципального образования «Пенский сельсовет», установления форм муниципальной поддержки инвестиционной деятельности и порядка ее оказания органами местного самоуправления, повышения инвестиционной активности на территории Пенский сельсовет, увеличения налогооблагаемой базы и формирования новых источников налоговых платежей, а также сохранения и образования новых рабочих мест, Администрация Пенский сельсовет постановляет:</w:t>
      </w:r>
    </w:p>
    <w:p w14:paraId="4F39CF9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1.Утвердить прилагаемое Положение о муниципальной поддержке инвестиционной деятельности на территории муниципального образования «Пенский сельсовет».</w:t>
      </w:r>
    </w:p>
    <w:p w14:paraId="77DE12F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2. Настоящее постановление вступает в силу с момента его подписания.</w:t>
      </w:r>
    </w:p>
    <w:p w14:paraId="1D8BA87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3. Контроль за исполнение настоящего Постановлению оставляю за собой.</w:t>
      </w:r>
    </w:p>
    <w:p w14:paraId="11CB93F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Глава Пенского сельсовета:                         А.И. Тищенко</w:t>
      </w:r>
    </w:p>
    <w:p w14:paraId="49F801F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lastRenderedPageBreak/>
        <w:t>Положение</w:t>
      </w:r>
    </w:p>
    <w:p w14:paraId="4A6FF9A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 муниципальной поддержке инвестиционной деятельности на территории муниципального образования «Пенский сельсовет»</w:t>
      </w:r>
    </w:p>
    <w:p w14:paraId="44CA74B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1.Общие положения</w:t>
      </w:r>
    </w:p>
    <w:p w14:paraId="25EC1E3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1.1. Настоящее Положение утверждено в целях определения правовых и экономических основ муниципальной поддержки инвестиционной деятельности на территории муниципального образования «Пенский сельсовет», установления форм муниципальной поддержки инвестиционной деятельности и порядка ее оказания органами местного самоуправления, повышения инвестиционной активности на территории Пенский сельсовет, гарантии обеспечения и защиты интересов инвесторов вне зависимости от их организационно-правовой формы собственности.</w:t>
      </w:r>
    </w:p>
    <w:p w14:paraId="6E4F20D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1.2. Правовую основу регулирования инвестиционной деятельности на территории МО «Пенский сельсовет» составляют законодательство и иные нормативные правовые акты Российской Федерации и Курской области в сфере регулирования инвестиционной деятельности, настоящее Положение.</w:t>
      </w:r>
    </w:p>
    <w:p w14:paraId="6CAC5057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2. Основные понятия и термины</w:t>
      </w:r>
    </w:p>
    <w:p w14:paraId="2993114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Для целей настоящего Положения используются следующие понятия и термины:</w:t>
      </w:r>
    </w:p>
    <w:p w14:paraId="0A0A3AB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инвестиции - денежные средства, целевые банковские вклады, паи, акции и другие ценные бумаги, технологии, машины, оборудование, кредиты, любое другое имущество или имущественные права, интеллектуальные ценности, вкладываемые в объекты предпринимательской и других видов деятельности в целях получения прибыли (дохода) и (или) достижения иного полезного эффекта;</w:t>
      </w:r>
    </w:p>
    <w:p w14:paraId="457A5BB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инвестиционная деятельность - вложение инвестиций и осуществление практических действий в целях получения прибыли и (или) достижения иного полезного эффекта;</w:t>
      </w:r>
    </w:p>
    <w:p w14:paraId="021E276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инвесторы - юридические и физические лица, осуществляющие вложение собственных, заемных или привлеченных средств в форме инвестиций и обеспечивающие их целевое использование;</w:t>
      </w:r>
    </w:p>
    <w:p w14:paraId="59DB11D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заказчики - инвесторы, а также любые иные физические и юридические лица, уполномоченные инвестором (инвесторами) осуществлять реализацию инвестиционного проекта;</w:t>
      </w:r>
    </w:p>
    <w:p w14:paraId="4447E9A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субъекты инвестиционной деятельности - инвесторы, заказчики, исполнители работ, пользователи объектов инвестиционной деятельности, а также поставщики, юридические лица (банковские, страховые и посреднические организации, инвестиционные биржи) и другие участники инвестиционной деятельности. Субъектами инвестиционной деятельности могут быть физические и юридические лица, в том числе иностранные, а также международные организации;</w:t>
      </w:r>
    </w:p>
    <w:p w14:paraId="15DC85C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- объекты инвестиционной деятельности - вновь создаваемые и модернизируемые основные фонды и оборотные средства во всех отраслях и сферах хозяйства, ценные бумаги, целевые денежные вклады, научно-техническая продукция, другие объекты собственности, а также имущественные права и права на интеллектуальную собственность;</w:t>
      </w:r>
    </w:p>
    <w:p w14:paraId="4804639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инвестиционный проект - обоснование экономической целесообразности, объема и сроков осуществления инвестиций, а также совокупность документации, представляющая собой технико-экономическое, финансовое и правовое обоснование осуществления инвестиционной деятельности и описание практических действий субъектов инвестиционной деятельности по осуществлению инвестиционной деятельности в целях достижения коммерческого, экономического   или социального   эффекта;</w:t>
      </w:r>
    </w:p>
    <w:p w14:paraId="6B6DFC0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бюджетная эффективность инвестиционного проекта - величина уплаченных налогов и сборов в бюджетную систему с дополнительной налоговой базы, созданной в результате реализации инвестиционного проекта;</w:t>
      </w:r>
    </w:p>
    <w:p w14:paraId="7569DC9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инвестиционное соглашение - документ, регулирующий отношения между Администрацией муниципального образования «Пенский сельсовет» (далее - Администрация), инвесторами и иными заинтересованными лицами по оказанию муниципальной поддержки инвестора;</w:t>
      </w:r>
    </w:p>
    <w:p w14:paraId="7940CDC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муниципальная поддержка инвестиционной деятельности - законодательно установленные льготные условия осуществления инвестиционной деятельности субъектов инвестиционной деятельности на территории муниципального образования «Пенский сельсовет»;</w:t>
      </w:r>
    </w:p>
    <w:p w14:paraId="4623DA7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режим наибольшего благоприятствования - совокупность мер поддержки органом местного самоуправления инвестиционных проектов с целью их скорейшей окупаемости;</w:t>
      </w:r>
    </w:p>
    <w:p w14:paraId="6880A22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капитальные вложения - инвестиции в основной капитал.</w:t>
      </w:r>
    </w:p>
    <w:p w14:paraId="29D8ADD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3. Принципы муниципальной поддержки инвестиционной деятельности в муниципальном образовании» Пенский сельсовет»</w:t>
      </w:r>
    </w:p>
    <w:p w14:paraId="789219D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Муниципальная поддержка инвестиционной деятельности строится на принципах:</w:t>
      </w:r>
    </w:p>
    <w:p w14:paraId="17F686A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объективности и экономической обоснованности принимаемых решений;</w:t>
      </w:r>
    </w:p>
    <w:p w14:paraId="67979E6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открытости и доступности для всех инвесторов информации, необходимой для осуществления инвестиционной деятельности;</w:t>
      </w:r>
    </w:p>
    <w:p w14:paraId="3EA6014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равноправия инвесторов и унифицированности публичных процедур;</w:t>
      </w:r>
    </w:p>
    <w:p w14:paraId="018B214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обязательности исполнения принятых решений;</w:t>
      </w:r>
    </w:p>
    <w:p w14:paraId="5187CA7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взаимной ответственности Администрации и субъектов инвестиционной деятельности;</w:t>
      </w:r>
    </w:p>
    <w:p w14:paraId="616F7A9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сбалансированности публичных и частных интересов;</w:t>
      </w:r>
    </w:p>
    <w:p w14:paraId="0CBE069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доброжелательности во взаимоотношениях с инвестором.</w:t>
      </w:r>
    </w:p>
    <w:p w14:paraId="710F704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4. Условия, направления и формы муниципальной поддержки инвестиционной деятельности</w:t>
      </w:r>
    </w:p>
    <w:p w14:paraId="785307B7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4.1. Муниципальная поддержка инвестиционной деятельности предоставляется при следующих условиях:</w:t>
      </w:r>
    </w:p>
    <w:p w14:paraId="245BF30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наибольшей бюджетной эффективности инвестиционного проекта;</w:t>
      </w:r>
    </w:p>
    <w:p w14:paraId="76878E5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соответствия инвестиционного проекта, в первую очередь, приоритетным направлениям социально-экономического развития муниципального образования «Пенский сельсовет» при равной бюджетной эффективности;</w:t>
      </w:r>
    </w:p>
    <w:p w14:paraId="496C72E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наличия заключения государственной экспертизы инвестиционного проекта в случаях, предусмотренных законодательством РФ;</w:t>
      </w:r>
    </w:p>
    <w:p w14:paraId="6081C75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создание новых рабочих мест и производств;</w:t>
      </w:r>
    </w:p>
    <w:p w14:paraId="6DC914E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принятия Администрацией решения об оказании муниципальной поддержки инвестиционного проекта на территории муниципального образования.</w:t>
      </w:r>
    </w:p>
    <w:p w14:paraId="5633692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4.2. Приоритетными направлениями инвестирования в экономику муниципального образования «Пенский сельсовет» являются:</w:t>
      </w:r>
    </w:p>
    <w:p w14:paraId="0D5721B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-промышленное производство,</w:t>
      </w:r>
    </w:p>
    <w:p w14:paraId="62B63E8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-производство и переработка сельхозпродукции,</w:t>
      </w:r>
    </w:p>
    <w:p w14:paraId="048AA0D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-жилищно-коммунальное хозяйство,</w:t>
      </w:r>
    </w:p>
    <w:p w14:paraId="5548DDA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-туризм.</w:t>
      </w:r>
    </w:p>
    <w:p w14:paraId="676C141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-транспорт, модернизация и развитие транспортной инфраструктуры,</w:t>
      </w:r>
    </w:p>
    <w:p w14:paraId="384B16E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-строительство новых объектов эксплуатации месторождений полезных ископаемых, их добыча и переработка,</w:t>
      </w:r>
    </w:p>
    <w:p w14:paraId="33B9D137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строительство социально значимых объектов, жилищного строительства,</w:t>
      </w:r>
    </w:p>
    <w:p w14:paraId="7A9C012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внедрение энерго- и ресурсосберегающих технологий.</w:t>
      </w:r>
    </w:p>
    <w:p w14:paraId="4DE4E44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4.3. Муниципальная поддержка субъектам инвестиционной деятельности на территории муниципального образования может осуществляться в следующих формах:</w:t>
      </w:r>
    </w:p>
    <w:p w14:paraId="61171B3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предоставление налоговых льгот по уплате налогов и сборов в части сумм, поступающих в местный бюджет, в порядке, установленном законодательством Российской Федерации. По согласованию с органами местного самоуправления поселений инвесторы, реализующие инвестиционные проекты на территории района, могут получить льготу на уплату земельного налога;</w:t>
      </w:r>
    </w:p>
    <w:p w14:paraId="4E7AE9A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предоставление муниципальных гарантий (поручительств) в обеспечение возврата привлекаемых денежных средств, возникающих в процессе осуществления инвестиционного проекта, в соответствии с Бюджетным кодексом Российской Федерации. Муниципальные гарантии по обеспечению обязательств инвесторов перед третьими лицами могут быть предоставлены в случае реализации ими приоритетного инвестиционного проекта;</w:t>
      </w:r>
    </w:p>
    <w:p w14:paraId="5C61ECF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- предоставление в аренду земельных участков, принадлежащих на праве собственности муниципальному образованию «Пенский сельсовет», по льготным ставкам. Расчет арендной платы за использование земельных участков, находящихся в муниципальной собственности и предоставленных инвесторам, реализующим инвестиционные проекты в приоритетных направлениях, производится на льготных условиях в соответствии с Порядком определения размера арендной платы за земельные участки, находящиеся в муниципальной собственности</w:t>
      </w:r>
    </w:p>
    <w:p w14:paraId="33CC253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предоставление льгот при аренде объектов недвижимости муниципальной собственности муниципального образования «Пенский сельсовет» в соответствии с действующим законодательством;</w:t>
      </w:r>
    </w:p>
    <w:p w14:paraId="39BC308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вовлечение в инвестиционный процесс временно приостановленных и законсервированных строек и объектов, находящихся в муниципальной собственности;</w:t>
      </w:r>
    </w:p>
    <w:p w14:paraId="039F8A5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защита интересов инвесторов;</w:t>
      </w:r>
    </w:p>
    <w:p w14:paraId="1A89C08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иные нефинансовые формы муниципальной поддержки в пределах компетенции органов местного самоуправления в порядке и на условиях, установленных законодательством Российской Федерации и нормативными правовыми актами органов местного самоуправления (информационная, консультационная и организационная муниципальные поддержки).</w:t>
      </w:r>
    </w:p>
    <w:p w14:paraId="31ACE8D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4.4. Муниципальная поддержка предоставляется инвесторам на срок окупаемости проекта, но не более трех лет, если иное не предусмотрено действующим законодательством Российской Федерации и муниципальными правовыми актами.</w:t>
      </w:r>
    </w:p>
    <w:p w14:paraId="516D7777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5. Порядок приобретения права на муниципальную поддержку.</w:t>
      </w:r>
    </w:p>
    <w:p w14:paraId="6F8CF7A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5.1. Инвестор, претендующий на получение муниципальной поддержки, направляет в адрес руководителя Администрации заявление с кратким технико-экономическим описанием инвестиционного проекта и заявляемых форм муниципальной поддержки (приложение №1).</w:t>
      </w:r>
    </w:p>
    <w:p w14:paraId="0E04CEC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5.2. Администрация после рассмотрения инвестиционного проекта принимает решение об оказании либо отказе муниципальной поддержки инвестору. Положительное решение оформляется в форме постановления Администрация.</w:t>
      </w:r>
    </w:p>
    <w:p w14:paraId="697E7D4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5.3. Муниципальная поддержка инвестиционного проекта на территории муниципального образования «Пенский сельсовет» осуществляется на основании инвестиционного соглашения, заключаемого между Администрацией и инвестором.</w:t>
      </w:r>
    </w:p>
    <w:p w14:paraId="3499728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6. Порядок приостановления и (или) досрочного прекращения оказания муниципальной поддержки.</w:t>
      </w:r>
    </w:p>
    <w:p w14:paraId="7DCB551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6.1. Приостановление и (или) досрочное прекращение оказания муниципальной поддержки производится по следующим основаниям:</w:t>
      </w:r>
    </w:p>
    <w:p w14:paraId="7C8B7DE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 xml:space="preserve">- существенное нарушение получателем муниципальной поддержки условий инвестиционного соглашения, в том числе не достижение показателей бюджетной эффективности инвестиционного проекта по итогам прошедшего </w:t>
      </w:r>
      <w:r>
        <w:rPr>
          <w:rFonts w:ascii="Arial" w:hAnsi="Arial" w:cs="Arial"/>
          <w:color w:val="292D24"/>
        </w:rPr>
        <w:lastRenderedPageBreak/>
        <w:t>финансового года или иного периода, определенного в инвестиционном соглашении;</w:t>
      </w:r>
    </w:p>
    <w:p w14:paraId="0E6B375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непредставление получателем муниципальной поддержки отчета о реализации инвестиционного проекта;</w:t>
      </w:r>
    </w:p>
    <w:p w14:paraId="423674F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реорганизация получателя муниципальной поддержки, которая влечет изменение условий инвестиционного соглашения;</w:t>
      </w:r>
    </w:p>
    <w:p w14:paraId="3E31432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возбуждение в отношении получателя муниципальной поддержки производства о несостоятельности (банкротстве);</w:t>
      </w:r>
    </w:p>
    <w:p w14:paraId="02EAF85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иные основания, предусмотренные инвестиционным соглашением.</w:t>
      </w:r>
    </w:p>
    <w:p w14:paraId="0B45865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6.2. Приостановление и (или) досрочное прекращение оказания муниципальной поддержки производится на основании соответствующего постановления Администрации. Постановление о приостановлении муниципальной поддержки должно определять сроки приостановления и условия возобновления муниципальной поддержки инвестиционной деятельности.</w:t>
      </w:r>
    </w:p>
    <w:p w14:paraId="053F403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7. Права и обязанности инвесторов</w:t>
      </w:r>
    </w:p>
    <w:p w14:paraId="668FB74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7.1. Инвесторы - получатели муниципальной поддержки имеют равные права при осуществлении инвестиционной деятельности на территории муниципального образования «Пенский сельсовет», в том числе на:</w:t>
      </w:r>
    </w:p>
    <w:p w14:paraId="3276A43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самостоятельное определение направлений, форм и объемов инвестиций, привлечение иных лиц к инвестиционной деятельности;</w:t>
      </w:r>
    </w:p>
    <w:p w14:paraId="0C86B63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владение, пользование и распоряжение объектами инвестиций и результатами осуществленных инвестиций;</w:t>
      </w:r>
    </w:p>
    <w:p w14:paraId="2709F6F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объединение собственных и привлеченных средств со средствами других инвесторов в целях совместного осуществления инвестиционной деятельности на основании договора и в соответствии с законодательством Российской Федерации;</w:t>
      </w:r>
    </w:p>
    <w:p w14:paraId="4454FD8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передачу по договору своих прав на осуществление инвестиций и на их результаты физическим и юридическим лицам, государственным органам и органам местного самоуправления в соответствии с действующим законодательством Российской Федерации;</w:t>
      </w:r>
    </w:p>
    <w:p w14:paraId="0B9032E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аренду объектов права собственности, включая природные ресурсы, в соответствии с действующим законодательством Российской Федерации и Курской области;</w:t>
      </w:r>
    </w:p>
    <w:p w14:paraId="35FD036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получение налоговых льгот и других видов муниципальной поддержки в случаях, порядке и на условиях, установленных настоящим Положением, а также принятыми в соответствии с ним иными муниципальными правовыми актами.</w:t>
      </w:r>
    </w:p>
    <w:p w14:paraId="4679926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7.2. Инвесторы - получатели муниципальной поддержки обязаны:</w:t>
      </w:r>
    </w:p>
    <w:p w14:paraId="40F2C53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использовать средства, направляемые на инвестиционную деятельность, по целевому назначению;</w:t>
      </w:r>
    </w:p>
    <w:p w14:paraId="3C84F7F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- соблюдать в процессе инвестиционной деятельности требования законодательства Российской Федерации, Курской области и муниципальных правовых актов муниципального образования «Пенский сельсовет»;</w:t>
      </w:r>
    </w:p>
    <w:p w14:paraId="5428C96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выполнять своевременно и в полном объеме договорные и иные принятые на себя обязательства;</w:t>
      </w:r>
    </w:p>
    <w:p w14:paraId="3BC2F04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уплачивать налоги и другие обязательные платежи, установленные действующим законодательством и муниципальными правовыми актами муниципального образования «Пенский сельсовет»;</w:t>
      </w:r>
    </w:p>
    <w:p w14:paraId="40896DD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вести в соответствии с законодательством и представлять в установленном законом порядке бухгалтерскую и статистическую отчетность;</w:t>
      </w:r>
    </w:p>
    <w:p w14:paraId="734705C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 случае выделения бюджетных средств на реализацию инвестиционного проекта использовать их по целевому назначению;</w:t>
      </w:r>
    </w:p>
    <w:p w14:paraId="06B674A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 необходимых случаях иметь лицензию или сертификат на право осуществления определенных видов деятельности в соответствии с перечнем работ и порядком выдачи лицензий и сертификатов, установленных действующим законодательством;</w:t>
      </w:r>
    </w:p>
    <w:p w14:paraId="20A4C80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в случае предоставления финансовой или имущественной формы муниципальной поддержки ежеквартально предоставлять в Администрацию отчеты о реализации инвестиционных проектов (приложение №2).</w:t>
      </w:r>
    </w:p>
    <w:p w14:paraId="6C99E32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7.3 При нарушении законодательства или несоблюдении договорных обязательств субъекты инвестиционной деятельности несут ответственность в соответствии с законодательством Российской Федерации.</w:t>
      </w:r>
    </w:p>
    <w:p w14:paraId="66ACDEC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8. Права и обязанности Администрации Пенского сельсовета</w:t>
      </w:r>
    </w:p>
    <w:p w14:paraId="10EB89B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8.1. Администрация имеет право на:</w:t>
      </w:r>
    </w:p>
    <w:p w14:paraId="370F941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осуществление контроля за реализацией инвестиционных проектов на территории муниципального образования в пределах своей компетенции, установленной законодательством;</w:t>
      </w:r>
    </w:p>
    <w:p w14:paraId="6BB00E7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проведение экспертизы инвестиционных проектов и привлечение специалистов для ее осуществления;</w:t>
      </w:r>
    </w:p>
    <w:p w14:paraId="5C26DCB7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принятие решения о приостановлении, прекращении оказания муниципальной поддержки и об исключении из муниципального реестра инвестиционных проектов муниципального образования «Пенский сельсовет» в случаях, установленных настоящим Положением;</w:t>
      </w:r>
    </w:p>
    <w:p w14:paraId="59EE466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осуществление контроля за целевым использованием средств, направляемых на капитальные вложения;</w:t>
      </w:r>
    </w:p>
    <w:p w14:paraId="250FA2C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осуществление других прав, предусмотренных законодательством Российской Федерации, настоящим Положением и инвестиционным соглашением.</w:t>
      </w:r>
    </w:p>
    <w:p w14:paraId="63E573F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8.2. Администрация обязана:</w:t>
      </w:r>
    </w:p>
    <w:p w14:paraId="749E3D8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- соблюдать требования федерального, регионального законодательства, настоящего Положения и условия инвестиционного соглашения;</w:t>
      </w:r>
    </w:p>
    <w:p w14:paraId="75ABD88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9. Гарантии прав инвесторов и защита инвестиций</w:t>
      </w:r>
    </w:p>
    <w:p w14:paraId="5C9ECDE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9.1. Гарантии прав инвесторов и защита инвестиций осуществляются на территории муниципального образования «Пенский сельсовет»» в соответствии с нормативно правовыми актами Российской Федерации и Курской области в сфере регулирования инвестиционной деятельности.</w:t>
      </w:r>
    </w:p>
    <w:p w14:paraId="534E9B9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9.2. Органы местного самоуправления муниципального образования «Пенский сельсовет» в пределах своей компетенции:</w:t>
      </w:r>
    </w:p>
    <w:p w14:paraId="09B3ED4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обеспечивают стабильность прав инвесторов на период действия инвестиционного соглашения об оказании муниципальной поддержки;</w:t>
      </w:r>
    </w:p>
    <w:p w14:paraId="56A2E5E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гарантируют всем субъектам инвестиционной деятельности независимо от форм собственности обеспечение равных прав при осуществлении инвестиционной деятельности, защиту капитальных вложений.</w:t>
      </w:r>
    </w:p>
    <w:p w14:paraId="425ACDB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- не вправе ограничивать права инвесторов в выборе объектов инвестирования, за исключением случаев, предусмотренных законодательством Российской Федерации.</w:t>
      </w:r>
    </w:p>
    <w:p w14:paraId="30920C6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10. Учет и контроль предоставляемой муниципальной поддержки реализации инвестиционных проектов</w:t>
      </w:r>
    </w:p>
    <w:p w14:paraId="6DF2334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10.1. Получатели муниципальной поддержки, заключившие инвестиционное соглашение, ежеквартально, с момента предоставления муниципальной поддержки и до ее завершения, представляют в Администрацию отчет о ходе реализации инвестиционного проекта и использовании предоставленных средств согласно приложению №2.</w:t>
      </w:r>
    </w:p>
    <w:p w14:paraId="7FA68B5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10.2. Общий мониторинг реализации инвестиционных проектов на территории МО «Пенский сельсовет»» осуществляет отдел экономического развития и прогнозирования Администрации Пенский сельсовет (далее - экономический отдел).</w:t>
      </w:r>
    </w:p>
    <w:p w14:paraId="333CE41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10.3. Отраслевые отделы Администрации ведут мониторинг надлежащего исполнения сроков и условий реализации инвестиционных соглашений и ежемесячно направляют результаты мониторинга с выявленными нарушениями в экономический отдел для подготовки сводного отчета.</w:t>
      </w:r>
    </w:p>
    <w:p w14:paraId="4206616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11. Заключительные положения</w:t>
      </w:r>
    </w:p>
    <w:p w14:paraId="09D4791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11.1 Настоящее Положение применяется к правоотношениям, возникающим после введения его в действие.</w:t>
      </w:r>
    </w:p>
    <w:p w14:paraId="3736A08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ind w:firstLine="90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11.2. Изменение форм и условий муниципальной поддержки инвестиционной деятельности на территории муниципального образования «Пенский сельсовет»» допускается исключительно путем внесения изменений в настоящее Положение.</w:t>
      </w:r>
    </w:p>
    <w:p w14:paraId="45B8485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ПРИЛОЖЕНИЕ №1</w:t>
      </w:r>
    </w:p>
    <w:p w14:paraId="49BBCC0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к Положению о муниципальной поддержке</w:t>
      </w:r>
    </w:p>
    <w:p w14:paraId="4490137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инвестиционной деятельности на территории</w:t>
      </w:r>
    </w:p>
    <w:p w14:paraId="6648C3E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МО «Пенский сельсовет», утвержденному постановлением</w:t>
      </w:r>
    </w:p>
    <w:p w14:paraId="108F794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Администрации Пенского сельсовета</w:t>
      </w:r>
    </w:p>
    <w:p w14:paraId="6B2CCA98" w14:textId="77777777" w:rsidR="000F4790" w:rsidRDefault="000F4790" w:rsidP="000F4790">
      <w:pPr>
        <w:pStyle w:val="a4"/>
        <w:shd w:val="clear" w:color="auto" w:fill="F8FAFB"/>
        <w:spacing w:before="0" w:beforeAutospacing="0" w:after="0" w:afterAutospacing="0"/>
        <w:ind w:left="27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Главе Администрации Пенский сельсовет</w:t>
      </w:r>
    </w:p>
    <w:p w14:paraId="30652AB2" w14:textId="77777777" w:rsidR="000F4790" w:rsidRDefault="000F4790" w:rsidP="000F4790">
      <w:pPr>
        <w:pStyle w:val="a4"/>
        <w:shd w:val="clear" w:color="auto" w:fill="F8FAFB"/>
        <w:spacing w:before="0" w:beforeAutospacing="0" w:after="0" w:afterAutospacing="0"/>
        <w:ind w:left="27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от</w:t>
      </w:r>
    </w:p>
    <w:p w14:paraId="3423C3B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Заявление</w:t>
      </w:r>
    </w:p>
    <w:p w14:paraId="5B17D6D0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8"/>
          <w:szCs w:val="28"/>
        </w:rPr>
        <w:t>об оказании муниципальной поддержки</w:t>
      </w:r>
    </w:p>
    <w:p w14:paraId="3C98BE2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В соответствии с Положением о муниципальной поддержке инвестиционной деятельности на территории МО «Пенский сельсовет», утвержденным постановлением Администрации Пенский сельсовет №__________ от _______ прошу оказать муниципальную поддержку в</w:t>
      </w:r>
    </w:p>
    <w:p w14:paraId="4AC3E124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форме______________________________________________________________</w:t>
      </w:r>
    </w:p>
    <w:p w14:paraId="57A10F6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Наименование организации ____________________________________________________________________</w:t>
      </w:r>
    </w:p>
    <w:p w14:paraId="58D8966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Ф.И.О.руководителя___________________________________________________</w:t>
      </w:r>
    </w:p>
    <w:p w14:paraId="080F62F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Юридический адрес и реквизиты претендента на муниципальную поддержку</w:t>
      </w:r>
    </w:p>
    <w:p w14:paraId="515433E9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Фактический адрес претендента на муниципальную поддержку</w:t>
      </w:r>
    </w:p>
    <w:p w14:paraId="2658427E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Контактное лицо претендента на муниципальную поддержку (Ф. И.О., паспортные данные, тел., факс, e-mail)__________________________________________________________</w:t>
      </w:r>
    </w:p>
    <w:p w14:paraId="22FBB53D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Разрешение на строительство (№, дата выдачи)_____________________________________________________________</w:t>
      </w:r>
    </w:p>
    <w:p w14:paraId="2D64BA5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Правоустанавливающие документы на земельный участок (свидетельство о регистрации прав на земельный участок)______________________________________________________</w:t>
      </w:r>
    </w:p>
    <w:p w14:paraId="0C4DFCB2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Подпись_____________________ (Ф. И.О.______________________ )</w:t>
      </w:r>
    </w:p>
    <w:p w14:paraId="26E3DEA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Дата</w:t>
      </w:r>
    </w:p>
    <w:p w14:paraId="0EE18A0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ПРИЛОЖЕНИЕ №2</w:t>
      </w:r>
    </w:p>
    <w:p w14:paraId="7D7914D1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к Положению о муниципальной поддержке</w:t>
      </w:r>
    </w:p>
    <w:p w14:paraId="292093CF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инвестиционной деятельности</w:t>
      </w:r>
    </w:p>
    <w:p w14:paraId="61D325AB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на территории МО «Пенский сельсовет»,</w:t>
      </w:r>
    </w:p>
    <w:p w14:paraId="7C58F72C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утвержденному постановлением</w:t>
      </w:r>
    </w:p>
    <w:p w14:paraId="7C0F3BF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Администрации Пенский сельсовет</w:t>
      </w:r>
    </w:p>
    <w:p w14:paraId="6F7C1246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ОТЧЕТ О ХОДЕ РЕАЛИЗАЦИИ</w:t>
      </w:r>
    </w:p>
    <w:p w14:paraId="05D5F36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инвестиционного проекта</w:t>
      </w:r>
    </w:p>
    <w:p w14:paraId="7BE78683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(организация-инвестор)</w:t>
      </w:r>
    </w:p>
    <w:p w14:paraId="7C205675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по созданию</w:t>
      </w:r>
    </w:p>
    <w:p w14:paraId="7FA1C4E8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(указать наименование проекта)</w:t>
      </w:r>
    </w:p>
    <w:p w14:paraId="7C0BE29A" w14:textId="77777777" w:rsidR="000F4790" w:rsidRDefault="000F4790" w:rsidP="000F4790">
      <w:pPr>
        <w:pStyle w:val="a4"/>
        <w:shd w:val="clear" w:color="auto" w:fill="F8FAFB"/>
        <w:spacing w:before="195" w:beforeAutospacing="0" w:after="0" w:afterAutospacing="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за________ квартал 20__ года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8"/>
        <w:gridCol w:w="3094"/>
        <w:gridCol w:w="1866"/>
        <w:gridCol w:w="1867"/>
        <w:gridCol w:w="1869"/>
      </w:tblGrid>
      <w:tr w:rsidR="000F4790" w14:paraId="59F749BB" w14:textId="77777777" w:rsidTr="000F4790">
        <w:tc>
          <w:tcPr>
            <w:tcW w:w="6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1248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№</w:t>
            </w:r>
          </w:p>
        </w:tc>
        <w:tc>
          <w:tcPr>
            <w:tcW w:w="30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E44A1C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Наименование показателя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BC4A6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Заявлено в проекте</w:t>
            </w:r>
          </w:p>
        </w:tc>
        <w:tc>
          <w:tcPr>
            <w:tcW w:w="18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B4022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Фактически за квартал</w:t>
            </w:r>
          </w:p>
        </w:tc>
        <w:tc>
          <w:tcPr>
            <w:tcW w:w="18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C3509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Фактически нарастающим итогом</w:t>
            </w:r>
          </w:p>
        </w:tc>
      </w:tr>
      <w:tr w:rsidR="000F4790" w14:paraId="2B81CDDD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D4707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EB3D6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A0616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682D8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964FD8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0F4790" w14:paraId="3BE33642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C35A3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6811DF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Объем инвестиций, всего, тыс.руб., в том числе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826C7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87932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261AE8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4E75D9E4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5651C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ЕЕ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4A28F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Объем строительно-монтажных работ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7D3B6A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5D27D4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DAD1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3C5F58CA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34E2D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Е2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EDF70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Приобретение оборудования, транспорта и т.п.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2A29CC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924CC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975332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3C857092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DE1CF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Е3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0B0D6B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Проектно-изыскательские работы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EB73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975754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FDFAA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74208F04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3C68B4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Е4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9AF2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другие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1195B4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9041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0FB1B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6CCF72AB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1B83B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99CA1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Объем продукции (работ,услуг), тыс.руб.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EACBCA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98F2C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A59EF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07FB71E9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6EF24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138E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Количество созданных рабочих мест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FD44C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80492A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83BD2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24486AED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D9FBB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F5A99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Оплата труда одного работника, руб.: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77EBD6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F2C6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769BEC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49B5A39B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3AD6C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4.1.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4F1BA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среднемесячная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E419A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8E28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D80E9F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18E5C056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253D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4.2.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67337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минимальная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E970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4BAD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18986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3312FAB9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1050E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FB6C9B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Налоговые поступления, в том числе: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8237DF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A63D6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D8423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66AA4DA1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29540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5.1.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89CC64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Налог на землю, тыс.руб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72DA3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956AD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EF129F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747643B1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70FA9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5.2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A82A5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Налог на имущество, тыс.руб.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82BD3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A1FFE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35D1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335774BF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0FDA8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5.3.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3E74C9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Налог на доходы физических лиц, тыс.руб.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3087A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3918C6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781F58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3B80CAC9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268DF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5.4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20262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Налог на прибыль, тыс.руб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636FB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C1B45E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3161C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0F4790" w14:paraId="2A8DB44B" w14:textId="77777777" w:rsidTr="000F4790">
        <w:tc>
          <w:tcPr>
            <w:tcW w:w="6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F06367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5.5</w:t>
            </w:r>
          </w:p>
        </w:tc>
        <w:tc>
          <w:tcPr>
            <w:tcW w:w="3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2243DA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Единый социальный налог тыс.руб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91EF71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9B9572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C116A0" w14:textId="77777777" w:rsidR="000F4790" w:rsidRDefault="000F479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1F1722A6" w14:textId="3AF41C30" w:rsidR="00B33C0D" w:rsidRPr="000F4790" w:rsidRDefault="000F4790" w:rsidP="000F4790">
      <w:bookmarkStart w:id="0" w:name="_GoBack"/>
      <w:bookmarkEnd w:id="0"/>
    </w:p>
    <w:sectPr w:rsidR="00B33C0D" w:rsidRPr="000F4790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2D708CA"/>
    <w:multiLevelType w:val="multilevel"/>
    <w:tmpl w:val="C0BC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DEC005B"/>
    <w:multiLevelType w:val="multilevel"/>
    <w:tmpl w:val="9CBC6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5B90F79"/>
    <w:multiLevelType w:val="multilevel"/>
    <w:tmpl w:val="8B2A4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A7F081F"/>
    <w:multiLevelType w:val="multilevel"/>
    <w:tmpl w:val="5C665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E0206C3"/>
    <w:multiLevelType w:val="multilevel"/>
    <w:tmpl w:val="35B24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5"/>
  </w:num>
  <w:num w:numId="3">
    <w:abstractNumId w:val="32"/>
  </w:num>
  <w:num w:numId="4">
    <w:abstractNumId w:val="25"/>
  </w:num>
  <w:num w:numId="5">
    <w:abstractNumId w:val="38"/>
  </w:num>
  <w:num w:numId="6">
    <w:abstractNumId w:val="30"/>
  </w:num>
  <w:num w:numId="7">
    <w:abstractNumId w:val="0"/>
  </w:num>
  <w:num w:numId="8">
    <w:abstractNumId w:val="19"/>
  </w:num>
  <w:num w:numId="9">
    <w:abstractNumId w:val="33"/>
  </w:num>
  <w:num w:numId="10">
    <w:abstractNumId w:val="5"/>
  </w:num>
  <w:num w:numId="11">
    <w:abstractNumId w:val="9"/>
  </w:num>
  <w:num w:numId="12">
    <w:abstractNumId w:val="6"/>
  </w:num>
  <w:num w:numId="13">
    <w:abstractNumId w:val="26"/>
  </w:num>
  <w:num w:numId="14">
    <w:abstractNumId w:val="10"/>
  </w:num>
  <w:num w:numId="15">
    <w:abstractNumId w:val="3"/>
  </w:num>
  <w:num w:numId="16">
    <w:abstractNumId w:val="18"/>
  </w:num>
  <w:num w:numId="17">
    <w:abstractNumId w:val="12"/>
  </w:num>
  <w:num w:numId="18">
    <w:abstractNumId w:val="21"/>
  </w:num>
  <w:num w:numId="19">
    <w:abstractNumId w:val="11"/>
  </w:num>
  <w:num w:numId="20">
    <w:abstractNumId w:val="27"/>
  </w:num>
  <w:num w:numId="21">
    <w:abstractNumId w:val="15"/>
  </w:num>
  <w:num w:numId="22">
    <w:abstractNumId w:val="2"/>
  </w:num>
  <w:num w:numId="23">
    <w:abstractNumId w:val="17"/>
  </w:num>
  <w:num w:numId="24">
    <w:abstractNumId w:val="28"/>
  </w:num>
  <w:num w:numId="25">
    <w:abstractNumId w:val="31"/>
  </w:num>
  <w:num w:numId="26">
    <w:abstractNumId w:val="34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7"/>
  </w:num>
  <w:num w:numId="29">
    <w:abstractNumId w:val="23"/>
  </w:num>
  <w:num w:numId="30">
    <w:abstractNumId w:val="16"/>
  </w:num>
  <w:num w:numId="31">
    <w:abstractNumId w:val="20"/>
  </w:num>
  <w:num w:numId="32">
    <w:abstractNumId w:val="1"/>
  </w:num>
  <w:num w:numId="33">
    <w:abstractNumId w:val="22"/>
  </w:num>
  <w:num w:numId="34">
    <w:abstractNumId w:val="7"/>
  </w:num>
  <w:num w:numId="35">
    <w:abstractNumId w:val="14"/>
  </w:num>
  <w:num w:numId="36">
    <w:abstractNumId w:val="24"/>
  </w:num>
  <w:num w:numId="37">
    <w:abstractNumId w:val="29"/>
  </w:num>
  <w:num w:numId="38">
    <w:abstractNumId w:val="8"/>
  </w:num>
  <w:num w:numId="3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34785"/>
    <w:rsid w:val="000508F8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731BB"/>
    <w:rsid w:val="00283E67"/>
    <w:rsid w:val="00286D8A"/>
    <w:rsid w:val="002C4F13"/>
    <w:rsid w:val="002E6705"/>
    <w:rsid w:val="00311EA8"/>
    <w:rsid w:val="003511D9"/>
    <w:rsid w:val="00391A8A"/>
    <w:rsid w:val="00396FC6"/>
    <w:rsid w:val="003C004E"/>
    <w:rsid w:val="003D0F99"/>
    <w:rsid w:val="003D2B4E"/>
    <w:rsid w:val="003D5B72"/>
    <w:rsid w:val="003E63A5"/>
    <w:rsid w:val="003F6534"/>
    <w:rsid w:val="00405735"/>
    <w:rsid w:val="00413E2B"/>
    <w:rsid w:val="0041584E"/>
    <w:rsid w:val="004166EF"/>
    <w:rsid w:val="00430277"/>
    <w:rsid w:val="00435B9C"/>
    <w:rsid w:val="0044729E"/>
    <w:rsid w:val="00465B9A"/>
    <w:rsid w:val="00473D90"/>
    <w:rsid w:val="004D7133"/>
    <w:rsid w:val="004F2C83"/>
    <w:rsid w:val="005052F3"/>
    <w:rsid w:val="00515B09"/>
    <w:rsid w:val="0052130C"/>
    <w:rsid w:val="00574C33"/>
    <w:rsid w:val="005A25EA"/>
    <w:rsid w:val="005C03CC"/>
    <w:rsid w:val="005C1DDC"/>
    <w:rsid w:val="005C3634"/>
    <w:rsid w:val="005C46DE"/>
    <w:rsid w:val="005C5D3A"/>
    <w:rsid w:val="005F1C4F"/>
    <w:rsid w:val="005F797A"/>
    <w:rsid w:val="00607D2C"/>
    <w:rsid w:val="0062584E"/>
    <w:rsid w:val="006554A3"/>
    <w:rsid w:val="006572AC"/>
    <w:rsid w:val="006627C5"/>
    <w:rsid w:val="006846A8"/>
    <w:rsid w:val="006B7B8A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4642E"/>
    <w:rsid w:val="00877FD2"/>
    <w:rsid w:val="00890AA1"/>
    <w:rsid w:val="008C5838"/>
    <w:rsid w:val="008C6EA1"/>
    <w:rsid w:val="009126D8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55CC"/>
    <w:rsid w:val="00A82619"/>
    <w:rsid w:val="00AA52AB"/>
    <w:rsid w:val="00AB1AFA"/>
    <w:rsid w:val="00AB354B"/>
    <w:rsid w:val="00AC221C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B6F4C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E11F91"/>
    <w:rsid w:val="00E136DC"/>
    <w:rsid w:val="00E26F6F"/>
    <w:rsid w:val="00E3579A"/>
    <w:rsid w:val="00E36936"/>
    <w:rsid w:val="00E36EC3"/>
    <w:rsid w:val="00E52966"/>
    <w:rsid w:val="00E62B52"/>
    <w:rsid w:val="00EC1B11"/>
    <w:rsid w:val="00ED3BA5"/>
    <w:rsid w:val="00ED3EA7"/>
    <w:rsid w:val="00F14AEC"/>
    <w:rsid w:val="00F375B8"/>
    <w:rsid w:val="00F541C5"/>
    <w:rsid w:val="00F546F1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aloe-i-srednee-predprinimatelstvo/1045-ob-utverzhdenii-polozheniya-o-munitsipalnoj-podderzhke-investitsionnoj-deyatelnosti-na-territorii-munitsipalnogo-obrazovaniya-penskij-selsov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10</Pages>
  <Words>3048</Words>
  <Characters>17378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138</cp:revision>
  <dcterms:created xsi:type="dcterms:W3CDTF">2022-12-15T15:00:00Z</dcterms:created>
  <dcterms:modified xsi:type="dcterms:W3CDTF">2025-02-08T18:19:00Z</dcterms:modified>
</cp:coreProperties>
</file>