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D0C5D" w14:textId="77777777" w:rsidR="00BD4F5A" w:rsidRDefault="00BD4F5A" w:rsidP="00BD4F5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Ответственность несовершеннолетних за употребление наркотиков.</w:t>
        </w:r>
      </w:hyperlink>
    </w:p>
    <w:p w14:paraId="11A03AFB" w14:textId="77777777" w:rsidR="00BD4F5A" w:rsidRDefault="00BD4F5A" w:rsidP="00BD4F5A">
      <w:pPr>
        <w:pStyle w:val="a4"/>
        <w:shd w:val="clear" w:color="auto" w:fill="FFFFFF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  <w:sz w:val="28"/>
          <w:szCs w:val="28"/>
        </w:rPr>
        <w:t>Ответственность несовершеннолетних за употребление наркотиков.</w:t>
      </w:r>
    </w:p>
    <w:p w14:paraId="4B0377F0" w14:textId="77777777" w:rsidR="00BD4F5A" w:rsidRDefault="00BD4F5A" w:rsidP="00BD4F5A">
      <w:pPr>
        <w:pStyle w:val="a4"/>
        <w:shd w:val="clear" w:color="auto" w:fill="FFFFFF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соответствии с ч.1 ст. 6.9 КоАП РФ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а также по ч. 2 ст. 20.20 КоАП РФ за потребление наркотических средств или психотропных веществ без назначения врача, новых потенциально опасных психоактивных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местах.</w:t>
      </w:r>
    </w:p>
    <w:p w14:paraId="5F1D1A56" w14:textId="77777777" w:rsidR="00BD4F5A" w:rsidRDefault="00BD4F5A" w:rsidP="00BD4F5A">
      <w:pPr>
        <w:pStyle w:val="a4"/>
        <w:shd w:val="clear" w:color="auto" w:fill="FFFFFF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 данные правонарушения может быть назначено наказание в виде штрафа в размере от 4 до 5 тысяч рублей или административный арест на срок до 15 суток.</w:t>
      </w:r>
    </w:p>
    <w:p w14:paraId="7A884183" w14:textId="77777777" w:rsidR="00BD4F5A" w:rsidRDefault="00BD4F5A" w:rsidP="00BD4F5A">
      <w:pPr>
        <w:pStyle w:val="a4"/>
        <w:shd w:val="clear" w:color="auto" w:fill="FFFFFF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 указанным статьям КоАП РФ могут быть привлечены несовершеннолетние, которые достигли 16-летнего возраста.</w:t>
      </w:r>
    </w:p>
    <w:p w14:paraId="58462A7C" w14:textId="77777777" w:rsidR="00BD4F5A" w:rsidRDefault="00BD4F5A" w:rsidP="00BD4F5A">
      <w:pPr>
        <w:pStyle w:val="a4"/>
        <w:shd w:val="clear" w:color="auto" w:fill="FFFFFF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Однако законом предусмотрена возможность освобождения виновного лица от административной ответственности в случае, если оно добровольно обратится в медицинскую организацию для лечения в связи с потреблением наркотических или психотропных веществ без назначения врача.</w:t>
      </w:r>
    </w:p>
    <w:p w14:paraId="16D8C678" w14:textId="77777777" w:rsidR="00BD4F5A" w:rsidRDefault="00BD4F5A" w:rsidP="00BD4F5A">
      <w:pPr>
        <w:pStyle w:val="a4"/>
        <w:shd w:val="clear" w:color="auto" w:fill="FFFFFF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случае потребления наркотиков несовершеннолетними, не достигшими 16-летнего возраста, к административной ответственности по ст. 20.22 КоАП РФ подлежат привлечению их родители или законные представители. В качестве наказания предусмотрен штраф в размере от 1,5 до 2 тысяч рублей.</w:t>
      </w:r>
    </w:p>
    <w:p w14:paraId="1542A0E5" w14:textId="77777777" w:rsidR="00BD4F5A" w:rsidRDefault="00BD4F5A" w:rsidP="00BD4F5A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Помощник прокурора Беловского района                                           Олейник К.С.</w:t>
      </w:r>
    </w:p>
    <w:p w14:paraId="1F1722A6" w14:textId="3AF41C30" w:rsidR="00B33C0D" w:rsidRPr="00BD4F5A" w:rsidRDefault="00BD4F5A" w:rsidP="00BD4F5A">
      <w:bookmarkStart w:id="0" w:name="_GoBack"/>
      <w:bookmarkEnd w:id="0"/>
    </w:p>
    <w:sectPr w:rsidR="00B33C0D" w:rsidRPr="00BD4F5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00FA3"/>
    <w:multiLevelType w:val="multilevel"/>
    <w:tmpl w:val="037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708CA"/>
    <w:multiLevelType w:val="multilevel"/>
    <w:tmpl w:val="C0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292F6B"/>
    <w:multiLevelType w:val="multilevel"/>
    <w:tmpl w:val="9E0C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0A4E0C"/>
    <w:multiLevelType w:val="multilevel"/>
    <w:tmpl w:val="CA6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705153"/>
    <w:multiLevelType w:val="multilevel"/>
    <w:tmpl w:val="583C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A706EB"/>
    <w:multiLevelType w:val="multilevel"/>
    <w:tmpl w:val="48D0B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0206C3"/>
    <w:multiLevelType w:val="multilevel"/>
    <w:tmpl w:val="35B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50688A"/>
    <w:multiLevelType w:val="multilevel"/>
    <w:tmpl w:val="6494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FF26A9"/>
    <w:multiLevelType w:val="multilevel"/>
    <w:tmpl w:val="B914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0"/>
  </w:num>
  <w:num w:numId="3">
    <w:abstractNumId w:val="36"/>
  </w:num>
  <w:num w:numId="4">
    <w:abstractNumId w:val="27"/>
  </w:num>
  <w:num w:numId="5">
    <w:abstractNumId w:val="45"/>
  </w:num>
  <w:num w:numId="6">
    <w:abstractNumId w:val="33"/>
  </w:num>
  <w:num w:numId="7">
    <w:abstractNumId w:val="0"/>
  </w:num>
  <w:num w:numId="8">
    <w:abstractNumId w:val="21"/>
  </w:num>
  <w:num w:numId="9">
    <w:abstractNumId w:val="37"/>
  </w:num>
  <w:num w:numId="10">
    <w:abstractNumId w:val="5"/>
  </w:num>
  <w:num w:numId="11">
    <w:abstractNumId w:val="10"/>
  </w:num>
  <w:num w:numId="12">
    <w:abstractNumId w:val="6"/>
  </w:num>
  <w:num w:numId="13">
    <w:abstractNumId w:val="28"/>
  </w:num>
  <w:num w:numId="14">
    <w:abstractNumId w:val="11"/>
  </w:num>
  <w:num w:numId="15">
    <w:abstractNumId w:val="3"/>
  </w:num>
  <w:num w:numId="16">
    <w:abstractNumId w:val="19"/>
  </w:num>
  <w:num w:numId="17">
    <w:abstractNumId w:val="13"/>
  </w:num>
  <w:num w:numId="18">
    <w:abstractNumId w:val="23"/>
  </w:num>
  <w:num w:numId="19">
    <w:abstractNumId w:val="12"/>
  </w:num>
  <w:num w:numId="20">
    <w:abstractNumId w:val="29"/>
  </w:num>
  <w:num w:numId="21">
    <w:abstractNumId w:val="16"/>
  </w:num>
  <w:num w:numId="22">
    <w:abstractNumId w:val="2"/>
  </w:num>
  <w:num w:numId="23">
    <w:abstractNumId w:val="18"/>
  </w:num>
  <w:num w:numId="24">
    <w:abstractNumId w:val="31"/>
  </w:num>
  <w:num w:numId="25">
    <w:abstractNumId w:val="34"/>
  </w:num>
  <w:num w:numId="26">
    <w:abstractNumId w:val="38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43"/>
  </w:num>
  <w:num w:numId="29">
    <w:abstractNumId w:val="25"/>
  </w:num>
  <w:num w:numId="30">
    <w:abstractNumId w:val="17"/>
  </w:num>
  <w:num w:numId="31">
    <w:abstractNumId w:val="22"/>
  </w:num>
  <w:num w:numId="32">
    <w:abstractNumId w:val="1"/>
  </w:num>
  <w:num w:numId="33">
    <w:abstractNumId w:val="24"/>
  </w:num>
  <w:num w:numId="34">
    <w:abstractNumId w:val="7"/>
  </w:num>
  <w:num w:numId="35">
    <w:abstractNumId w:val="15"/>
  </w:num>
  <w:num w:numId="36">
    <w:abstractNumId w:val="26"/>
  </w:num>
  <w:num w:numId="37">
    <w:abstractNumId w:val="32"/>
  </w:num>
  <w:num w:numId="38">
    <w:abstractNumId w:val="9"/>
  </w:num>
  <w:num w:numId="39">
    <w:abstractNumId w:val="41"/>
  </w:num>
  <w:num w:numId="40">
    <w:abstractNumId w:val="30"/>
  </w:num>
  <w:num w:numId="41">
    <w:abstractNumId w:val="8"/>
  </w:num>
  <w:num w:numId="42">
    <w:abstractNumId w:val="42"/>
    <w:lvlOverride w:ilvl="0">
      <w:lvl w:ilvl="0">
        <w:numFmt w:val="upperRoman"/>
        <w:lvlText w:val="%1."/>
        <w:lvlJc w:val="right"/>
      </w:lvl>
    </w:lvlOverride>
  </w:num>
  <w:num w:numId="43">
    <w:abstractNumId w:val="20"/>
    <w:lvlOverride w:ilvl="0">
      <w:lvl w:ilvl="0">
        <w:numFmt w:val="upperRoman"/>
        <w:lvlText w:val="%1."/>
        <w:lvlJc w:val="right"/>
      </w:lvl>
    </w:lvlOverride>
  </w:num>
  <w:num w:numId="44">
    <w:abstractNumId w:val="35"/>
    <w:lvlOverride w:ilvl="0">
      <w:lvl w:ilvl="0">
        <w:numFmt w:val="upperRoman"/>
        <w:lvlText w:val="%1."/>
        <w:lvlJc w:val="right"/>
      </w:lvl>
    </w:lvlOverride>
  </w:num>
  <w:num w:numId="45">
    <w:abstractNumId w:val="44"/>
    <w:lvlOverride w:ilvl="0">
      <w:lvl w:ilvl="0">
        <w:numFmt w:val="upperRoman"/>
        <w:lvlText w:val="%1."/>
        <w:lvlJc w:val="right"/>
      </w:lvl>
    </w:lvlOverride>
  </w:num>
  <w:num w:numId="46">
    <w:abstractNumId w:val="39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91A8A"/>
    <w:rsid w:val="00396FC6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A208E"/>
    <w:rsid w:val="00BB6F4C"/>
    <w:rsid w:val="00BD2F3F"/>
    <w:rsid w:val="00BD4F5A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DE3D1A"/>
    <w:rsid w:val="00E03325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973CE"/>
    <w:rsid w:val="00EC1B11"/>
    <w:rsid w:val="00ED3BA5"/>
    <w:rsid w:val="00ED3EA7"/>
    <w:rsid w:val="00EF221A"/>
    <w:rsid w:val="00F14AEC"/>
    <w:rsid w:val="00F375B8"/>
    <w:rsid w:val="00F541C5"/>
    <w:rsid w:val="00F546F1"/>
    <w:rsid w:val="00F63789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filaktika-pravonarushenij/1475-otvetstvennost-nesovershennoletnikh-za-upotreblenie-narkot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163</cp:revision>
  <dcterms:created xsi:type="dcterms:W3CDTF">2022-12-15T15:00:00Z</dcterms:created>
  <dcterms:modified xsi:type="dcterms:W3CDTF">2025-02-08T18:48:00Z</dcterms:modified>
</cp:coreProperties>
</file>