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A2C9" w14:textId="77777777" w:rsidR="00C732A2" w:rsidRDefault="00C732A2" w:rsidP="00C732A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"https://www.admpen.ru/munitsipalnoe-obrazovanie-2/administrativnaya-reforma/1246-perechen-normativnykh-pravovykh-aktov-reguliruyushchikh-predostavlenie-munitsipalnoj-uslugi-2"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FF6633"/>
        </w:rPr>
        <w:t>Перечень нормативных правовых актов, регулирующих предоставление муниципальной услуги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4C0B5DC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14:paraId="200DA5A5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                               </w:t>
      </w:r>
    </w:p>
    <w:p w14:paraId="469873FF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Земельный кодекс Российской Федерации от 25 октября 2001     № 136-ФЗ («Российская газета» от 30 октября 2001 г. № 211-212, «Парламентская газета» от 30 октября 2001 г. № 204-205, в Собрании законодательства Российской Федерации от 29 октября 2001 г. № 44 ст. 4147);</w:t>
      </w:r>
    </w:p>
    <w:p w14:paraId="61A6DB4C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Жилищный кодекс Российской Федерации от 29 декабря 2004 г. № 188-ФЗ («Российская газета» от 12 января 2005 г. № 1, «Парламентская газета» от 15 января 2005 г. № 7-8, Собрание законодательства Российской Федерации от 3 января 2005 г. № 1 (часть I) ст. 14);</w:t>
      </w:r>
    </w:p>
    <w:p w14:paraId="5937CE65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Градостроительный кодекс Российской Федерации от 29.12.2004 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 №1 (часть I) ст. 16);</w:t>
      </w:r>
    </w:p>
    <w:p w14:paraId="4CF5E616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Лесной кодекс Российской Федерации от 04.12.2006 № 200 - ФЗ («Российская газета» от 8 декабря 2006 г. № 277);</w:t>
      </w:r>
    </w:p>
    <w:p w14:paraId="1088BB54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Федеральный </w:t>
      </w:r>
      <w:proofErr w:type="gramStart"/>
      <w:r>
        <w:rPr>
          <w:color w:val="292D24"/>
        </w:rPr>
        <w:t>закон  от</w:t>
      </w:r>
      <w:proofErr w:type="gramEnd"/>
      <w:r>
        <w:rPr>
          <w:color w:val="292D24"/>
        </w:rPr>
        <w:t xml:space="preserve"> 24.11.1995 №  181-ФЗ (ред. от 29.12.2017) «О социальной защите инвалидов в Российской Федерации» 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14:paraId="6887371E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от 10.01.2002 № 7-ФЗ «Об охране окружающей среды» («Российская газета» от 12 января 2002 г. № 6, «Парламентская газета» от 12 января 2002 г. № 9, Собрание законодательства Российской Федерации от 14 января 2002 г. № 2 ст. 133;</w:t>
      </w:r>
    </w:p>
    <w:p w14:paraId="265A5D2E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73B57B09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14:paraId="143DF37F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Федеральный закон от 27.07.2006 № 152-ФЗ (ред. от 29.07.2017) «О персональных данных» («Российская газета</w:t>
      </w:r>
      <w:proofErr w:type="gramStart"/>
      <w:r>
        <w:rPr>
          <w:color w:val="292D24"/>
        </w:rPr>
        <w:t>» ,</w:t>
      </w:r>
      <w:proofErr w:type="gramEnd"/>
      <w:r>
        <w:rPr>
          <w:color w:val="292D24"/>
        </w:rPr>
        <w:t xml:space="preserve"> №  165, 29.07.2006); </w:t>
      </w:r>
    </w:p>
    <w:p w14:paraId="27B2FFEB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Постановление Правительства Российской Федерации от 8 мая 2007 г. № 273 «Об исчислении размера вреда, причиненного лесам вследствие нарушения лесного законодательства» (Собрание законодательства Российской Федерации от 14 мая 2007 г. № 20 ст. 2437, «Российская газета» от 23 мая 2007 г. № 107);</w:t>
      </w:r>
    </w:p>
    <w:p w14:paraId="1910975E" w14:textId="77777777" w:rsidR="00C732A2" w:rsidRDefault="00C732A2" w:rsidP="00C732A2">
      <w:pPr>
        <w:pStyle w:val="a4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t>- </w:t>
      </w:r>
      <w:hyperlink r:id="rId5" w:history="1">
        <w:r>
          <w:rPr>
            <w:rStyle w:val="a3"/>
            <w:rFonts w:ascii="Verdana" w:hAnsi="Verdana"/>
          </w:rPr>
          <w:t>Постановление</w:t>
        </w:r>
      </w:hyperlink>
      <w:r>
        <w:rPr>
          <w:color w:val="292D24"/>
        </w:rPr>
        <w:t>  Правительства Российской Федерации от 30.04.2014 № 403 «Об исчерпывающем перечне процедур в сфере жилищного строительства» («Собрание законодательства РФ», 12.05.2014, № 19, ст. 2437);</w:t>
      </w:r>
    </w:p>
    <w:p w14:paraId="2C8B9F15" w14:textId="77777777" w:rsidR="00C732A2" w:rsidRDefault="00C732A2" w:rsidP="00C732A2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Закон Курской области от 04.01.2003 № 1-ЗКО «</w:t>
      </w:r>
      <w:proofErr w:type="gramStart"/>
      <w:r>
        <w:rPr>
          <w:color w:val="292D24"/>
        </w:rPr>
        <w:t>Об  административных</w:t>
      </w:r>
      <w:proofErr w:type="gramEnd"/>
      <w:r>
        <w:rPr>
          <w:color w:val="292D24"/>
        </w:rPr>
        <w:t xml:space="preserve"> правонарушениях в Курской области» («Курская правда», № 4-5, 11.01.2003, «Курск», № 3, 15.01.2003);</w:t>
      </w:r>
    </w:p>
    <w:p w14:paraId="0362A95F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          распоряжение Правительства Курской области от 11.08.2006 № 446-р «О Методике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образований» (Документ опубликован не был);</w:t>
      </w:r>
    </w:p>
    <w:p w14:paraId="7B085296" w14:textId="77777777" w:rsidR="00C732A2" w:rsidRDefault="00C732A2" w:rsidP="00C732A2">
      <w:pPr>
        <w:pStyle w:val="a4"/>
        <w:shd w:val="clear" w:color="auto" w:fill="F8FAFB"/>
        <w:spacing w:before="0" w:beforeAutospacing="0" w:after="0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Распоряжение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 </w:t>
      </w:r>
      <w:hyperlink r:id="rId6" w:history="1">
        <w:r>
          <w:rPr>
            <w:rStyle w:val="a3"/>
            <w:rFonts w:ascii="Verdana" w:hAnsi="Verdana"/>
            <w:color w:val="7D7D7D"/>
          </w:rPr>
          <w:t>http://adm.rkursk.ru</w:t>
        </w:r>
      </w:hyperlink>
      <w:r>
        <w:rPr>
          <w:color w:val="292D24"/>
        </w:rPr>
        <w:t>, 06.04.2017);</w:t>
      </w:r>
    </w:p>
    <w:p w14:paraId="095543B9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 </w:t>
      </w:r>
      <w:r>
        <w:rPr>
          <w:rStyle w:val="a5"/>
          <w:rFonts w:ascii="Verdana" w:hAnsi="Verdana"/>
          <w:b w:val="0"/>
          <w:bCs w:val="0"/>
          <w:color w:val="292D24"/>
        </w:rPr>
        <w:t>Решение </w:t>
      </w:r>
      <w:r>
        <w:rPr>
          <w:color w:val="292D24"/>
        </w:rPr>
        <w:t xml:space="preserve">Собрания депутатов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 </w:t>
      </w:r>
      <w:r>
        <w:rPr>
          <w:rStyle w:val="a5"/>
          <w:b w:val="0"/>
          <w:bCs w:val="0"/>
          <w:color w:val="292D24"/>
        </w:rPr>
        <w:t>района Курской области от __________ №____</w:t>
      </w:r>
      <w:r>
        <w:rPr>
          <w:color w:val="292D24"/>
        </w:rPr>
        <w:t> «Об утверждении Порядка предоставления порубочного билета и (или) разрешения на пересадку деревьев и кустарников».</w:t>
      </w:r>
    </w:p>
    <w:p w14:paraId="2713D42B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 w:line="185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color w:val="00B050"/>
        </w:rPr>
        <w:t>  </w:t>
      </w:r>
      <w:r>
        <w:rPr>
          <w:color w:val="292D24"/>
        </w:rPr>
        <w:t xml:space="preserve">- постановление </w:t>
      </w:r>
      <w:proofErr w:type="gramStart"/>
      <w:r>
        <w:rPr>
          <w:color w:val="292D24"/>
        </w:rPr>
        <w:t xml:space="preserve">Администрации  </w:t>
      </w:r>
      <w:proofErr w:type="spellStart"/>
      <w:r>
        <w:rPr>
          <w:color w:val="292D24"/>
        </w:rPr>
        <w:t>Пенского</w:t>
      </w:r>
      <w:proofErr w:type="spellEnd"/>
      <w:proofErr w:type="gramEnd"/>
      <w:r>
        <w:rPr>
          <w:color w:val="292D24"/>
        </w:rPr>
        <w:t xml:space="preserve"> сельсовета Беловского района Курской области от 06.11.2018 г № 57  «Об утверждении Порядка разработки и утверждения административных регламентов предоставления муниципальных услуг»;</w:t>
      </w:r>
    </w:p>
    <w:p w14:paraId="3EBF45CB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постановление Администрации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 01.02.2013г. № 5 «Об утверждении Положения об особенностях подачи и рассмотрения жалоб на решения и действия (бездействие) Администрации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области»;</w:t>
      </w:r>
    </w:p>
    <w:p w14:paraId="4AE56439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Решение Собрания депутатов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  07.11.2018 г № 18/55 «Об утверждении перечня услуг, которые являются необходимыми и обязательными для предоставления            Администрацией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муниципальных услуг  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14:paraId="5D42B2A0" w14:textId="77777777" w:rsidR="00C732A2" w:rsidRDefault="00C732A2" w:rsidP="00C732A2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Устав муниципального образования </w:t>
      </w:r>
      <w:proofErr w:type="gramStart"/>
      <w:r>
        <w:rPr>
          <w:color w:val="292D24"/>
        </w:rPr>
        <w:t xml:space="preserve">« </w:t>
      </w:r>
      <w:proofErr w:type="spellStart"/>
      <w:r>
        <w:rPr>
          <w:color w:val="292D24"/>
        </w:rPr>
        <w:t>Пенский</w:t>
      </w:r>
      <w:proofErr w:type="spellEnd"/>
      <w:proofErr w:type="gramEnd"/>
      <w:r>
        <w:rPr>
          <w:color w:val="292D24"/>
        </w:rPr>
        <w:t xml:space="preserve"> сельсовет» Беловского района  Курской области (принят решением  Собрания депутатов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 25.05.2005 г. № 47.</w:t>
      </w:r>
    </w:p>
    <w:p w14:paraId="62CB8EBF" w14:textId="77777777" w:rsidR="00C732A2" w:rsidRDefault="00C732A2" w:rsidP="00C732A2">
      <w:pPr>
        <w:shd w:val="clear" w:color="auto" w:fill="F8FAFB"/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7" w:history="1">
        <w:r>
          <w:rPr>
            <w:rStyle w:val="a3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14:paraId="3630216F" w14:textId="77777777" w:rsidR="00C732A2" w:rsidRDefault="00C732A2" w:rsidP="00C732A2">
      <w:pPr>
        <w:pStyle w:val="3"/>
        <w:shd w:val="clear" w:color="auto" w:fill="F8FAFB"/>
        <w:spacing w:before="0"/>
        <w:rPr>
          <w:rFonts w:ascii="Verdana" w:hAnsi="Verdana"/>
          <w:color w:val="292D24"/>
          <w:sz w:val="27"/>
          <w:szCs w:val="27"/>
        </w:rPr>
      </w:pPr>
      <w:r>
        <w:rPr>
          <w:rFonts w:ascii="Verdana" w:hAnsi="Verdana"/>
          <w:color w:val="292D24"/>
        </w:rPr>
        <w:t>Кто на сайте</w:t>
      </w:r>
    </w:p>
    <w:p w14:paraId="6F7F7650" w14:textId="77777777" w:rsidR="00C732A2" w:rsidRDefault="00C732A2" w:rsidP="00C732A2">
      <w:pPr>
        <w:pStyle w:val="a4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Сейчас на сайте 171 гость и нет пользователей</w:t>
      </w:r>
    </w:p>
    <w:p w14:paraId="1F1722A6" w14:textId="13168816" w:rsidR="00B33C0D" w:rsidRPr="00C732A2" w:rsidRDefault="00C732A2" w:rsidP="00C732A2">
      <w:bookmarkStart w:id="0" w:name="_GoBack"/>
      <w:bookmarkEnd w:id="0"/>
    </w:p>
    <w:sectPr w:rsidR="00B33C0D" w:rsidRPr="00C732A2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pen.ru/munitsipalnoe-obrazovanie-2/administrativnaya-refor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rkursk.ru/" TargetMode="External"/><Relationship Id="rId5" Type="http://schemas.openxmlformats.org/officeDocument/2006/relationships/hyperlink" Target="consultantplus://offline/ref=26E71E455DCBF98F5C8D5A6938D19EC060857AC452BF42127497871ADAV4V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397</cp:revision>
  <dcterms:created xsi:type="dcterms:W3CDTF">2022-12-15T15:00:00Z</dcterms:created>
  <dcterms:modified xsi:type="dcterms:W3CDTF">2025-02-10T17:25:00Z</dcterms:modified>
</cp:coreProperties>
</file>