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51D3D" w14:textId="77777777" w:rsidR="0065067F" w:rsidRDefault="0065067F" w:rsidP="0065067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administrativnaya-reforma/1204-spravochnaya-informatsiya-po-predostavleniyu-munitsipalnoj-uslugi-prisvoenie-adresov-ob-ektam-adresatsii-izmenenie-annulirovanie-adresov-informatsiya-o-meste-nakhozhdeniya-i-grafike-raboty-organa-mestnogo-samoupravleniya-predostavlyayushchego-munitsipalnuyu-uslugu-organizatsij-uchastvuyushchikh-v-predostavlenii-munitsipalnoj-uslugi-a-takzhe-mnogofunktsionalnogo-tsentra-predostavleniya-gosudarstven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СПРАВОЧНАЯ ИНФОРМАЦИЯ (по предоставлению муниципальной услуги «Присвоение адресов объектам адресации, изменение, аннулирование адресов») Информация о месте нахождения и графике работы органа местного самоуправления, предоставляющего муниципальную услуг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046F4F1B" w14:textId="77777777" w:rsidR="0065067F" w:rsidRDefault="0065067F" w:rsidP="0065067F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СПРАВОЧНАЯ ИНФОРМАЦИЯ (по предоставлению муниципальной услуги «Присвоение адресов объектам адресации, изменение, аннулирование адресов»)</w:t>
      </w:r>
    </w:p>
    <w:p w14:paraId="3D3A7D26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Информация о месте нахождения и графике работы органа местного самоуправления,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</w:t>
      </w:r>
    </w:p>
    <w:p w14:paraId="07DFF971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Администрация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Пенского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сельсовета Беловского района  (далее – Администрация) располагается по адресу: 307913, Курская область, Беловский район, с. Пены,  ул. Базарная, д.38.</w:t>
      </w:r>
    </w:p>
    <w:p w14:paraId="36712756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14:paraId="2DFEEC6E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с понедельника по пятницу включительно: с 9.00 час. до 17.00 час.</w:t>
      </w:r>
    </w:p>
    <w:p w14:paraId="27C0F7CD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Перерыв с 13.00 час. до 14.00 час.</w:t>
      </w:r>
    </w:p>
    <w:p w14:paraId="30EF4406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 осуществляется по рабочим дням в соответствии с графиком (режимом) работы.</w:t>
      </w:r>
    </w:p>
    <w:p w14:paraId="661157C5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Выходные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дни:  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суббота, воскресенье.</w:t>
      </w:r>
    </w:p>
    <w:p w14:paraId="4261063F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предпраздничные дни время работы Администрации сокращается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  один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час.</w:t>
      </w:r>
    </w:p>
    <w:p w14:paraId="1F396506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ОБУ «МФЦ» располагается по адресу: Курская обл., г. Курск, ул.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В.Луговая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24.</w:t>
      </w:r>
    </w:p>
    <w:p w14:paraId="77E54B40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14:paraId="3284DFAB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14:paraId="2E85820E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14:paraId="52DB323E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14:paraId="3E236896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14:paraId="6F702A31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Филиал ОБУ «МФЦ» по Беловскому району (далее - МФЦ) располагается по адресу: 307910, Россия,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сл.Белая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пл.Советская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д.43.</w:t>
      </w:r>
    </w:p>
    <w:p w14:paraId="3D0F82A0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МФЦ: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4455"/>
      </w:tblGrid>
      <w:tr w:rsidR="0065067F" w14:paraId="1BE3B040" w14:textId="77777777" w:rsidTr="0065067F">
        <w:tc>
          <w:tcPr>
            <w:tcW w:w="3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31276" w14:textId="77777777" w:rsidR="0065067F" w:rsidRDefault="006506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806A4" w14:textId="77777777" w:rsidR="0065067F" w:rsidRDefault="006506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18"/>
                <w:szCs w:val="18"/>
              </w:rPr>
              <w:t>с 8.30 до 16.30</w:t>
            </w:r>
          </w:p>
        </w:tc>
      </w:tr>
      <w:tr w:rsidR="0065067F" w14:paraId="651AF50F" w14:textId="77777777" w:rsidTr="0065067F">
        <w:tc>
          <w:tcPr>
            <w:tcW w:w="3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D4598" w14:textId="77777777" w:rsidR="0065067F" w:rsidRDefault="006506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3907E" w14:textId="77777777" w:rsidR="0065067F" w:rsidRDefault="006506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18"/>
                <w:szCs w:val="18"/>
              </w:rPr>
              <w:t>с 8.30 до 15.30</w:t>
            </w:r>
          </w:p>
        </w:tc>
      </w:tr>
      <w:tr w:rsidR="0065067F" w14:paraId="7E73D0A1" w14:textId="77777777" w:rsidTr="0065067F">
        <w:tc>
          <w:tcPr>
            <w:tcW w:w="3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81EA2" w14:textId="77777777" w:rsidR="0065067F" w:rsidRDefault="006506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C130E" w14:textId="77777777" w:rsidR="0065067F" w:rsidRDefault="006506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18"/>
                <w:szCs w:val="18"/>
              </w:rPr>
              <w:t>с 8.30 до 16.30</w:t>
            </w:r>
          </w:p>
        </w:tc>
      </w:tr>
      <w:tr w:rsidR="0065067F" w14:paraId="72178BD3" w14:textId="77777777" w:rsidTr="0065067F">
        <w:tc>
          <w:tcPr>
            <w:tcW w:w="3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7BACE" w14:textId="77777777" w:rsidR="0065067F" w:rsidRDefault="006506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656A9" w14:textId="77777777" w:rsidR="0065067F" w:rsidRDefault="006506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18"/>
                <w:szCs w:val="18"/>
              </w:rPr>
              <w:t>с 8.30 до 16.30</w:t>
            </w:r>
          </w:p>
        </w:tc>
      </w:tr>
      <w:tr w:rsidR="0065067F" w14:paraId="06192FA2" w14:textId="77777777" w:rsidTr="0065067F">
        <w:tc>
          <w:tcPr>
            <w:tcW w:w="3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C165E" w14:textId="77777777" w:rsidR="0065067F" w:rsidRDefault="006506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2B93D" w14:textId="77777777" w:rsidR="0065067F" w:rsidRDefault="006506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18"/>
                <w:szCs w:val="18"/>
              </w:rPr>
              <w:t>с 8.30 до 16.30</w:t>
            </w:r>
          </w:p>
        </w:tc>
      </w:tr>
      <w:tr w:rsidR="0065067F" w14:paraId="1919217A" w14:textId="77777777" w:rsidTr="0065067F">
        <w:tc>
          <w:tcPr>
            <w:tcW w:w="3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4FE7F" w14:textId="77777777" w:rsidR="0065067F" w:rsidRDefault="006506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3FACB" w14:textId="77777777" w:rsidR="0065067F" w:rsidRDefault="006506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  <w:tr w:rsidR="0065067F" w14:paraId="1A133C5F" w14:textId="77777777" w:rsidTr="0065067F">
        <w:tc>
          <w:tcPr>
            <w:tcW w:w="3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61617" w14:textId="77777777" w:rsidR="0065067F" w:rsidRDefault="006506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Воскресенье</w:t>
            </w: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A6936" w14:textId="77777777" w:rsidR="0065067F" w:rsidRDefault="006506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14:paraId="6EFFD6CF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предпраздничные дни время работы Администрации, ОБУ «МФЦ», филиала ОБУ «МФЦ» сокращается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  один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час.</w:t>
      </w:r>
    </w:p>
    <w:p w14:paraId="67E0BC48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Справочные телефоны органа местного самоуправления предоставляющего </w:t>
      </w:r>
      <w:proofErr w:type="gramStart"/>
      <w:r>
        <w:rPr>
          <w:rStyle w:val="a5"/>
          <w:rFonts w:ascii="Tahoma" w:hAnsi="Tahoma" w:cs="Tahoma"/>
          <w:color w:val="000000"/>
          <w:sz w:val="18"/>
          <w:szCs w:val="18"/>
        </w:rPr>
        <w:t>муниципальную  услугу</w:t>
      </w:r>
      <w:proofErr w:type="gramEnd"/>
      <w:r>
        <w:rPr>
          <w:rStyle w:val="a5"/>
          <w:rFonts w:ascii="Tahoma" w:hAnsi="Tahoma" w:cs="Tahoma"/>
          <w:color w:val="000000"/>
          <w:sz w:val="18"/>
          <w:szCs w:val="18"/>
        </w:rPr>
        <w:t>, организаций, участвующих в предоставлении  муниципальной услуги.</w:t>
      </w:r>
    </w:p>
    <w:p w14:paraId="33A40460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Справочные  телефоны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</w:t>
      </w:r>
    </w:p>
    <w:p w14:paraId="3648B822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Администрация :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+7 (47149) 3-42-96.</w:t>
      </w:r>
    </w:p>
    <w:p w14:paraId="1ECCC15A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14:paraId="30225ABC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МФЦ:  +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7 (47149) 2-19-86.</w:t>
      </w:r>
    </w:p>
    <w:p w14:paraId="30FFAB40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14:paraId="5B597EA1" w14:textId="77777777" w:rsidR="0065067F" w:rsidRDefault="0065067F" w:rsidP="0065067F">
      <w:pPr>
        <w:pStyle w:val="a4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Адрес официального сайта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Администрации:</w:t>
      </w:r>
      <w:hyperlink r:id="rId5" w:tgtFrame="_blank" w:history="1">
        <w:r>
          <w:rPr>
            <w:rStyle w:val="a3"/>
            <w:rFonts w:ascii="Arial" w:hAnsi="Arial" w:cs="Arial"/>
            <w:color w:val="000000"/>
            <w:sz w:val="18"/>
            <w:szCs w:val="18"/>
            <w:shd w:val="clear" w:color="auto" w:fill="FFFFFF"/>
          </w:rPr>
          <w:t>http</w:t>
        </w:r>
        <w:proofErr w:type="spellEnd"/>
        <w:r>
          <w:rPr>
            <w:rStyle w:val="a3"/>
            <w:rFonts w:ascii="Arial" w:hAnsi="Arial" w:cs="Arial"/>
            <w:color w:val="000000"/>
            <w:sz w:val="18"/>
            <w:szCs w:val="18"/>
            <w:shd w:val="clear" w:color="auto" w:fill="FFFFFF"/>
          </w:rPr>
          <w:t>://admpen.ru/</w:t>
        </w:r>
      </w:hyperlink>
      <w:r>
        <w:rPr>
          <w:rFonts w:ascii="Arial" w:hAnsi="Arial" w:cs="Arial"/>
          <w:color w:val="000000"/>
          <w:sz w:val="18"/>
          <w:szCs w:val="18"/>
          <w:u w:val="single"/>
        </w:rPr>
        <w:t>.</w:t>
      </w:r>
    </w:p>
    <w:p w14:paraId="135BD22A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r>
        <w:rPr>
          <w:rFonts w:ascii="Arial" w:hAnsi="Arial" w:cs="Arial"/>
          <w:color w:val="292D24"/>
          <w:sz w:val="18"/>
          <w:szCs w:val="18"/>
        </w:rPr>
        <w:t>adm_penss@rambler.ru</w:t>
      </w:r>
    </w:p>
    <w:p w14:paraId="449A4968" w14:textId="77777777" w:rsidR="0065067F" w:rsidRDefault="0065067F" w:rsidP="0065067F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МФЦ»:</w:t>
      </w:r>
      <w:hyperlink r:id="rId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www.mfc-kursk.ru</w:t>
        </w:r>
        <w:proofErr w:type="spellEnd"/>
      </w:hyperlink>
      <w:r>
        <w:rPr>
          <w:rFonts w:ascii="Tahoma" w:hAnsi="Tahoma" w:cs="Tahoma"/>
          <w:color w:val="000000"/>
          <w:sz w:val="18"/>
          <w:szCs w:val="18"/>
        </w:rPr>
        <w:t>., электронная почта: </w:t>
      </w:r>
      <w:hyperlink r:id="rId7" w:history="1">
        <w:r>
          <w:rPr>
            <w:rStyle w:val="a3"/>
            <w:rFonts w:ascii="Verdana" w:hAnsi="Verdana" w:cs="Tahoma"/>
            <w:color w:val="7D7D7D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14:paraId="6DFF04CD" w14:textId="77777777" w:rsidR="0065067F" w:rsidRDefault="0065067F" w:rsidP="0065067F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Адрес портала госуслуг:</w:t>
      </w:r>
    </w:p>
    <w:p w14:paraId="6B682D7F" w14:textId="77777777" w:rsidR="0065067F" w:rsidRDefault="0065067F" w:rsidP="0065067F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федеральная государственная информационная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система  «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Единый портал государственных и муниципальных услуг (функций)»:  </w:t>
      </w:r>
      <w:hyperlink r:id="rId8" w:history="1">
        <w:r>
          <w:rPr>
            <w:rStyle w:val="a3"/>
            <w:rFonts w:ascii="Verdana" w:hAnsi="Verdana" w:cs="Tahoma"/>
            <w:color w:val="7D7D7D"/>
            <w:sz w:val="18"/>
            <w:szCs w:val="18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– Единый портал).</w:t>
      </w:r>
    </w:p>
    <w:p w14:paraId="1F1722A6" w14:textId="42F13B1F" w:rsidR="00B33C0D" w:rsidRPr="0065067F" w:rsidRDefault="0065067F" w:rsidP="0065067F">
      <w:bookmarkStart w:id="0" w:name="_GoBack"/>
      <w:bookmarkEnd w:id="0"/>
    </w:p>
    <w:sectPr w:rsidR="00B33C0D" w:rsidRPr="0065067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1C98"/>
    <w:multiLevelType w:val="multilevel"/>
    <w:tmpl w:val="342A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53042"/>
    <w:multiLevelType w:val="multilevel"/>
    <w:tmpl w:val="1576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9095B"/>
    <w:multiLevelType w:val="multilevel"/>
    <w:tmpl w:val="20A0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91342"/>
    <w:multiLevelType w:val="multilevel"/>
    <w:tmpl w:val="0BEC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16D5B"/>
    <w:multiLevelType w:val="multilevel"/>
    <w:tmpl w:val="219E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E3DDA"/>
    <w:multiLevelType w:val="multilevel"/>
    <w:tmpl w:val="073C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0D7BCD"/>
    <w:multiLevelType w:val="multilevel"/>
    <w:tmpl w:val="5EE4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743F2"/>
    <w:multiLevelType w:val="multilevel"/>
    <w:tmpl w:val="AE5E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26E8E"/>
    <w:multiLevelType w:val="multilevel"/>
    <w:tmpl w:val="0726A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C4B27"/>
    <w:multiLevelType w:val="multilevel"/>
    <w:tmpl w:val="99C8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4166EB"/>
    <w:multiLevelType w:val="multilevel"/>
    <w:tmpl w:val="2B94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9735E1"/>
    <w:multiLevelType w:val="multilevel"/>
    <w:tmpl w:val="5FD4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ED6D46"/>
    <w:multiLevelType w:val="multilevel"/>
    <w:tmpl w:val="A9C8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C4CF8"/>
    <w:multiLevelType w:val="multilevel"/>
    <w:tmpl w:val="F956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06D3D"/>
    <w:multiLevelType w:val="multilevel"/>
    <w:tmpl w:val="1144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C23EED"/>
    <w:multiLevelType w:val="multilevel"/>
    <w:tmpl w:val="7BA0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922B6B"/>
    <w:multiLevelType w:val="multilevel"/>
    <w:tmpl w:val="DE78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6B1718"/>
    <w:multiLevelType w:val="multilevel"/>
    <w:tmpl w:val="4BF6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28579C"/>
    <w:multiLevelType w:val="multilevel"/>
    <w:tmpl w:val="6DC6B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22203"/>
    <w:multiLevelType w:val="multilevel"/>
    <w:tmpl w:val="24EE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035B74"/>
    <w:multiLevelType w:val="multilevel"/>
    <w:tmpl w:val="67E8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3C77A5"/>
    <w:multiLevelType w:val="multilevel"/>
    <w:tmpl w:val="79A6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3623BC"/>
    <w:multiLevelType w:val="multilevel"/>
    <w:tmpl w:val="50E2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2B6CE9"/>
    <w:multiLevelType w:val="multilevel"/>
    <w:tmpl w:val="FEAC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535BC4"/>
    <w:multiLevelType w:val="multilevel"/>
    <w:tmpl w:val="6D3AC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E72FF1"/>
    <w:multiLevelType w:val="multilevel"/>
    <w:tmpl w:val="C168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255670"/>
    <w:multiLevelType w:val="multilevel"/>
    <w:tmpl w:val="C3D6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195421"/>
    <w:multiLevelType w:val="multilevel"/>
    <w:tmpl w:val="5BDC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8B2C37"/>
    <w:multiLevelType w:val="multilevel"/>
    <w:tmpl w:val="E348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451241"/>
    <w:multiLevelType w:val="multilevel"/>
    <w:tmpl w:val="DF70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2C7F37"/>
    <w:multiLevelType w:val="multilevel"/>
    <w:tmpl w:val="5908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3933B4"/>
    <w:multiLevelType w:val="multilevel"/>
    <w:tmpl w:val="56D8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  <w:lvlOverride w:ilvl="0">
      <w:lvl w:ilvl="0">
        <w:numFmt w:val="upperRoman"/>
        <w:lvlText w:val="%1."/>
        <w:lvlJc w:val="right"/>
      </w:lvl>
    </w:lvlOverride>
  </w:num>
  <w:num w:numId="4">
    <w:abstractNumId w:val="3"/>
  </w:num>
  <w:num w:numId="5">
    <w:abstractNumId w:val="22"/>
  </w:num>
  <w:num w:numId="6">
    <w:abstractNumId w:val="15"/>
  </w:num>
  <w:num w:numId="7">
    <w:abstractNumId w:val="17"/>
  </w:num>
  <w:num w:numId="8">
    <w:abstractNumId w:val="18"/>
  </w:num>
  <w:num w:numId="9">
    <w:abstractNumId w:val="13"/>
  </w:num>
  <w:num w:numId="10">
    <w:abstractNumId w:val="14"/>
  </w:num>
  <w:num w:numId="11">
    <w:abstractNumId w:val="19"/>
  </w:num>
  <w:num w:numId="12">
    <w:abstractNumId w:val="31"/>
  </w:num>
  <w:num w:numId="13">
    <w:abstractNumId w:val="7"/>
  </w:num>
  <w:num w:numId="14">
    <w:abstractNumId w:val="28"/>
  </w:num>
  <w:num w:numId="15">
    <w:abstractNumId w:val="27"/>
  </w:num>
  <w:num w:numId="16">
    <w:abstractNumId w:val="12"/>
  </w:num>
  <w:num w:numId="17">
    <w:abstractNumId w:val="11"/>
  </w:num>
  <w:num w:numId="18">
    <w:abstractNumId w:val="4"/>
  </w:num>
  <w:num w:numId="19">
    <w:abstractNumId w:val="2"/>
  </w:num>
  <w:num w:numId="20">
    <w:abstractNumId w:val="16"/>
  </w:num>
  <w:num w:numId="21">
    <w:abstractNumId w:val="21"/>
  </w:num>
  <w:num w:numId="22">
    <w:abstractNumId w:val="23"/>
  </w:num>
  <w:num w:numId="23">
    <w:abstractNumId w:val="25"/>
  </w:num>
  <w:num w:numId="24">
    <w:abstractNumId w:val="29"/>
    <w:lvlOverride w:ilvl="0">
      <w:lvl w:ilvl="0">
        <w:numFmt w:val="upperRoman"/>
        <w:lvlText w:val="%1."/>
        <w:lvlJc w:val="right"/>
      </w:lvl>
    </w:lvlOverride>
  </w:num>
  <w:num w:numId="25">
    <w:abstractNumId w:val="20"/>
  </w:num>
  <w:num w:numId="26">
    <w:abstractNumId w:val="24"/>
  </w:num>
  <w:num w:numId="27">
    <w:abstractNumId w:val="26"/>
  </w:num>
  <w:num w:numId="28">
    <w:abstractNumId w:val="9"/>
  </w:num>
  <w:num w:numId="29">
    <w:abstractNumId w:val="30"/>
  </w:num>
  <w:num w:numId="30">
    <w:abstractNumId w:val="0"/>
  </w:num>
  <w:num w:numId="31">
    <w:abstractNumId w:val="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C6C25"/>
    <w:rsid w:val="006D0426"/>
    <w:rsid w:val="006E0CF1"/>
    <w:rsid w:val="006E19B9"/>
    <w:rsid w:val="006E4634"/>
    <w:rsid w:val="006E58BB"/>
    <w:rsid w:val="006E6096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86905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E2030"/>
    <w:rsid w:val="009E633C"/>
    <w:rsid w:val="00A03FEF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32A2"/>
    <w:rsid w:val="00C769E1"/>
    <w:rsid w:val="00C772D3"/>
    <w:rsid w:val="00C9069B"/>
    <w:rsid w:val="00C9304F"/>
    <w:rsid w:val="00C93BEC"/>
    <w:rsid w:val="00CA20BE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5" Type="http://schemas.openxmlformats.org/officeDocument/2006/relationships/hyperlink" Target="http://admpe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414</cp:revision>
  <dcterms:created xsi:type="dcterms:W3CDTF">2022-12-15T15:00:00Z</dcterms:created>
  <dcterms:modified xsi:type="dcterms:W3CDTF">2025-02-10T17:34:00Z</dcterms:modified>
</cp:coreProperties>
</file>