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ADECB" w14:textId="77777777" w:rsidR="006D6139" w:rsidRDefault="006D6139" w:rsidP="006D613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"«Выдача разрешений на вырубку деревьев и кустарников</w:t>
        </w:r>
      </w:hyperlink>
    </w:p>
    <w:p w14:paraId="5EB1E1EB"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ПРОЕКТ</w:t>
      </w:r>
    </w:p>
    <w:p w14:paraId="6934DBD8"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АДМИНИСТРАЦИЯ</w:t>
      </w:r>
    </w:p>
    <w:p w14:paraId="2BE2E7C1"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ПЕНСКОГО СЕЛЬСОВЕТА</w:t>
      </w:r>
    </w:p>
    <w:p w14:paraId="3AE19B60"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БЕЛОВСКОГО РАЙОНА</w:t>
      </w:r>
    </w:p>
    <w:p w14:paraId="7C12778E"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КУРСКОЙ ОБЛАСТИ</w:t>
      </w:r>
    </w:p>
    <w:p w14:paraId="6B817FF0"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ПОСТАНОВЛЕНИЕ</w:t>
      </w:r>
    </w:p>
    <w:p w14:paraId="6216160B"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от ___________2018 г. № ___</w:t>
      </w:r>
    </w:p>
    <w:p w14:paraId="04588794"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5355FB9A"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предоставления Администрацией Пенского сельсовета Беловского района Курской области</w:t>
      </w:r>
    </w:p>
    <w:p w14:paraId="24A21DA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муниципальной услуги «Выдача разрешений на вырубку деревьев и кустарников на территории муниципального образования «Пенский сельсовет» Беловского района Курской области»</w:t>
      </w:r>
    </w:p>
    <w:p w14:paraId="7A599B2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постановлением Администрации Пенского сельсовета Беловского района Курской области от 28.05.2015 г.  №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5AA1826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«Выдача разрешений на вырубку деревьев и кустарников на территории муниципального образования «Пенский сельсовет» Беловского района Курской области» (прилагается).</w:t>
      </w:r>
    </w:p>
    <w:p w14:paraId="0113960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02.05.2017 г. №40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«Выдача разрешений на вырубку деревьев и кустарников на территории муниципального образования «Пенский сельсовет» Беловского района Курской области»  считать утратившим силу.</w:t>
      </w:r>
    </w:p>
    <w:p w14:paraId="676FA618"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Интернет  </w:t>
      </w:r>
      <w:hyperlink r:id="rId6" w:tgtFrame="_blank" w:history="1">
        <w:r>
          <w:rPr>
            <w:rStyle w:val="a3"/>
            <w:rFonts w:ascii="Verdana" w:hAnsi="Verdana" w:cs="Arial"/>
            <w:color w:val="000000"/>
            <w:sz w:val="20"/>
            <w:szCs w:val="20"/>
            <w:shd w:val="clear" w:color="auto" w:fill="FFFFFF"/>
          </w:rPr>
          <w:t>http://admpen.ru/</w:t>
        </w:r>
      </w:hyperlink>
      <w:r>
        <w:rPr>
          <w:rFonts w:ascii="Arial" w:hAnsi="Arial" w:cs="Arial"/>
          <w:color w:val="000000"/>
          <w:sz w:val="20"/>
          <w:szCs w:val="20"/>
        </w:rPr>
        <w:t> в подразделе «Административная реформа» раздела «Муниципальные правовые акты».</w:t>
      </w:r>
    </w:p>
    <w:p w14:paraId="4143C3D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5FBD856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Настоящее постановление вступает в силу со дня его официального опубликования.</w:t>
      </w:r>
    </w:p>
    <w:p w14:paraId="04B34F8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6DFFC89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 Тищенко</w:t>
      </w:r>
    </w:p>
    <w:p w14:paraId="08BEFFB5"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226474BC"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постановлением Администрации Пенского</w:t>
      </w:r>
    </w:p>
    <w:p w14:paraId="02DF09B2"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4183AA63"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от _____________2018 г. № __</w:t>
      </w:r>
    </w:p>
    <w:p w14:paraId="732C5EB2"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«Об утверждении Административного регламента</w:t>
      </w:r>
    </w:p>
    <w:p w14:paraId="0839D57E"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2DBFFBF2"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39313D18"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муниципальной услуги «Выдача разрешений на</w:t>
      </w:r>
    </w:p>
    <w:p w14:paraId="310194D1"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вырубку деревьев и кустарников на территории</w:t>
      </w:r>
    </w:p>
    <w:p w14:paraId="24B6DA43"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образования «Пенский</w:t>
      </w:r>
    </w:p>
    <w:p w14:paraId="15E008FF"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 Беловского района Курской области»</w:t>
      </w:r>
    </w:p>
    <w:p w14:paraId="4EC5CB25"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150F203D"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предоставления Администрацией Пенского</w:t>
      </w:r>
      <w:r>
        <w:rPr>
          <w:rFonts w:ascii="Arial" w:hAnsi="Arial" w:cs="Arial"/>
          <w:color w:val="000000"/>
          <w:sz w:val="20"/>
          <w:szCs w:val="20"/>
        </w:rPr>
        <w:t> </w:t>
      </w:r>
      <w:r>
        <w:rPr>
          <w:rStyle w:val="a5"/>
          <w:rFonts w:ascii="Arial" w:hAnsi="Arial" w:cs="Arial"/>
          <w:color w:val="000000"/>
          <w:sz w:val="20"/>
          <w:szCs w:val="20"/>
        </w:rPr>
        <w:t>сельсовета Беловского района Курской области</w:t>
      </w:r>
    </w:p>
    <w:p w14:paraId="005476D1"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муниципальной услуги «Выдача разрешений на</w:t>
      </w:r>
      <w:r>
        <w:rPr>
          <w:rFonts w:ascii="Arial" w:hAnsi="Arial" w:cs="Arial"/>
          <w:color w:val="000000"/>
          <w:sz w:val="20"/>
          <w:szCs w:val="20"/>
        </w:rPr>
        <w:t> </w:t>
      </w:r>
      <w:r>
        <w:rPr>
          <w:rStyle w:val="a5"/>
          <w:rFonts w:ascii="Arial" w:hAnsi="Arial" w:cs="Arial"/>
          <w:color w:val="000000"/>
          <w:sz w:val="20"/>
          <w:szCs w:val="20"/>
        </w:rPr>
        <w:t>вырубку деревьев и кустарников на территории</w:t>
      </w:r>
      <w:r>
        <w:rPr>
          <w:rFonts w:ascii="Arial" w:hAnsi="Arial" w:cs="Arial"/>
          <w:color w:val="000000"/>
          <w:sz w:val="20"/>
          <w:szCs w:val="20"/>
        </w:rPr>
        <w:t> </w:t>
      </w:r>
      <w:r>
        <w:rPr>
          <w:rStyle w:val="a5"/>
          <w:rFonts w:ascii="Arial" w:hAnsi="Arial" w:cs="Arial"/>
          <w:color w:val="000000"/>
          <w:sz w:val="20"/>
          <w:szCs w:val="20"/>
        </w:rPr>
        <w:t>муниципального образования «Пенский</w:t>
      </w:r>
      <w:r>
        <w:rPr>
          <w:rFonts w:ascii="Arial" w:hAnsi="Arial" w:cs="Arial"/>
          <w:color w:val="000000"/>
          <w:sz w:val="20"/>
          <w:szCs w:val="20"/>
        </w:rPr>
        <w:t> </w:t>
      </w:r>
      <w:r>
        <w:rPr>
          <w:rStyle w:val="a5"/>
          <w:rFonts w:ascii="Arial" w:hAnsi="Arial" w:cs="Arial"/>
          <w:color w:val="000000"/>
          <w:sz w:val="20"/>
          <w:szCs w:val="20"/>
        </w:rPr>
        <w:t>сельсовет» Беловского района  Курской области»</w:t>
      </w:r>
    </w:p>
    <w:p w14:paraId="435EDB4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  Общие положения</w:t>
      </w:r>
    </w:p>
    <w:p w14:paraId="2910460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1.1.     Предмет регулирования административного регламента</w:t>
      </w:r>
    </w:p>
    <w:p w14:paraId="705C85F0" w14:textId="77777777" w:rsidR="006D6139" w:rsidRDefault="006D6139" w:rsidP="006D6139">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Административный регламент предоставления Администрацией Пенского сельсовета Беловского района Курской области муниципальной услуги «Выдача разрешений на вырубку деревьев и кустарников на территории муниципального образования «Пенский сельсовет» Беловского района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288B35E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1.2 Круг заявителей</w:t>
      </w:r>
    </w:p>
    <w:p w14:paraId="7F9EF5F1" w14:textId="77777777" w:rsidR="006D6139" w:rsidRDefault="006D6139" w:rsidP="006D6139">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«Пенский  сельсовет» Беловского района Курской области либо их уполномоченные представители (далее - заявители).</w:t>
      </w:r>
    </w:p>
    <w:p w14:paraId="104E0C6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w:t>
      </w:r>
    </w:p>
    <w:p w14:paraId="1D3E639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 предоставлении муниципальной услуги</w:t>
      </w:r>
    </w:p>
    <w:p w14:paraId="7D8097E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4951AF79" w14:textId="77777777" w:rsidR="006D6139" w:rsidRDefault="006D6139" w:rsidP="006D6139">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Администрация  Пенского сельсовета Беловского района  (далее – Администрация) располагается по адресу: 307913, Курская область, Беловский район, с. Пены,  ул. Базарная, д. 38.</w:t>
      </w:r>
    </w:p>
    <w:p w14:paraId="5DC5945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w:t>
      </w:r>
    </w:p>
    <w:p w14:paraId="7FD8B03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 понедельника по пятницу включительно: с 9.00 час. до 17.00 час.</w:t>
      </w:r>
    </w:p>
    <w:p w14:paraId="36ECE2F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Перерыв с 13.00 час. до 14.00 час.</w:t>
      </w:r>
    </w:p>
    <w:p w14:paraId="38CB94A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7513186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Выходные дни:  суббота, воскресенье.</w:t>
      </w:r>
    </w:p>
    <w:p w14:paraId="789CB8D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Уполномоченный МФЦ (далее - ОБУ «МФЦ») располагается по адресу: Курская область, г. Курск, ул.В.Луговая, 24.</w:t>
      </w:r>
    </w:p>
    <w:p w14:paraId="2F6B95E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ОБУ «МФЦ»:</w:t>
      </w:r>
    </w:p>
    <w:p w14:paraId="4D618BC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вторник, среда, пятница с 9.00 час. до 18.00 час.</w:t>
      </w:r>
    </w:p>
    <w:p w14:paraId="323BAC6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Четверг с 9.00 час. до 20.00 час.</w:t>
      </w:r>
    </w:p>
    <w:p w14:paraId="3652C3B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Суббота с 9.00 час. до 16.00 час.</w:t>
      </w:r>
    </w:p>
    <w:p w14:paraId="202B0F7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Выходной день - воскресенье.</w:t>
      </w:r>
    </w:p>
    <w:p w14:paraId="2EFCDC6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Филиал ОБУ «МФЦ» по Беловскому району (далее - МФЦ) располагается по адресу: 307910, Россия, Курская область, сл.Белая, пл.Советская, д.43.</w:t>
      </w:r>
    </w:p>
    <w:p w14:paraId="359F967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 МФЦ:</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6D6139" w14:paraId="3CA3F83A" w14:textId="77777777" w:rsidTr="006D6139">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5CE8B1" w14:textId="77777777" w:rsidR="006D6139" w:rsidRDefault="006D6139">
            <w:pPr>
              <w:spacing w:before="15" w:after="15" w:line="341" w:lineRule="atLeast"/>
              <w:rPr>
                <w:rFonts w:ascii="Verdana" w:hAnsi="Verdana"/>
                <w:sz w:val="20"/>
                <w:szCs w:val="20"/>
              </w:rPr>
            </w:pPr>
            <w:r>
              <w:rPr>
                <w:rFonts w:ascii="Arial" w:hAnsi="Arial" w:cs="Arial"/>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579960" w14:textId="77777777" w:rsidR="006D6139" w:rsidRDefault="006D6139">
            <w:pPr>
              <w:spacing w:before="15" w:after="15" w:line="341" w:lineRule="atLeast"/>
              <w:rPr>
                <w:rFonts w:ascii="Verdana" w:hAnsi="Verdana"/>
                <w:sz w:val="20"/>
                <w:szCs w:val="20"/>
              </w:rPr>
            </w:pPr>
            <w:r>
              <w:rPr>
                <w:rFonts w:ascii="Arial" w:hAnsi="Arial" w:cs="Arial"/>
                <w:sz w:val="20"/>
                <w:szCs w:val="20"/>
              </w:rPr>
              <w:t>с 8.30 до 16.30</w:t>
            </w:r>
          </w:p>
        </w:tc>
      </w:tr>
      <w:tr w:rsidR="006D6139" w14:paraId="7C8BBE49" w14:textId="77777777" w:rsidTr="006D6139">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976A8C0" w14:textId="77777777" w:rsidR="006D6139" w:rsidRDefault="006D6139">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34CC3A" w14:textId="77777777" w:rsidR="006D6139" w:rsidRDefault="006D6139">
            <w:pPr>
              <w:spacing w:before="15" w:after="15" w:line="341" w:lineRule="atLeast"/>
              <w:rPr>
                <w:rFonts w:ascii="Verdana" w:hAnsi="Verdana"/>
                <w:sz w:val="20"/>
                <w:szCs w:val="20"/>
              </w:rPr>
            </w:pPr>
            <w:r>
              <w:rPr>
                <w:rFonts w:ascii="Arial" w:hAnsi="Arial" w:cs="Arial"/>
                <w:sz w:val="20"/>
                <w:szCs w:val="20"/>
              </w:rPr>
              <w:t>с 8.30 до 15.30</w:t>
            </w:r>
          </w:p>
        </w:tc>
      </w:tr>
      <w:tr w:rsidR="006D6139" w14:paraId="62600527" w14:textId="77777777" w:rsidTr="006D6139">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0FE1F8" w14:textId="77777777" w:rsidR="006D6139" w:rsidRDefault="006D6139">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5CACDA" w14:textId="77777777" w:rsidR="006D6139" w:rsidRDefault="006D6139">
            <w:pPr>
              <w:spacing w:before="15" w:after="15" w:line="341" w:lineRule="atLeast"/>
              <w:rPr>
                <w:rFonts w:ascii="Verdana" w:hAnsi="Verdana"/>
                <w:sz w:val="20"/>
                <w:szCs w:val="20"/>
              </w:rPr>
            </w:pPr>
            <w:r>
              <w:rPr>
                <w:rFonts w:ascii="Arial" w:hAnsi="Arial" w:cs="Arial"/>
                <w:sz w:val="20"/>
                <w:szCs w:val="20"/>
              </w:rPr>
              <w:t>с 8.30 до 16.30</w:t>
            </w:r>
          </w:p>
        </w:tc>
      </w:tr>
      <w:tr w:rsidR="006D6139" w14:paraId="3EAC83EE" w14:textId="77777777" w:rsidTr="006D6139">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B2A0D5" w14:textId="77777777" w:rsidR="006D6139" w:rsidRDefault="006D6139">
            <w:pPr>
              <w:spacing w:before="15" w:after="15" w:line="341" w:lineRule="atLeast"/>
              <w:rPr>
                <w:rFonts w:ascii="Verdana" w:hAnsi="Verdana"/>
                <w:sz w:val="20"/>
                <w:szCs w:val="20"/>
              </w:rPr>
            </w:pPr>
            <w:r>
              <w:rPr>
                <w:rFonts w:ascii="Arial" w:hAnsi="Arial" w:cs="Arial"/>
                <w:sz w:val="20"/>
                <w:szCs w:val="20"/>
              </w:rPr>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7D0C1EE" w14:textId="77777777" w:rsidR="006D6139" w:rsidRDefault="006D6139">
            <w:pPr>
              <w:spacing w:before="15" w:after="15" w:line="341" w:lineRule="atLeast"/>
              <w:rPr>
                <w:rFonts w:ascii="Verdana" w:hAnsi="Verdana"/>
                <w:sz w:val="20"/>
                <w:szCs w:val="20"/>
              </w:rPr>
            </w:pPr>
            <w:r>
              <w:rPr>
                <w:rFonts w:ascii="Arial" w:hAnsi="Arial" w:cs="Arial"/>
                <w:sz w:val="20"/>
                <w:szCs w:val="20"/>
              </w:rPr>
              <w:t>с 8.30 до 16.30</w:t>
            </w:r>
          </w:p>
        </w:tc>
      </w:tr>
      <w:tr w:rsidR="006D6139" w14:paraId="6F2CBAB1" w14:textId="77777777" w:rsidTr="006D6139">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4E0B56" w14:textId="77777777" w:rsidR="006D6139" w:rsidRDefault="006D6139">
            <w:pPr>
              <w:spacing w:before="15" w:after="15" w:line="341" w:lineRule="atLeast"/>
              <w:rPr>
                <w:rFonts w:ascii="Verdana" w:hAnsi="Verdana"/>
                <w:sz w:val="20"/>
                <w:szCs w:val="20"/>
              </w:rPr>
            </w:pPr>
            <w:r>
              <w:rPr>
                <w:rFonts w:ascii="Arial" w:hAnsi="Arial" w:cs="Arial"/>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15E630" w14:textId="77777777" w:rsidR="006D6139" w:rsidRDefault="006D6139">
            <w:pPr>
              <w:spacing w:before="15" w:after="15" w:line="341" w:lineRule="atLeast"/>
              <w:rPr>
                <w:rFonts w:ascii="Verdana" w:hAnsi="Verdana"/>
                <w:sz w:val="20"/>
                <w:szCs w:val="20"/>
              </w:rPr>
            </w:pPr>
            <w:r>
              <w:rPr>
                <w:rFonts w:ascii="Arial" w:hAnsi="Arial" w:cs="Arial"/>
                <w:sz w:val="20"/>
                <w:szCs w:val="20"/>
              </w:rPr>
              <w:t>с 8.30 до 16.30</w:t>
            </w:r>
          </w:p>
        </w:tc>
      </w:tr>
      <w:tr w:rsidR="006D6139" w14:paraId="308DB62F" w14:textId="77777777" w:rsidTr="006D6139">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0310DD" w14:textId="77777777" w:rsidR="006D6139" w:rsidRDefault="006D6139">
            <w:pPr>
              <w:spacing w:before="15" w:after="15"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AAABCD" w14:textId="77777777" w:rsidR="006D6139" w:rsidRDefault="006D6139">
            <w:pPr>
              <w:spacing w:before="15" w:after="15" w:line="341" w:lineRule="atLeast"/>
              <w:rPr>
                <w:rFonts w:ascii="Verdana" w:hAnsi="Verdana"/>
                <w:sz w:val="20"/>
                <w:szCs w:val="20"/>
              </w:rPr>
            </w:pPr>
            <w:r>
              <w:rPr>
                <w:rFonts w:ascii="Arial" w:hAnsi="Arial" w:cs="Arial"/>
                <w:sz w:val="20"/>
                <w:szCs w:val="20"/>
              </w:rPr>
              <w:t>выходной</w:t>
            </w:r>
          </w:p>
        </w:tc>
      </w:tr>
      <w:tr w:rsidR="006D6139" w14:paraId="36C88F58" w14:textId="77777777" w:rsidTr="006D6139">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92F354" w14:textId="77777777" w:rsidR="006D6139" w:rsidRDefault="006D6139">
            <w:pPr>
              <w:spacing w:before="15" w:after="15"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8DB794" w14:textId="77777777" w:rsidR="006D6139" w:rsidRDefault="006D6139">
            <w:pPr>
              <w:spacing w:before="15" w:after="15" w:line="341" w:lineRule="atLeast"/>
              <w:rPr>
                <w:rFonts w:ascii="Verdana" w:hAnsi="Verdana"/>
                <w:sz w:val="20"/>
                <w:szCs w:val="20"/>
              </w:rPr>
            </w:pPr>
            <w:r>
              <w:rPr>
                <w:rFonts w:ascii="Arial" w:hAnsi="Arial" w:cs="Arial"/>
                <w:sz w:val="20"/>
                <w:szCs w:val="20"/>
              </w:rPr>
              <w:t>выходной</w:t>
            </w:r>
          </w:p>
        </w:tc>
      </w:tr>
    </w:tbl>
    <w:p w14:paraId="472FF01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предпраздничные дни время работы Администрации, ОБУ «МФЦ», филиала ОБУ «МФЦ» сокращается на  один час.</w:t>
      </w:r>
    </w:p>
    <w:p w14:paraId="1519B8D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предпраздничные дни время работы Администрации, ОБУ «МФЦ», филиала ОБУ «МФЦ», сокращается на час.</w:t>
      </w:r>
    </w:p>
    <w:p w14:paraId="16D58CF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198EA12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Справочные  телефоны:</w:t>
      </w:r>
    </w:p>
    <w:p w14:paraId="0FC9F7F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 +7 (47149) 3-42-96.</w:t>
      </w:r>
    </w:p>
    <w:p w14:paraId="523A968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ОБУ «МФЦ»: +7 (4712) 74-14-80;</w:t>
      </w:r>
    </w:p>
    <w:p w14:paraId="2CAE4E3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МФЦ: +7 (47149) 2-19-86.</w:t>
      </w:r>
    </w:p>
    <w:p w14:paraId="35FAF67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14:paraId="77CDD0F9"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Администрации: </w:t>
      </w:r>
      <w:hyperlink r:id="rId7" w:tgtFrame="_blank" w:history="1">
        <w:r>
          <w:rPr>
            <w:rStyle w:val="a3"/>
            <w:rFonts w:ascii="Verdana" w:hAnsi="Verdana" w:cs="Arial"/>
            <w:color w:val="000000"/>
            <w:sz w:val="20"/>
            <w:szCs w:val="20"/>
            <w:shd w:val="clear" w:color="auto" w:fill="FFFFFF"/>
          </w:rPr>
          <w:t>http://admpen.ru/</w:t>
        </w:r>
      </w:hyperlink>
    </w:p>
    <w:p w14:paraId="2DD6E4EF" w14:textId="77777777" w:rsidR="006D6139" w:rsidRDefault="006D6139" w:rsidP="006D6139">
      <w:pPr>
        <w:pStyle w:val="a4"/>
        <w:shd w:val="clear" w:color="auto" w:fill="F8FAFB"/>
        <w:spacing w:before="0" w:beforeAutospacing="0" w:after="0" w:afterAutospacing="0"/>
        <w:rPr>
          <w:rFonts w:ascii="Verdana" w:hAnsi="Verdana"/>
          <w:color w:val="292D24"/>
          <w:sz w:val="20"/>
          <w:szCs w:val="20"/>
        </w:rPr>
      </w:pPr>
      <w:r>
        <w:rPr>
          <w:rFonts w:ascii="Arial" w:hAnsi="Arial" w:cs="Arial"/>
          <w:color w:val="000000"/>
          <w:sz w:val="20"/>
          <w:szCs w:val="20"/>
        </w:rPr>
        <w:t>электронная почта Администрации:</w:t>
      </w:r>
      <w:hyperlink r:id="rId8" w:history="1">
        <w:r>
          <w:rPr>
            <w:rStyle w:val="a3"/>
            <w:rFonts w:ascii="Verdana" w:hAnsi="Verdana" w:cs="Arial"/>
            <w:color w:val="7D7D7D"/>
            <w:sz w:val="20"/>
            <w:szCs w:val="20"/>
          </w:rPr>
          <w:t>adm_penss@rambler.ru</w:t>
        </w:r>
      </w:hyperlink>
    </w:p>
    <w:p w14:paraId="28195DB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 официального сайта ОБУ «МФЦ»:</w:t>
      </w:r>
    </w:p>
    <w:p w14:paraId="702C4A55"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hyperlink r:id="rId9" w:history="1">
        <w:r>
          <w:rPr>
            <w:rStyle w:val="a3"/>
            <w:rFonts w:ascii="Verdana" w:hAnsi="Verdana" w:cs="Arial"/>
            <w:color w:val="33A6E3"/>
            <w:sz w:val="20"/>
            <w:szCs w:val="20"/>
          </w:rPr>
          <w:t>www.mfc-kursk.ru</w:t>
        </w:r>
      </w:hyperlink>
      <w:r>
        <w:rPr>
          <w:rFonts w:ascii="Arial" w:hAnsi="Arial" w:cs="Arial"/>
          <w:color w:val="000000"/>
          <w:sz w:val="20"/>
          <w:szCs w:val="20"/>
        </w:rPr>
        <w:t>, электронная почта: </w:t>
      </w:r>
      <w:hyperlink r:id="rId10" w:history="1">
        <w:r>
          <w:rPr>
            <w:rStyle w:val="a3"/>
            <w:rFonts w:ascii="Verdana" w:hAnsi="Verdana" w:cs="Arial"/>
            <w:color w:val="33A6E3"/>
            <w:sz w:val="20"/>
            <w:szCs w:val="20"/>
          </w:rPr>
          <w:t>mfc@rkursk.ru</w:t>
        </w:r>
      </w:hyperlink>
      <w:r>
        <w:rPr>
          <w:rFonts w:ascii="Arial" w:hAnsi="Arial" w:cs="Arial"/>
          <w:color w:val="000000"/>
          <w:sz w:val="20"/>
          <w:szCs w:val="20"/>
        </w:rPr>
        <w:t>.</w:t>
      </w:r>
    </w:p>
    <w:p w14:paraId="6E2C8275"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Федеральная государственная информационная система  «Единый портал государственных и муниципальных услуг»:  </w:t>
      </w:r>
      <w:hyperlink r:id="rId11" w:history="1">
        <w:r>
          <w:rPr>
            <w:rStyle w:val="a3"/>
            <w:rFonts w:ascii="Verdana" w:hAnsi="Verdana" w:cs="Arial"/>
            <w:color w:val="7D7D7D"/>
            <w:sz w:val="20"/>
            <w:szCs w:val="20"/>
          </w:rPr>
          <w:t>http://gosuslugi.ru</w:t>
        </w:r>
      </w:hyperlink>
      <w:r>
        <w:rPr>
          <w:rFonts w:ascii="Arial" w:hAnsi="Arial" w:cs="Arial"/>
          <w:color w:val="000000"/>
          <w:sz w:val="20"/>
          <w:szCs w:val="20"/>
        </w:rPr>
        <w:t> (далее – Единый портал).</w:t>
      </w:r>
    </w:p>
    <w:p w14:paraId="3C95ABC7"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Региональная информационная система «Портал государственных и муниципальных услуг Курской области»: </w:t>
      </w:r>
      <w:hyperlink r:id="rId12" w:history="1">
        <w:r>
          <w:rPr>
            <w:rStyle w:val="a3"/>
            <w:rFonts w:ascii="Verdana" w:hAnsi="Verdana" w:cs="Arial"/>
            <w:color w:val="7D7D7D"/>
            <w:sz w:val="20"/>
            <w:szCs w:val="20"/>
          </w:rPr>
          <w:t>http://rpgu.rkursk.ru</w:t>
        </w:r>
      </w:hyperlink>
      <w:r>
        <w:rPr>
          <w:rFonts w:ascii="Arial" w:hAnsi="Arial" w:cs="Arial"/>
          <w:color w:val="000000"/>
          <w:sz w:val="20"/>
          <w:szCs w:val="20"/>
        </w:rPr>
        <w:t> (далее – Региональный портал).</w:t>
      </w:r>
    </w:p>
    <w:p w14:paraId="54EBD31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760D5B5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1.3.5. Информация об услуге, порядке ее оказания предоставляется заявителям на безвозмездной основе.</w:t>
      </w:r>
    </w:p>
    <w:p w14:paraId="7974FCF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1.3.6. Информирование заявителей организуется следующим образом:</w:t>
      </w:r>
    </w:p>
    <w:p w14:paraId="1819F8D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376BE08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4090F95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14B9C909"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3" w:history="1">
        <w:r>
          <w:rPr>
            <w:rStyle w:val="a3"/>
            <w:rFonts w:ascii="Verdana" w:hAnsi="Verdana" w:cs="Arial"/>
            <w:color w:val="33A6E3"/>
            <w:sz w:val="20"/>
            <w:szCs w:val="20"/>
          </w:rPr>
          <w:t>сайте</w:t>
        </w:r>
      </w:hyperlink>
      <w:r>
        <w:rPr>
          <w:rFonts w:ascii="Arial" w:hAnsi="Arial" w:cs="Arial"/>
          <w:color w:val="000000"/>
          <w:sz w:val="20"/>
          <w:szCs w:val="20"/>
        </w:rPr>
        <w:t> муниципального образования «Пенский сельсовет» Беловского района Курской области а и на информационном стенде.</w:t>
      </w:r>
    </w:p>
    <w:p w14:paraId="3662169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C0A75A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685061B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6EC229A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29C5135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088477A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5CF01E1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02BEFD9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7413949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2E3980E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6F126F3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II. СТАНДАРТ ПРЕДОСТАВЛЕНИЯ МУНИЦИПАЛЬНОЙ</w:t>
      </w:r>
      <w:r>
        <w:rPr>
          <w:rFonts w:ascii="Arial" w:hAnsi="Arial" w:cs="Arial"/>
          <w:color w:val="000000"/>
          <w:sz w:val="20"/>
          <w:szCs w:val="20"/>
        </w:rPr>
        <w:t> </w:t>
      </w:r>
      <w:r>
        <w:rPr>
          <w:rStyle w:val="a5"/>
          <w:rFonts w:ascii="Arial" w:hAnsi="Arial" w:cs="Arial"/>
          <w:color w:val="000000"/>
          <w:sz w:val="20"/>
          <w:szCs w:val="20"/>
        </w:rPr>
        <w:t>УСЛУГИ</w:t>
      </w:r>
    </w:p>
    <w:p w14:paraId="31424AC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  Наименование муниципальной услуги </w:t>
      </w:r>
    </w:p>
    <w:p w14:paraId="573BA968" w14:textId="77777777" w:rsidR="006D6139" w:rsidRDefault="006D6139" w:rsidP="006D6139">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Выдача разрешений на вырубку деревьев и кустарников на территории муниципального образования «Пенский сельсовет» Беловского района Курской области.</w:t>
      </w:r>
    </w:p>
    <w:p w14:paraId="26DED0F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местного самоуправления, предоставляющего муниципальную услугу</w:t>
      </w:r>
    </w:p>
    <w:p w14:paraId="4D02CFC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2.2.1. Муниципальная услуга предоставляется Администрацией  Пенского сельсовета Беловского района Курской области (далее – Администрация).</w:t>
      </w:r>
    </w:p>
    <w:p w14:paraId="7FE99C1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2.2.2. В предоставлении муниципальной услуги участвуют:</w:t>
      </w:r>
    </w:p>
    <w:p w14:paraId="401540C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Управление Росреестра по Курской области;</w:t>
      </w:r>
    </w:p>
    <w:p w14:paraId="0A62A48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Межрайонная инспекция Федеральной налоговой службы № 4 по Курской области;</w:t>
      </w:r>
    </w:p>
    <w:p w14:paraId="054DA1A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филиал областного бюджетного учреждения «Многофункциональный центр по предоставлению государственных и муниципальных услуг» по Беловскому району.</w:t>
      </w:r>
    </w:p>
    <w:p w14:paraId="0E3F9E1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2.2.3. В соответствии с пунктом 3 статьи 7 Федерального закона от 27.07.2010 г.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39A0E66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 муниципальной</w:t>
      </w:r>
      <w:r>
        <w:rPr>
          <w:rFonts w:ascii="Arial" w:hAnsi="Arial" w:cs="Arial"/>
          <w:color w:val="000000"/>
          <w:sz w:val="20"/>
          <w:szCs w:val="20"/>
        </w:rPr>
        <w:t> </w:t>
      </w:r>
      <w:r>
        <w:rPr>
          <w:rStyle w:val="a5"/>
          <w:rFonts w:ascii="Arial" w:hAnsi="Arial" w:cs="Arial"/>
          <w:color w:val="000000"/>
          <w:sz w:val="20"/>
          <w:szCs w:val="20"/>
        </w:rPr>
        <w:t>услуги</w:t>
      </w:r>
      <w:r>
        <w:rPr>
          <w:rFonts w:ascii="Arial" w:hAnsi="Arial" w:cs="Arial"/>
          <w:color w:val="000000"/>
          <w:sz w:val="20"/>
          <w:szCs w:val="20"/>
        </w:rPr>
        <w:t>         </w:t>
      </w:r>
      <w:r>
        <w:rPr>
          <w:rStyle w:val="a5"/>
          <w:rFonts w:ascii="Arial" w:hAnsi="Arial" w:cs="Arial"/>
          <w:color w:val="000000"/>
          <w:sz w:val="20"/>
          <w:szCs w:val="20"/>
        </w:rPr>
        <w:t> </w:t>
      </w:r>
    </w:p>
    <w:p w14:paraId="6CB47FB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предоставления муниципальной услуги является:</w:t>
      </w:r>
    </w:p>
    <w:p w14:paraId="6393ADE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выдача разрешения на вырубку деревьев и кустарников;</w:t>
      </w:r>
    </w:p>
    <w:p w14:paraId="3384240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официальный мотивированный отказ в выдаче разрешения на вырубку деревьев и кустарников</w:t>
      </w:r>
    </w:p>
    <w:p w14:paraId="6F68077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2.4. Срок предоставления муниципальной услуги</w:t>
      </w:r>
    </w:p>
    <w:p w14:paraId="04F2A2D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Общий срок предоставления муниципальной услуги не должен превышать 30 календарных дней с даты регистрации обращения заявителя о предоставлении муниципальной услуги с учетом необходимости обращения в органы и организации, участвующие в предоставлении муниципальной услуги.</w:t>
      </w:r>
    </w:p>
    <w:p w14:paraId="6B5EDB4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приостановления предоставления муниципальной услуги не предусмотрен.</w:t>
      </w:r>
    </w:p>
    <w:p w14:paraId="310E978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выдачи документов, являющихся результатом предоставления муниципальной услуги, составляет  3 рабочих дня.</w:t>
      </w:r>
    </w:p>
    <w:p w14:paraId="17D79EA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 предоставления муниципальной услуги</w:t>
      </w:r>
    </w:p>
    <w:p w14:paraId="45EE8EF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w:t>
      </w:r>
    </w:p>
    <w:p w14:paraId="6BEF5DD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Земельным кодексом Российской Федерации от 25 октября 2001г.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14:paraId="58EFDF3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14:paraId="0553203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14:paraId="6107B2A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w:t>
      </w:r>
    </w:p>
    <w:p w14:paraId="7F5D6DE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p w14:paraId="3E4D604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397444B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3C7CD2A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14:paraId="1BAB51E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16.08.2012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14:paraId="1670D11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04.01.2003 № 1-ЗКО «Об административных правонарушениях в Курской области» ("Курская правда", N 4-5, 11.01.2003,"Курск", N 3, 15.01.2003);</w:t>
      </w:r>
    </w:p>
    <w:p w14:paraId="011273F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3BF69F72" w14:textId="77777777" w:rsidR="006D6139" w:rsidRDefault="006D6139" w:rsidP="006D6139">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7F4FA969" w14:textId="77777777" w:rsidR="006D6139" w:rsidRDefault="006D6139" w:rsidP="006D6139">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2E231403" w14:textId="77777777" w:rsidR="006D6139" w:rsidRDefault="006D6139" w:rsidP="006D6139">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12C37C1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w:t>
      </w:r>
      <w:r>
        <w:rPr>
          <w:rFonts w:ascii="Arial" w:hAnsi="Arial" w:cs="Arial"/>
          <w:color w:val="000000"/>
          <w:sz w:val="20"/>
          <w:szCs w:val="20"/>
        </w:rPr>
        <w:t> постановлением Администрации Пенского сельсовета Беловского района Курской области  от 27.07.2016 г. №  90/1 - п «Об утверждении Положения о порядке оформления разрешения на вырубку деревьев и кустарников и Методики оценки стоимости зеленых насаждений и исчисления размера убытков, вызываемых их повреждением и (или) уничтожением, на территории Пенского сельсовета Беловского района Курской области»;</w:t>
      </w:r>
    </w:p>
    <w:p w14:paraId="707CB01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настоящим Административным регламентом.</w:t>
      </w:r>
    </w:p>
    <w:p w14:paraId="7A7C102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 Исчерпывающий перечень документов, необходимых в</w:t>
      </w:r>
      <w:r>
        <w:rPr>
          <w:rFonts w:ascii="Arial" w:hAnsi="Arial" w:cs="Arial"/>
          <w:color w:val="000000"/>
          <w:sz w:val="20"/>
          <w:szCs w:val="20"/>
        </w:rPr>
        <w:t> </w:t>
      </w:r>
      <w:r>
        <w:rPr>
          <w:rStyle w:val="a5"/>
          <w:rFonts w:ascii="Arial" w:hAnsi="Arial" w:cs="Arial"/>
          <w:color w:val="000000"/>
          <w:sz w:val="20"/>
          <w:szCs w:val="20"/>
        </w:rPr>
        <w:t>соответствии с нормативными правовыми актами для</w:t>
      </w:r>
      <w:r>
        <w:rPr>
          <w:rFonts w:ascii="Arial" w:hAnsi="Arial" w:cs="Arial"/>
          <w:color w:val="000000"/>
          <w:sz w:val="20"/>
          <w:szCs w:val="20"/>
        </w:rPr>
        <w:t> </w:t>
      </w:r>
      <w:r>
        <w:rPr>
          <w:rStyle w:val="a5"/>
          <w:rFonts w:ascii="Arial" w:hAnsi="Arial" w:cs="Arial"/>
          <w:color w:val="000000"/>
          <w:sz w:val="20"/>
          <w:szCs w:val="20"/>
        </w:rPr>
        <w:t>предоставления муниципальной услуги и услуг, которые</w:t>
      </w:r>
      <w:r>
        <w:rPr>
          <w:rFonts w:ascii="Arial" w:hAnsi="Arial" w:cs="Arial"/>
          <w:color w:val="000000"/>
          <w:sz w:val="20"/>
          <w:szCs w:val="20"/>
        </w:rPr>
        <w:t> </w:t>
      </w:r>
      <w:r>
        <w:rPr>
          <w:rStyle w:val="a5"/>
          <w:rFonts w:ascii="Arial" w:hAnsi="Arial" w:cs="Arial"/>
          <w:color w:val="000000"/>
          <w:sz w:val="20"/>
          <w:szCs w:val="20"/>
        </w:rPr>
        <w:t xml:space="preserve">являются </w:t>
      </w:r>
      <w:r>
        <w:rPr>
          <w:rStyle w:val="a5"/>
          <w:rFonts w:ascii="Arial" w:hAnsi="Arial" w:cs="Arial"/>
          <w:color w:val="000000"/>
          <w:sz w:val="20"/>
          <w:szCs w:val="20"/>
        </w:rPr>
        <w:lastRenderedPageBreak/>
        <w:t>необходимыми  и обязательными для</w:t>
      </w:r>
      <w:r>
        <w:rPr>
          <w:rFonts w:ascii="Arial" w:hAnsi="Arial" w:cs="Arial"/>
          <w:color w:val="000000"/>
          <w:sz w:val="20"/>
          <w:szCs w:val="20"/>
        </w:rPr>
        <w:t> </w:t>
      </w:r>
      <w:r>
        <w:rPr>
          <w:rStyle w:val="a5"/>
          <w:rFonts w:ascii="Arial" w:hAnsi="Arial" w:cs="Arial"/>
          <w:color w:val="000000"/>
          <w:sz w:val="20"/>
          <w:szCs w:val="20"/>
        </w:rPr>
        <w:t>предоставления муниципальной услуги, подлежащих</w:t>
      </w:r>
      <w:r>
        <w:rPr>
          <w:rFonts w:ascii="Arial" w:hAnsi="Arial" w:cs="Arial"/>
          <w:color w:val="000000"/>
          <w:sz w:val="20"/>
          <w:szCs w:val="20"/>
        </w:rPr>
        <w:t> </w:t>
      </w:r>
      <w:r>
        <w:rPr>
          <w:rStyle w:val="a5"/>
          <w:rFonts w:ascii="Arial" w:hAnsi="Arial" w:cs="Arial"/>
          <w:color w:val="000000"/>
          <w:sz w:val="20"/>
          <w:szCs w:val="20"/>
        </w:rPr>
        <w:t>предоставлению заявителем, способы их получения</w:t>
      </w:r>
      <w:r>
        <w:rPr>
          <w:rFonts w:ascii="Arial" w:hAnsi="Arial" w:cs="Arial"/>
          <w:color w:val="000000"/>
          <w:sz w:val="20"/>
          <w:szCs w:val="20"/>
        </w:rPr>
        <w:t> </w:t>
      </w:r>
      <w:r>
        <w:rPr>
          <w:rStyle w:val="a5"/>
          <w:rFonts w:ascii="Arial" w:hAnsi="Arial" w:cs="Arial"/>
          <w:color w:val="000000"/>
          <w:sz w:val="20"/>
          <w:szCs w:val="20"/>
        </w:rPr>
        <w:t>заявителем, в том числе в электронном виде, порядок</w:t>
      </w:r>
      <w:r>
        <w:rPr>
          <w:rFonts w:ascii="Arial" w:hAnsi="Arial" w:cs="Arial"/>
          <w:color w:val="000000"/>
          <w:sz w:val="20"/>
          <w:szCs w:val="20"/>
        </w:rPr>
        <w:t> </w:t>
      </w:r>
      <w:r>
        <w:rPr>
          <w:rStyle w:val="a5"/>
          <w:rFonts w:ascii="Arial" w:hAnsi="Arial" w:cs="Arial"/>
          <w:color w:val="000000"/>
          <w:sz w:val="20"/>
          <w:szCs w:val="20"/>
        </w:rPr>
        <w:t>их предоставления</w:t>
      </w:r>
    </w:p>
    <w:p w14:paraId="0483E7F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2.6.1. Для получения разрешения на вырубку деревьев и кустарников в Администрацию непосредственно либо через МФЦ заявителем предоставляется заявление по установленной форме с указанием  количества и наименования деревьев и кустарников, предполагаемых к вырубке, их состояние, диаметр ствола, адрес месторасположения и обоснования причин их вырубки (Приложение № 1 к административному регламенту).</w:t>
      </w:r>
    </w:p>
    <w:p w14:paraId="5366625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14:paraId="19D88B1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представлении заявления представителем заявителя, действующим на основании доверенности, представителем предъявляется надлежащим образом оформленная доверенность.</w:t>
      </w:r>
    </w:p>
    <w:p w14:paraId="235D9EA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2.6.3. К заявлению прикладываются следующие документы:</w:t>
      </w:r>
    </w:p>
    <w:p w14:paraId="599BE1E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оформленная заявителем по форме согласно приложению № 5 к настоящему Административному регламенту;</w:t>
      </w:r>
    </w:p>
    <w:p w14:paraId="4C35489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w:t>
      </w:r>
    </w:p>
    <w:p w14:paraId="332E5FC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w:t>
      </w:r>
    </w:p>
    <w:p w14:paraId="151D6BD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деревья и кустарники, подлежащие вырубке находятся в аварийном состоянии, указанный документ не требуется;</w:t>
      </w:r>
    </w:p>
    <w:p w14:paraId="24BE544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проектная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Pr>
          <w:rStyle w:val="a7"/>
          <w:rFonts w:ascii="Arial" w:hAnsi="Arial" w:cs="Arial"/>
          <w:color w:val="000000"/>
          <w:sz w:val="20"/>
          <w:szCs w:val="20"/>
        </w:rPr>
        <w:t>;</w:t>
      </w:r>
    </w:p>
    <w:p w14:paraId="34B3B40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2.6.4. Указанные документы представляются в нотариально заверенных копиях или копиях с одновременным представлением оригинала.</w:t>
      </w:r>
    </w:p>
    <w:p w14:paraId="6D0D7B8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14:paraId="3947E85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14:paraId="16A941C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14:paraId="764D1F8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2.7. Исчерпывающий перечень документов, необходимых в</w:t>
      </w:r>
      <w:r>
        <w:rPr>
          <w:rFonts w:ascii="Arial" w:hAnsi="Arial" w:cs="Arial"/>
          <w:color w:val="000000"/>
          <w:sz w:val="20"/>
          <w:szCs w:val="20"/>
        </w:rPr>
        <w:t> </w:t>
      </w:r>
      <w:r>
        <w:rPr>
          <w:rStyle w:val="a5"/>
          <w:rFonts w:ascii="Arial" w:hAnsi="Arial" w:cs="Arial"/>
          <w:color w:val="000000"/>
          <w:sz w:val="20"/>
          <w:szCs w:val="20"/>
        </w:rPr>
        <w:t>соответствии с нормативными правовыми актами для</w:t>
      </w:r>
      <w:r>
        <w:rPr>
          <w:rFonts w:ascii="Arial" w:hAnsi="Arial" w:cs="Arial"/>
          <w:color w:val="000000"/>
          <w:sz w:val="20"/>
          <w:szCs w:val="20"/>
        </w:rPr>
        <w:t> </w:t>
      </w:r>
      <w:r>
        <w:rPr>
          <w:rStyle w:val="a5"/>
          <w:rFonts w:ascii="Arial" w:hAnsi="Arial" w:cs="Arial"/>
          <w:color w:val="000000"/>
          <w:sz w:val="20"/>
          <w:szCs w:val="20"/>
        </w:rPr>
        <w:t>предоставления муниципальной услуги,  которые находятся в распоряжении государственных органов, органов местного</w:t>
      </w:r>
      <w:r>
        <w:rPr>
          <w:rFonts w:ascii="Arial" w:hAnsi="Arial" w:cs="Arial"/>
          <w:color w:val="000000"/>
          <w:sz w:val="20"/>
          <w:szCs w:val="20"/>
        </w:rPr>
        <w:t> </w:t>
      </w:r>
      <w:r>
        <w:rPr>
          <w:rStyle w:val="a5"/>
          <w:rFonts w:ascii="Arial" w:hAnsi="Arial" w:cs="Arial"/>
          <w:color w:val="000000"/>
          <w:sz w:val="20"/>
          <w:szCs w:val="20"/>
        </w:rPr>
        <w:t>самоуправления и иных органов, участвующих предоставлении муниципальной услуги, и которые заявитель вправе представить, а также способы их получения</w:t>
      </w:r>
      <w:r>
        <w:rPr>
          <w:rFonts w:ascii="Arial" w:hAnsi="Arial" w:cs="Arial"/>
          <w:color w:val="000000"/>
          <w:sz w:val="20"/>
          <w:szCs w:val="20"/>
        </w:rPr>
        <w:t> </w:t>
      </w:r>
      <w:r>
        <w:rPr>
          <w:rStyle w:val="a5"/>
          <w:rFonts w:ascii="Arial" w:hAnsi="Arial" w:cs="Arial"/>
          <w:color w:val="000000"/>
          <w:sz w:val="20"/>
          <w:szCs w:val="20"/>
        </w:rPr>
        <w:t>заявителями, в том числе в электронном виде</w:t>
      </w:r>
    </w:p>
    <w:p w14:paraId="07C016C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2.7.1. 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14:paraId="6F37815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а) выписка из Единого государственного реестра индивидуальных предпринимателей (в случае, если заявитель – индивидуальный предприниматель);</w:t>
      </w:r>
    </w:p>
    <w:p w14:paraId="3F69389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выписка из Единого государственного реестра юридических лиц (в случае, если заявитель - юридическое лицо);</w:t>
      </w:r>
    </w:p>
    <w:p w14:paraId="42AD31B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выписка из Единого государственного реестра недвижимости на земельный участок.</w:t>
      </w:r>
    </w:p>
    <w:p w14:paraId="0958A45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14:paraId="28A5E1F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копия платежного документа об оплате компенсационной стоимости за вырубку деревьев и кустарников (в случаях, предусмотренных пунктом 2.12. административного регламента).</w:t>
      </w:r>
    </w:p>
    <w:p w14:paraId="7EDBAA2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2.7.2. Заявитель вправе представить документы, указанные в подпункте  настоящей статьи по собственной инициативе.</w:t>
      </w:r>
    </w:p>
    <w:p w14:paraId="4C1CAFE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Непредставление заявителем указанных документов не является основанием для отказа в предоставлении муниципальной услуги.</w:t>
      </w:r>
    </w:p>
    <w:p w14:paraId="0395213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 Указание на запрет требовать от заявителя</w:t>
      </w:r>
    </w:p>
    <w:p w14:paraId="0B28DF5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Запрещается требовать от заявителя:</w:t>
      </w:r>
    </w:p>
    <w:p w14:paraId="3A0D506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BD1FE3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14:paraId="321287C8" w14:textId="77777777" w:rsidR="006D6139" w:rsidRDefault="006D6139" w:rsidP="006D6139">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2.9. Исчерпывающий перечень  оснований для отказа в приеме документов, необходимых для предоставления  муниципальной услуги</w:t>
      </w:r>
    </w:p>
    <w:p w14:paraId="0BEFCA8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отказа в приеме документов, необходимых для предоставления муниципальной услуги, законодательством не предусмотрено.</w:t>
      </w:r>
    </w:p>
    <w:p w14:paraId="0939E38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w:t>
      </w:r>
      <w:r>
        <w:rPr>
          <w:rFonts w:ascii="Arial" w:hAnsi="Arial" w:cs="Arial"/>
          <w:color w:val="000000"/>
          <w:sz w:val="20"/>
          <w:szCs w:val="20"/>
        </w:rPr>
        <w:t> </w:t>
      </w:r>
      <w:r>
        <w:rPr>
          <w:rStyle w:val="a5"/>
          <w:rFonts w:ascii="Arial" w:hAnsi="Arial" w:cs="Arial"/>
          <w:color w:val="000000"/>
          <w:sz w:val="20"/>
          <w:szCs w:val="20"/>
        </w:rPr>
        <w:t>приостановления или отказа в предоставлении</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0CDA924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2.10.1. Оснований для приостановления предоставления муниципальной услуги законодательством Российской Федерации не предусмотрено.</w:t>
      </w:r>
    </w:p>
    <w:p w14:paraId="382983C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2.10.2. Основаниями для отказа в предоставлении муниципальной услуги являются:</w:t>
      </w:r>
    </w:p>
    <w:p w14:paraId="2BB1640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14:paraId="4F57284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непредставление заявителем одного или более документов, указанных в пункте 2.6. административного регламента;</w:t>
      </w:r>
    </w:p>
    <w:p w14:paraId="5DAFF29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зеленые насаждения находятся вне границ населенных пунктов сельского поселения;</w:t>
      </w:r>
    </w:p>
    <w:p w14:paraId="41F9A44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заявлено о вырубке деревьев и кустарников, снос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14:paraId="21201E7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5) установление в ходе выездного осмотра отсутствия целесообразности в вырубке деревьев и кустарников.</w:t>
      </w:r>
    </w:p>
    <w:p w14:paraId="683CCF6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непредставление заявителем копии платежного документа об оплате компенсационной стоимости за вырубку зеленых насаждений (в случае необходимости такой оплаты).</w:t>
      </w:r>
    </w:p>
    <w:p w14:paraId="7FEDBA5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E13B67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которые являются необходимыми и обязательными для предоставления муниципальной услуги, не предусмотрены.</w:t>
      </w:r>
    </w:p>
    <w:p w14:paraId="354ABE2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2.12. Порядок, размер и основания взимания</w:t>
      </w:r>
      <w:r>
        <w:rPr>
          <w:rFonts w:ascii="Arial" w:hAnsi="Arial" w:cs="Arial"/>
          <w:color w:val="000000"/>
          <w:sz w:val="20"/>
          <w:szCs w:val="20"/>
        </w:rPr>
        <w:t> </w:t>
      </w:r>
      <w:r>
        <w:rPr>
          <w:rStyle w:val="a5"/>
          <w:rFonts w:ascii="Arial" w:hAnsi="Arial" w:cs="Arial"/>
          <w:color w:val="000000"/>
          <w:sz w:val="20"/>
          <w:szCs w:val="20"/>
        </w:rPr>
        <w:t>государственной пошлины или иной платы, взимаемой за предоставление муниципальной услуги</w:t>
      </w:r>
    </w:p>
    <w:p w14:paraId="0F6CD0D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предоставлении муниципальной услуги взимается компенсационная стоимость за вырубку (снос) зеленых насаждений в случаях и порядке, установленном постановлением Администрации Пенского сельсовета Беловского района Курской области «Об утверждении Положения о порядке оформления разрешения на вырубку деревьев и кустарников и Методики оценки стоимости зеленых насаждений и исчисления размера убытков, вызываемых их повреждением и (или) уничтожением, на территории Пенского сельсовета Беловского района Курской области».</w:t>
      </w:r>
    </w:p>
    <w:p w14:paraId="5C95255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Компенсационная стоимость за вырубку (снос) зеленых насаждений взимается в случаях реализации предусмотренного градостроительной документацией проекта, утвержденного в установленном порядке.</w:t>
      </w:r>
    </w:p>
    <w:p w14:paraId="60C76FB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Методика расчета компенсационной стоимости за вырубку (снос) зеленых насаждений устанавливается постановлением Администрации Пенского сельсовета Беловского района Курской области.</w:t>
      </w:r>
    </w:p>
    <w:p w14:paraId="5E16E21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Компенсационная стоимость за вырубку деревьев и кустарников не взимается:</w:t>
      </w:r>
    </w:p>
    <w:p w14:paraId="2EECF8F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проведении рубок ухода, санитарных рубок и реконструкции зелёных насаждений;</w:t>
      </w:r>
    </w:p>
    <w:p w14:paraId="5418807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вырубке деревьев и кустарников в случае ликвидации аварийных и чрезвычайных ситуаций;</w:t>
      </w:r>
    </w:p>
    <w:p w14:paraId="4B0603F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вырубке деревьев и кустарников, нарушающих световой режим в жилых и общественных зданиях (растущих на расстоянии менее 5 метров от ствола растения до стены здания), если имеется заключение Роспотребнадзора;</w:t>
      </w:r>
    </w:p>
    <w:p w14:paraId="40D207C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вырубке сухостойных деревьев и кустарников;</w:t>
      </w:r>
    </w:p>
    <w:p w14:paraId="5481EF6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размер прилегающей территории при проведении работ может быть увеличен при обосновании.</w:t>
      </w:r>
    </w:p>
    <w:p w14:paraId="17C9470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 строительстве или ремонте объектов муниципальных учреждений здравоохранения, образования, культуры, спорта и инженерной инфраструктуры.</w:t>
      </w:r>
    </w:p>
    <w:p w14:paraId="1FB611B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 Порядок, размер и основания взимания платы за</w:t>
      </w:r>
      <w:r>
        <w:rPr>
          <w:rFonts w:ascii="Arial" w:hAnsi="Arial" w:cs="Arial"/>
          <w:color w:val="000000"/>
          <w:sz w:val="20"/>
          <w:szCs w:val="20"/>
        </w:rPr>
        <w:t> </w:t>
      </w:r>
      <w:r>
        <w:rPr>
          <w:rStyle w:val="a5"/>
          <w:rFonts w:ascii="Arial" w:hAnsi="Arial" w:cs="Arial"/>
          <w:color w:val="000000"/>
          <w:sz w:val="20"/>
          <w:szCs w:val="20"/>
        </w:rPr>
        <w:t>предоставление услуг, которые являются необходимыми и обязательными для предоставления муниципальной услуги</w:t>
      </w:r>
    </w:p>
    <w:p w14:paraId="26D241D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Необходимых и обязательных услуг не предусмотрено. </w:t>
      </w:r>
    </w:p>
    <w:p w14:paraId="6B35B7D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 Максимальный срок ожидания в очереди при подаче запроса о предоставлении муниципальной услуги и при</w:t>
      </w:r>
      <w:r>
        <w:rPr>
          <w:rFonts w:ascii="Arial" w:hAnsi="Arial" w:cs="Arial"/>
          <w:color w:val="000000"/>
          <w:sz w:val="20"/>
          <w:szCs w:val="20"/>
        </w:rPr>
        <w:t> </w:t>
      </w:r>
      <w:r>
        <w:rPr>
          <w:rStyle w:val="a5"/>
          <w:rFonts w:ascii="Arial" w:hAnsi="Arial" w:cs="Arial"/>
          <w:color w:val="000000"/>
          <w:sz w:val="20"/>
          <w:szCs w:val="20"/>
        </w:rPr>
        <w:t>получении результата предоставления услуги</w:t>
      </w:r>
    </w:p>
    <w:p w14:paraId="06D9A26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Максимальное время ожидания в очереди при подаче запроса о предоставлении муниципальной услуги в Администрацию и МФЦ не более 15 минут.</w:t>
      </w:r>
    </w:p>
    <w:p w14:paraId="6638C67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Максимальное время ожидания при получении результата предоставления муниципальной услуги в Администрацию и МФЦ не более 15 минут.</w:t>
      </w:r>
    </w:p>
    <w:p w14:paraId="2B2212F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2.15. Срок и порядок регистрации запроса заявителя</w:t>
      </w:r>
      <w:r>
        <w:rPr>
          <w:rFonts w:ascii="Arial" w:hAnsi="Arial" w:cs="Arial"/>
          <w:color w:val="000000"/>
          <w:sz w:val="20"/>
          <w:szCs w:val="20"/>
        </w:rPr>
        <w:t> </w:t>
      </w:r>
      <w:r>
        <w:rPr>
          <w:rStyle w:val="a5"/>
          <w:rFonts w:ascii="Arial" w:hAnsi="Arial" w:cs="Arial"/>
          <w:color w:val="000000"/>
          <w:sz w:val="20"/>
          <w:szCs w:val="20"/>
        </w:rPr>
        <w:t>о предоставлении муниципальной услуги  </w:t>
      </w:r>
    </w:p>
    <w:p w14:paraId="553EDB8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2.15.1. При непосредственном обращении заявителя лично в Администрацию или МФЦ, максимальный срок регистрации заявления не превышает 15 минут.</w:t>
      </w:r>
    </w:p>
    <w:p w14:paraId="6779D58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4800F74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направления заявления и документов, необходимых для предоставления муниципальной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14:paraId="681A4B5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53C8EA1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проверяет документы согласно представленной описи;</w:t>
      </w:r>
    </w:p>
    <w:p w14:paraId="5DC9A25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регистрирует в установленном порядке заявление;</w:t>
      </w:r>
    </w:p>
    <w:p w14:paraId="1B65B49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ставит на экземпляр заявления заявителя (при наличии) отметку с номером и датой регистрации заявления;</w:t>
      </w:r>
    </w:p>
    <w:p w14:paraId="27CE5F5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сообщает заявителю о предварительной дате предоставления муниципальной услуги;</w:t>
      </w:r>
    </w:p>
    <w:p w14:paraId="332CA64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следит за соблюдением сроков предоставления услуги.</w:t>
      </w:r>
    </w:p>
    <w:p w14:paraId="52F406E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w:t>
      </w:r>
      <w:r>
        <w:rPr>
          <w:rFonts w:ascii="Arial" w:hAnsi="Arial" w:cs="Arial"/>
          <w:color w:val="000000"/>
          <w:sz w:val="20"/>
          <w:szCs w:val="20"/>
        </w:rPr>
        <w:t> </w:t>
      </w:r>
      <w:r>
        <w:rPr>
          <w:rStyle w:val="a5"/>
          <w:rFonts w:ascii="Arial" w:hAnsi="Arial" w:cs="Arial"/>
          <w:color w:val="000000"/>
          <w:sz w:val="20"/>
          <w:szCs w:val="20"/>
        </w:rPr>
        <w:t>о порядке предоставления услуги</w:t>
      </w:r>
    </w:p>
    <w:p w14:paraId="76B9913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2.16.1. Требования к помещениям Администрации, в которых предоставляется муниципальная услуга, к местам ожидания и приема заявителей.</w:t>
      </w:r>
    </w:p>
    <w:p w14:paraId="4805389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Здание, в котором расположена Администрация, оборудуется входом для свободного доступа заявителей в помещение, в том числе и для инвалидов.</w:t>
      </w:r>
    </w:p>
    <w:p w14:paraId="0B58962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14:paraId="608530D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наименование;</w:t>
      </w:r>
    </w:p>
    <w:p w14:paraId="70AF2CF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место нахождения;</w:t>
      </w:r>
    </w:p>
    <w:p w14:paraId="0B5D453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w:t>
      </w:r>
    </w:p>
    <w:p w14:paraId="14362DD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Места ожидания должны соответствовать комфортным условиям для заявителей и оптимальным условиям работы специалистов Администрации.</w:t>
      </w:r>
    </w:p>
    <w:p w14:paraId="7D8A8F6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14:paraId="47ABBED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14:paraId="22C49A3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номера кабинета;</w:t>
      </w:r>
    </w:p>
    <w:p w14:paraId="6B5D099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имени, отчества и должности специалиста, осуществляющего прием и выдачу документов;</w:t>
      </w:r>
    </w:p>
    <w:p w14:paraId="6B45EF5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времени перерыва, технического перерыва.</w:t>
      </w:r>
    </w:p>
    <w:p w14:paraId="74FC0F2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14:paraId="04DE6C0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2.16.2. Требования к размещению и оформлению визуальной, текстовой информации в Администрации:</w:t>
      </w:r>
    </w:p>
    <w:p w14:paraId="63E394D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14:paraId="2CD315A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14:paraId="38F2EEC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информация о размещении работников Администрации;</w:t>
      </w:r>
    </w:p>
    <w:p w14:paraId="5ABE2D5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услуг, предоставляемых Администрацией, предоставляющей услугу;</w:t>
      </w:r>
    </w:p>
    <w:p w14:paraId="4CDE4A8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необходимых для предоставления муниципальной услуги, и требования, предъявляемые к документам;</w:t>
      </w:r>
    </w:p>
    <w:p w14:paraId="06DE1AC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сроки предоставления муниципальной услуги.</w:t>
      </w:r>
    </w:p>
    <w:p w14:paraId="11B5EFD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14:paraId="0BBE5FF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Обеспечение доступности для инвалидов</w:t>
      </w:r>
    </w:p>
    <w:p w14:paraId="2173AF2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предоставляющая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6E12C4F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в объекты и выхода из них;</w:t>
      </w:r>
    </w:p>
    <w:p w14:paraId="611AAC6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57554E6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7EAC99F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3E9C1B9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05DBF90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2ED54B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5D7BBC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сурдопереводчика, тифлосурдопереводчика, а также иного лица, владеющего жестовым языком;</w:t>
      </w:r>
    </w:p>
    <w:p w14:paraId="004BD68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при необходимости, услуги по месту жительства инвалида или в дистанционном режиме;</w:t>
      </w:r>
    </w:p>
    <w:p w14:paraId="7872B27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14:paraId="633577D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 Показатели доступности и качества муниципальной услуги,  в том числе количество взаимодействий заявителя с</w:t>
      </w:r>
      <w:r>
        <w:rPr>
          <w:rFonts w:ascii="Arial" w:hAnsi="Arial" w:cs="Arial"/>
          <w:color w:val="000000"/>
          <w:sz w:val="20"/>
          <w:szCs w:val="20"/>
        </w:rPr>
        <w:t> </w:t>
      </w:r>
      <w:r>
        <w:rPr>
          <w:rStyle w:val="a5"/>
          <w:rFonts w:ascii="Arial" w:hAnsi="Arial" w:cs="Arial"/>
          <w:color w:val="000000"/>
          <w:sz w:val="20"/>
          <w:szCs w:val="20"/>
        </w:rPr>
        <w:t>должностными лицами при предоставлении муниципальной услуги и их продолжительность, возможность получения</w:t>
      </w:r>
      <w:r>
        <w:rPr>
          <w:rFonts w:ascii="Arial" w:hAnsi="Arial" w:cs="Arial"/>
          <w:color w:val="000000"/>
          <w:sz w:val="20"/>
          <w:szCs w:val="20"/>
        </w:rPr>
        <w:t> </w:t>
      </w:r>
      <w:r>
        <w:rPr>
          <w:rStyle w:val="a5"/>
          <w:rFonts w:ascii="Arial" w:hAnsi="Arial" w:cs="Arial"/>
          <w:color w:val="000000"/>
          <w:sz w:val="20"/>
          <w:szCs w:val="20"/>
        </w:rPr>
        <w:t>муниципальной услуги в многофункциональном центре</w:t>
      </w:r>
      <w:r>
        <w:rPr>
          <w:rFonts w:ascii="Arial" w:hAnsi="Arial" w:cs="Arial"/>
          <w:color w:val="000000"/>
          <w:sz w:val="20"/>
          <w:szCs w:val="20"/>
        </w:rPr>
        <w:t> </w:t>
      </w:r>
      <w:r>
        <w:rPr>
          <w:rStyle w:val="a5"/>
          <w:rFonts w:ascii="Arial" w:hAnsi="Arial" w:cs="Arial"/>
          <w:color w:val="000000"/>
          <w:sz w:val="20"/>
          <w:szCs w:val="20"/>
        </w:rPr>
        <w:t>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w:t>
      </w:r>
      <w:r>
        <w:rPr>
          <w:rFonts w:ascii="Arial" w:hAnsi="Arial" w:cs="Arial"/>
          <w:color w:val="000000"/>
          <w:sz w:val="20"/>
          <w:szCs w:val="20"/>
        </w:rPr>
        <w:t> </w:t>
      </w:r>
      <w:r>
        <w:rPr>
          <w:rStyle w:val="a5"/>
          <w:rFonts w:ascii="Arial" w:hAnsi="Arial" w:cs="Arial"/>
          <w:color w:val="000000"/>
          <w:sz w:val="20"/>
          <w:szCs w:val="20"/>
        </w:rPr>
        <w:t>информационно-коммуникационных технологий</w:t>
      </w:r>
    </w:p>
    <w:p w14:paraId="1544527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доступности муниципальной услуги:</w:t>
      </w:r>
    </w:p>
    <w:p w14:paraId="791BAE3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35F8374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0E6E300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343673E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доступность обращения за предоставлением муниципальной услуги, в том числе для лиц с ограниченными возможностями здоровья.</w:t>
      </w:r>
    </w:p>
    <w:p w14:paraId="280A726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Показатели качества муниципальной услуги:</w:t>
      </w:r>
    </w:p>
    <w:p w14:paraId="33D4172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6A88704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F4765F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411EEA2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5A0AA47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6553C36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597BB79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7A3EAA5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5118C17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предоставления государственных и муниципальных услуг.</w:t>
      </w:r>
    </w:p>
    <w:p w14:paraId="3DC1C1A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w:t>
      </w:r>
      <w:r>
        <w:rPr>
          <w:rFonts w:ascii="Arial" w:hAnsi="Arial" w:cs="Arial"/>
          <w:color w:val="000000"/>
          <w:sz w:val="20"/>
          <w:szCs w:val="20"/>
        </w:rPr>
        <w:t> </w:t>
      </w:r>
      <w:r>
        <w:rPr>
          <w:rStyle w:val="a5"/>
          <w:rFonts w:ascii="Arial" w:hAnsi="Arial" w:cs="Arial"/>
          <w:color w:val="000000"/>
          <w:sz w:val="20"/>
          <w:szCs w:val="20"/>
        </w:rPr>
        <w:t>особенности предоставления муниципальных услуг в</w:t>
      </w:r>
      <w:r>
        <w:rPr>
          <w:rFonts w:ascii="Arial" w:hAnsi="Arial" w:cs="Arial"/>
          <w:color w:val="000000"/>
          <w:sz w:val="20"/>
          <w:szCs w:val="20"/>
        </w:rPr>
        <w:t> </w:t>
      </w:r>
      <w:r>
        <w:rPr>
          <w:rStyle w:val="a5"/>
          <w:rFonts w:ascii="Arial" w:hAnsi="Arial" w:cs="Arial"/>
          <w:color w:val="000000"/>
          <w:sz w:val="20"/>
          <w:szCs w:val="20"/>
        </w:rPr>
        <w:t>многофункциональных центрах предоставления</w:t>
      </w:r>
      <w:r>
        <w:rPr>
          <w:rFonts w:ascii="Arial" w:hAnsi="Arial" w:cs="Arial"/>
          <w:color w:val="000000"/>
          <w:sz w:val="20"/>
          <w:szCs w:val="20"/>
        </w:rPr>
        <w:t> </w:t>
      </w:r>
      <w:r>
        <w:rPr>
          <w:rStyle w:val="a5"/>
          <w:rFonts w:ascii="Arial" w:hAnsi="Arial" w:cs="Arial"/>
          <w:color w:val="000000"/>
          <w:sz w:val="20"/>
          <w:szCs w:val="20"/>
        </w:rPr>
        <w:t>государственных и муниципальных услуг  и особенности предоставления муниципальных услуг в электронной форме</w:t>
      </w:r>
    </w:p>
    <w:p w14:paraId="4D2DEC1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2.18.1. Особенности предоставления муниципальной услуги в МФЦ.</w:t>
      </w:r>
    </w:p>
    <w:p w14:paraId="75C72DC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14:paraId="753536E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Предоставление муниципальной услуги осуществляется после однократного обращения заявителя с соответствующим запросом в МФЦ.</w:t>
      </w:r>
    </w:p>
    <w:p w14:paraId="15888B3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14:paraId="3252BA7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w:t>
      </w:r>
    </w:p>
    <w:p w14:paraId="2AC750A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2.18.2. Особенности предоставления муниципальной услуги в электронной форме.</w:t>
      </w:r>
    </w:p>
    <w:p w14:paraId="3B6CE03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5AE292D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4129364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14:paraId="6513FD4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4AE8BBE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в электронном виде поступит в Администрацию.</w:t>
      </w:r>
    </w:p>
    <w:p w14:paraId="5D7D535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Уточнить текущее состояние заявления можно в разделе «Мои заявки».</w:t>
      </w:r>
    </w:p>
    <w:p w14:paraId="2BF373A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35A8538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Подача заявления на предоставление муниципальной услуги в электронном виде осуществляется с применением простой электронной подписи.</w:t>
      </w:r>
    </w:p>
    <w:p w14:paraId="1598A8E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1C935C8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5C50DDD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III. СОСТАВ, ПОСЛЕДОВАТЕЛЬНОСТЬ И СРОКИ</w:t>
      </w:r>
      <w:r>
        <w:rPr>
          <w:rFonts w:ascii="Arial" w:hAnsi="Arial" w:cs="Arial"/>
          <w:color w:val="000000"/>
          <w:sz w:val="20"/>
          <w:szCs w:val="20"/>
        </w:rPr>
        <w:t> </w:t>
      </w:r>
      <w:r>
        <w:rPr>
          <w:rStyle w:val="a5"/>
          <w:rFonts w:ascii="Arial" w:hAnsi="Arial" w:cs="Arial"/>
          <w:color w:val="000000"/>
          <w:sz w:val="20"/>
          <w:szCs w:val="20"/>
        </w:rPr>
        <w:t>ВЫПОЛНЕНИЯ АДМИНИСТРАТИВНЫХ ПРОЦЕДУР</w:t>
      </w:r>
      <w:r>
        <w:rPr>
          <w:rFonts w:ascii="Arial" w:hAnsi="Arial" w:cs="Arial"/>
          <w:color w:val="000000"/>
          <w:sz w:val="20"/>
          <w:szCs w:val="20"/>
        </w:rPr>
        <w:t> </w:t>
      </w:r>
      <w:r>
        <w:rPr>
          <w:rStyle w:val="a5"/>
          <w:rFonts w:ascii="Arial" w:hAnsi="Arial" w:cs="Arial"/>
          <w:color w:val="000000"/>
          <w:sz w:val="20"/>
          <w:szCs w:val="20"/>
        </w:rPr>
        <w:t>(ДЕЙСТВИЙ), ТРЕБОВАНИЯ К ПОРЯДКУ ИХ ВЫПОЛНЕНИЯ, В ТОМ ЧИСЛЕ ОСОБЕННОСТИ ВЫПОЛНЕНИЯ</w:t>
      </w:r>
      <w:r>
        <w:rPr>
          <w:rFonts w:ascii="Arial" w:hAnsi="Arial" w:cs="Arial"/>
          <w:color w:val="000000"/>
          <w:sz w:val="20"/>
          <w:szCs w:val="20"/>
        </w:rPr>
        <w:t> </w:t>
      </w:r>
      <w:r>
        <w:rPr>
          <w:rStyle w:val="a5"/>
          <w:rFonts w:ascii="Arial" w:hAnsi="Arial" w:cs="Arial"/>
          <w:color w:val="000000"/>
          <w:sz w:val="20"/>
          <w:szCs w:val="20"/>
        </w:rPr>
        <w:t>АДМИНИСТРАТИВНЫХ ПРОЦЕДУР (ДЕЙСТВИЙ) В</w:t>
      </w:r>
    </w:p>
    <w:p w14:paraId="255B493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ЭЛЕКТРОННОЙ ФОРМЕ А ТАК ЖЕ ОСОБЕННОСТИВЫПОЛНЕНИЯ АДМИНИСТРАТИВНЫХ ПРОЦЕДУР В</w:t>
      </w:r>
      <w:r>
        <w:rPr>
          <w:rFonts w:ascii="Arial" w:hAnsi="Arial" w:cs="Arial"/>
          <w:color w:val="000000"/>
          <w:sz w:val="20"/>
          <w:szCs w:val="20"/>
        </w:rPr>
        <w:t> </w:t>
      </w:r>
      <w:r>
        <w:rPr>
          <w:rStyle w:val="a5"/>
          <w:rFonts w:ascii="Arial" w:hAnsi="Arial" w:cs="Arial"/>
          <w:color w:val="000000"/>
          <w:sz w:val="20"/>
          <w:szCs w:val="20"/>
        </w:rPr>
        <w:t>МНОГОФУНКЦИОНАЛЬНЫХ ЦЕНТРАХ</w:t>
      </w:r>
    </w:p>
    <w:p w14:paraId="3A13863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3.1.Исчерпывающий перечень административных  действий (процедур)</w:t>
      </w:r>
    </w:p>
    <w:p w14:paraId="1A1196C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Прием и регистрация заявления и документов, необходимых для предоставления муниципальной услуги;</w:t>
      </w:r>
    </w:p>
    <w:p w14:paraId="2FD2D24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формирование и направление межведомственных запросов;</w:t>
      </w:r>
    </w:p>
    <w:p w14:paraId="45D989D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рассмотрение материалов (документов), необходимых для предоставления муниципальной услуги;</w:t>
      </w:r>
    </w:p>
    <w:p w14:paraId="4588EE3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4) Принятие решения о предоставлении (отказе в предоставлении) муниципальной услуги  и оформление результатов;</w:t>
      </w:r>
    </w:p>
    <w:p w14:paraId="3127A54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выдача документа, являющегося результата (ом) предоставления муниципальной услуги.</w:t>
      </w:r>
    </w:p>
    <w:p w14:paraId="58FC3A7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Последовательность муниципальной услуги отражена в блок-схеме согласно приложению № 4 к настоящему Административному регламенту.</w:t>
      </w:r>
    </w:p>
    <w:p w14:paraId="5F5C688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Прием и регистрация заявления и документов, необходимых для предоставления муниципальной услуги</w:t>
      </w:r>
    </w:p>
    <w:p w14:paraId="7723202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процедуры является прием от заявителя специалистом Администрации или МФЦ заявления и документов, необходимых для предоставления муниципальной услуги в соответствии с п. 2.6. Административного регламента.</w:t>
      </w:r>
    </w:p>
    <w:p w14:paraId="1995E7A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о предоставлении муниципальной услуги и документы, указанные в пункте 2.6. административного регламента, могут быть направлены в Администрацию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26E4462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специалист Администрации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w:t>
      </w:r>
    </w:p>
    <w:p w14:paraId="1E63721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в электронной форме (сканированном виде) заявителем направлены не все документы, указанные в пункте 2.6. административного регламента, специалист Администрации информирует заявителя также о представлении (направлении по почте) недостающих документов.</w:t>
      </w:r>
    </w:p>
    <w:p w14:paraId="681D0A9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личном обращении заявителя в Администрацию или МФЦ, ответственный специалист:</w:t>
      </w:r>
    </w:p>
    <w:p w14:paraId="3D2B1C3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устанавливает личность заявителя путем проверки документов (паспорт либо документ его заменяющий);</w:t>
      </w:r>
    </w:p>
    <w:p w14:paraId="39E6450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проводит проверку представленных документов на предмет:</w:t>
      </w:r>
    </w:p>
    <w:p w14:paraId="51F29EE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полноты представленных заявителем документов, указанных в п. 2.6. настоящего Административного регламента;</w:t>
      </w:r>
    </w:p>
    <w:p w14:paraId="63C6750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требований к оформлению документов:</w:t>
      </w:r>
    </w:p>
    <w:p w14:paraId="4F83A1F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соответствие представленных документов, по форме или содержанию требованиям действующего законодательства,</w:t>
      </w:r>
    </w:p>
    <w:p w14:paraId="07E8A10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документе отсутствуют неоговоренные приписки и исправления,</w:t>
      </w:r>
    </w:p>
    <w:p w14:paraId="027724E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текст документа написан разборчиво от руки или напечатан при помощи средств электронно-вычислительной техники;</w:t>
      </w:r>
    </w:p>
    <w:p w14:paraId="2FD04A3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фамилия, имя и отчество заявителя, место жительства, телефон написаны полностью;</w:t>
      </w:r>
    </w:p>
    <w:p w14:paraId="64BC5A6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документы не должны быть исполнены карандашом.</w:t>
      </w:r>
    </w:p>
    <w:p w14:paraId="28E50F4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приеме документов специалист Администрации или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14:paraId="7687621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приема заявлений и документов от заявителей или их представителей не превышает 15 минут.</w:t>
      </w:r>
    </w:p>
    <w:p w14:paraId="42CBFE8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Специалист, ответственный за прием документов по муниципальной услуге Администрации или МФЦ регистрирует заявление, вносит данные о принятии заявления и документов в информационную систему:</w:t>
      </w:r>
    </w:p>
    <w:p w14:paraId="26EF5A0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порядковый номер записи;</w:t>
      </w:r>
    </w:p>
    <w:p w14:paraId="475D9D1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дату внесения записи;</w:t>
      </w:r>
    </w:p>
    <w:p w14:paraId="6D60D12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данные заявителя (фамилию, имя, отчество);</w:t>
      </w:r>
    </w:p>
    <w:p w14:paraId="36439AE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фамилию специалиста, ответственного за прием заявления и документов.</w:t>
      </w:r>
    </w:p>
    <w:p w14:paraId="5A9B824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Критерием принятия решения  является наличие заявления о предоставлении услуги.</w:t>
      </w:r>
    </w:p>
    <w:p w14:paraId="1AE224F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Процедура заканчивается для заявителя получением расписки о приеме документов с указанием их перечня и даты их получения органом, предоставляющим услугу,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Администрации или МФЦ соответственно.</w:t>
      </w:r>
    </w:p>
    <w:p w14:paraId="70B076D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исполнения административной процедуры является регистрация заявления о предоставлении муниципальной услуги  в Книге регистрации заявлений граждан.</w:t>
      </w:r>
    </w:p>
    <w:p w14:paraId="3CCBD38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фактов, несоответствия представленных документов требованиям, специалист Администрации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727F799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Контроль за процедурой приема и регистрации заявлений, приема документов осуществляет руководитель Администрации или МФЦ.</w:t>
      </w:r>
    </w:p>
    <w:p w14:paraId="1F68D75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и документы, поступившие в МФЦ, подлежат передаче в Администрацию не позднее дня, следующего за днем их принятия.</w:t>
      </w:r>
    </w:p>
    <w:p w14:paraId="14193EA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14:paraId="2784782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Формирование и направление межведомственных</w:t>
      </w:r>
      <w:r>
        <w:rPr>
          <w:rFonts w:ascii="Arial" w:hAnsi="Arial" w:cs="Arial"/>
          <w:color w:val="000000"/>
          <w:sz w:val="20"/>
          <w:szCs w:val="20"/>
        </w:rPr>
        <w:t> </w:t>
      </w:r>
      <w:r>
        <w:rPr>
          <w:rStyle w:val="a5"/>
          <w:rFonts w:ascii="Arial" w:hAnsi="Arial" w:cs="Arial"/>
          <w:color w:val="000000"/>
          <w:sz w:val="20"/>
          <w:szCs w:val="20"/>
        </w:rPr>
        <w:t>запросов</w:t>
      </w:r>
    </w:p>
    <w:p w14:paraId="2002964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14:paraId="1E4C3CB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14:paraId="6DC3372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отношении копии платежного документа межведомственный запрос направляется после проведения обследование участка с предполагаемыми к вырубке деревьями и кустарниками и определения компенсационной стоимости за вырубку деревьев и кустарников и (или) проведения компенсационного озеленения.</w:t>
      </w:r>
    </w:p>
    <w:p w14:paraId="75272C0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Направление межведомственного запроса осуществляется следующими способами:</w:t>
      </w:r>
    </w:p>
    <w:p w14:paraId="7AD1F61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 использованием межведомственного информационного взаимодействия</w:t>
      </w:r>
    </w:p>
    <w:p w14:paraId="63DBBF6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иными способами, не противоречащими законодательству.</w:t>
      </w:r>
    </w:p>
    <w:p w14:paraId="004BB36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(МФЦ) определяет способ направления запроса и осуществляет его направление.</w:t>
      </w:r>
    </w:p>
    <w:p w14:paraId="732E6B7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14:paraId="56DD36B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14:paraId="7F887F7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Критерием принятия решения  является необходимость наличия документов указанных в пункте  2.7.</w:t>
      </w:r>
    </w:p>
    <w:p w14:paraId="328EDD8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2DD59A6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запрос регистрируется в установленном порядке.</w:t>
      </w:r>
    </w:p>
    <w:p w14:paraId="7692104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получении ответа на запрос специалист Администрации (МФЦ) приобщает полученный ответ к документам, представленным заявителем.</w:t>
      </w:r>
    </w:p>
    <w:p w14:paraId="5C8754F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 административной процедуры – получение ответа на межведомственный запрос Администрации или МФЦ.</w:t>
      </w:r>
    </w:p>
    <w:p w14:paraId="4ED3C4E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 фиксации результата – регистрация ответа на межведомственный запрос в журнале учета входящей корреспонденции</w:t>
      </w:r>
    </w:p>
    <w:p w14:paraId="2D36843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14:paraId="1F7B6D8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3</w:t>
      </w:r>
      <w:r>
        <w:rPr>
          <w:rStyle w:val="a5"/>
          <w:rFonts w:ascii="Arial" w:hAnsi="Arial" w:cs="Arial"/>
          <w:color w:val="000000"/>
          <w:sz w:val="20"/>
          <w:szCs w:val="20"/>
        </w:rPr>
        <w:t>.4. Рассмотрение материалов (документов),</w:t>
      </w:r>
      <w:r>
        <w:rPr>
          <w:rFonts w:ascii="Arial" w:hAnsi="Arial" w:cs="Arial"/>
          <w:color w:val="000000"/>
          <w:sz w:val="20"/>
          <w:szCs w:val="20"/>
        </w:rPr>
        <w:t> </w:t>
      </w:r>
      <w:r>
        <w:rPr>
          <w:rStyle w:val="a5"/>
          <w:rFonts w:ascii="Arial" w:hAnsi="Arial" w:cs="Arial"/>
          <w:color w:val="000000"/>
          <w:sz w:val="20"/>
          <w:szCs w:val="20"/>
        </w:rPr>
        <w:t>необходимых для предоставления муниципальной услуги</w:t>
      </w:r>
    </w:p>
    <w:p w14:paraId="5D25A05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получение специалистом Администрации, ответственным за рассмотрение документов, документов, представленных заявителем для предоставления муниципальной услуги и полученных по межведомственному запросу.</w:t>
      </w:r>
    </w:p>
    <w:p w14:paraId="0784402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 На основании визы Главы Администрации сельсовета (далее – Глава Администрации)  документы заявителя направляются на рассмотрение в Комиссию.</w:t>
      </w:r>
    </w:p>
    <w:p w14:paraId="779F0F1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получении заявления и комплекта документов Комиссия осуществляет следующую последовательность действий:</w:t>
      </w:r>
    </w:p>
    <w:p w14:paraId="2C137C5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проводит обследование участка с предполагаемыми к вырубке деревьями и кустарниками;</w:t>
      </w:r>
    </w:p>
    <w:p w14:paraId="0294EC7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составляет акт обследования (Приложение № 2 к административному регламенту) и пересчетную ведомость подлежащих вырубке деревьев и кустарников, содержащие сведения о количественном и породном составе, диаметре и состоянии зеленых насаждений;</w:t>
      </w:r>
    </w:p>
    <w:p w14:paraId="2641790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в случае необходимости производит расчет компенсационной стоимости за вырубку деревьев и кустарников и (или) проведения компенсационного озеленения.</w:t>
      </w:r>
    </w:p>
    <w:p w14:paraId="38CD314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14:paraId="32E7531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14:paraId="6F6AA5D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Выдача (направление) заявителю акта обследования, пересчетной ведомости подлежащих вырубке деревьев и кустарников и при наличии расчета компенсационной стоимости за вырубку </w:t>
      </w:r>
      <w:r>
        <w:rPr>
          <w:rFonts w:ascii="Arial" w:hAnsi="Arial" w:cs="Arial"/>
          <w:color w:val="000000"/>
          <w:sz w:val="20"/>
          <w:szCs w:val="20"/>
        </w:rPr>
        <w:lastRenderedPageBreak/>
        <w:t>деревьев и кустарников и (или) проведения компенсационного озеленения осуществляется способом, указанным в заявлении, в том числе:</w:t>
      </w:r>
    </w:p>
    <w:p w14:paraId="6968195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личном обращении в Администрацию;</w:t>
      </w:r>
    </w:p>
    <w:p w14:paraId="59A022E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личном обращении в МФЦ,</w:t>
      </w:r>
    </w:p>
    <w:p w14:paraId="6F67AFA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посредством заказного почтового отправления с уведомлением о вручении;</w:t>
      </w:r>
    </w:p>
    <w:p w14:paraId="77CAEBF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через личный кабинет на Едином портале государственных и муниципальных услуг.</w:t>
      </w:r>
    </w:p>
    <w:p w14:paraId="3ECC440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в течение 4 рабочих дней со дня получения акта, обязан оплатить компенсационную стоимость за вырубку деревьев и кустарников.</w:t>
      </w:r>
    </w:p>
    <w:p w14:paraId="3D5A381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49261CF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направляет специалисту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56316D4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в случае наличия полного комплекта документов, предусмотренных пунктами 2.6. и 2.7.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по принятию решения о предоставлении (об отказе в предоставлении) муниципальной услуги.</w:t>
      </w:r>
    </w:p>
    <w:p w14:paraId="4139C57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административной процедуры по обработке и предварительному рассмотрению заявления и прилагаемых к нему документов не может превышать 1 рабочего дня с даты поступления заявления и прилагаемых к нему документов к специалисту Администрации, ответственному за предоставление муниципальной услуги.</w:t>
      </w:r>
    </w:p>
    <w:p w14:paraId="605A029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Критерий принятия решения - необходимость наличия документов, указанных в пункте 2.7 регламента.</w:t>
      </w:r>
    </w:p>
    <w:p w14:paraId="7821F47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исполнения административной процедуры по обработке и предварительному рассмотрению заявления и прилагаемых к нему документов является:</w:t>
      </w:r>
    </w:p>
    <w:p w14:paraId="49ACF12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передача специалисту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0AACDA6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передача проекта письма об отказе в выдаче разрешения на вырубку (снос) зеленых насаждений на подпись должностному лицу Администрации;</w:t>
      </w:r>
    </w:p>
    <w:p w14:paraId="2443B52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переход к осуществлению административной процедуры по принятию решения о предоставлении (об отказе в предоставлении) муниципальной услуги.</w:t>
      </w:r>
    </w:p>
    <w:p w14:paraId="548A60A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(функций) или Портал государственных и муниципальных услуг (функций) Курской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заявления и прилагаемых к нему документов с указанием результата осуществления данной административной процедуры.</w:t>
      </w:r>
    </w:p>
    <w:p w14:paraId="5BABCB2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Способом фиксации результата исполнения административной процедуры по обработке и предварительному рассмотрению заявления и прилагаемых к нему документов является один из следующих документов:</w:t>
      </w:r>
    </w:p>
    <w:p w14:paraId="689E60A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14:paraId="1EEDCDD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проект письма об отказе в выдаче разрешения на вырубку (снос) зеленых насаждений.</w:t>
      </w:r>
    </w:p>
    <w:p w14:paraId="23FD8FC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3.5. Принятие решения о предоставлении (отказе в</w:t>
      </w:r>
      <w:r>
        <w:rPr>
          <w:rFonts w:ascii="Arial" w:hAnsi="Arial" w:cs="Arial"/>
          <w:color w:val="000000"/>
          <w:sz w:val="20"/>
          <w:szCs w:val="20"/>
        </w:rPr>
        <w:t> </w:t>
      </w:r>
      <w:r>
        <w:rPr>
          <w:rStyle w:val="a5"/>
          <w:rFonts w:ascii="Arial" w:hAnsi="Arial" w:cs="Arial"/>
          <w:color w:val="000000"/>
          <w:sz w:val="20"/>
          <w:szCs w:val="20"/>
        </w:rPr>
        <w:t>предоставлении) муниципальной услуги  и оформлении результатов</w:t>
      </w:r>
    </w:p>
    <w:p w14:paraId="5181E91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7FD7CD6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14:paraId="14EEDAA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Критерием принятия решения  является  наличие (отсутствие) права заявителя на предоставление муниципальной услуги.</w:t>
      </w:r>
    </w:p>
    <w:p w14:paraId="2A471F6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14:paraId="058C40A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принятия Комиссией решения о предоставлении муниципальной услуги специалист Администрации, ответственный за предоставление муниципальной услуги, в течение 10 календарных дней с даты утверждения протокола заседания Комиссии подготавливает разрешение на вырубку деревьев и кустарников (приложение № 3). Данное разрешение подписывается Главой Администрации.</w:t>
      </w:r>
    </w:p>
    <w:p w14:paraId="7099342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Подписанное Главой Администрации разрешение на вырубку деревьев и кустарников регистрируется в Журнале исходящей корреспонденции в соответствии с Инструкцией по делопроизводству.</w:t>
      </w:r>
    </w:p>
    <w:p w14:paraId="40720B0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принятия Комиссией решения об отказе в предоставлении муниципальной услуги,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Данное уведомление подписывается Главой  Администрации.</w:t>
      </w:r>
    </w:p>
    <w:p w14:paraId="721D6C4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Решение Комиссии о предоставлении (об отказе в предоставлении) муниципальной услуги оформляется протоколом заседания Комиссии в срок, не превышающий 3 календарных дней со дня проведения заседания Комиссии.</w:t>
      </w:r>
    </w:p>
    <w:p w14:paraId="6DD0834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17 календарных дней со дня формирования специалистом Администрации, ответственным за предоставление муниципальной услуги, пакета документов, указанных в пунктах 2.6. и 2.7. административного регламента.</w:t>
      </w:r>
    </w:p>
    <w:p w14:paraId="734891A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заявления и прилагаемых к нему документов, акта обследования и пересчетной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предоставлении (об отказе в предоставлении) муниципальной услуги.</w:t>
      </w:r>
    </w:p>
    <w:p w14:paraId="4208BEA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административной процедуры является разрешение Администрации на вырубку деревьев и кустарников или уведомление Администрации  об отказе в выдаче разрешения на вырубку деревьев и кустарников с мотивированным обоснованием причин отказа.</w:t>
      </w:r>
    </w:p>
    <w:p w14:paraId="6487312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Способом фиксации результата выполнения административной процедуры является регистрация в Журнале исходящей корреспонденции разрешения Администрации на вырубку деревьев и кустарников, уведомления Администрации  об отказе в выдаче разрешения на вырубку деревьев и кустарников с мотивированным обоснованием причин отказа.</w:t>
      </w:r>
    </w:p>
    <w:p w14:paraId="3174DA17" w14:textId="77777777" w:rsidR="006D6139" w:rsidRDefault="006D6139" w:rsidP="006D6139">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3.6. Выдача документа, являющегося результатом предоставления муниципальной услуги</w:t>
      </w:r>
    </w:p>
    <w:p w14:paraId="6ADF7E0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w:t>
      </w:r>
      <w:r>
        <w:rPr>
          <w:rFonts w:ascii="Arial" w:hAnsi="Arial" w:cs="Arial"/>
          <w:color w:val="000000"/>
          <w:sz w:val="20"/>
          <w:szCs w:val="20"/>
        </w:rPr>
        <w:t>Основанием для начала процедуры является регистрация в Администрации  в Журнале исходящей корреспонденции  для передачи заявителю или передача в МФЦ одного из следующих документов:</w:t>
      </w:r>
    </w:p>
    <w:p w14:paraId="1AF3561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при принятии положительного решения: разрешение Администрации на вырубку деревьев и кустарников;</w:t>
      </w:r>
    </w:p>
    <w:p w14:paraId="043AB85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принятии отрицательного решения: уведомления Администрации  об отказе в выдаче разрешения на вырубку деревьев и кустарников с мотивированным обоснованием причин отказа.</w:t>
      </w:r>
    </w:p>
    <w:p w14:paraId="5BBF222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Критерий принятия решения не предусмотрен.</w:t>
      </w:r>
    </w:p>
    <w:p w14:paraId="4E8EC4C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Заявителю, обратившемуся за предоставлением муниципальной услуги в Администрацию, выдача документов осуществляется специалистом Администрации. При этом специалист не позднее следующего дня после оформления указанных документов информирует заявителя о необходимости их получения или не позднее следующего дня после оформления  документов передает их в МФЦ для выдачи заявителю.</w:t>
      </w:r>
    </w:p>
    <w:p w14:paraId="561FFB7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обратился за предоставлением муниципальной услуги в МФЦ, специалист Администрации передает результат услуги в МФЦ для выдачи заявителю.</w:t>
      </w:r>
    </w:p>
    <w:p w14:paraId="23FF7AD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14:paraId="1B179BA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в МФЦ сопровождается соответствующим Реестром передачи.</w:t>
      </w:r>
    </w:p>
    <w:p w14:paraId="73BB864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Процедура заканчивается выдачей заявителю одного из следующих документов:</w:t>
      </w:r>
    </w:p>
    <w:p w14:paraId="7C1B0A2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принятии положительного решения: разрешение Администрации на вырубку деревьев и кустарников;</w:t>
      </w:r>
    </w:p>
    <w:p w14:paraId="3460D15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принятии отрицательного решения: уведомления Администрации  об отказе в выдаче разрешения на вырубку деревьев и кустарников с мотивированным обоснованием причин отказа.</w:t>
      </w:r>
    </w:p>
    <w:p w14:paraId="014B840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Фактом, подтверждающим получение результата услуги, является наличие подписи заявителя в журнале исходящей корреспонденции.</w:t>
      </w:r>
      <w:r>
        <w:rPr>
          <w:rStyle w:val="a5"/>
          <w:rFonts w:ascii="Arial" w:hAnsi="Arial" w:cs="Arial"/>
          <w:color w:val="000000"/>
          <w:sz w:val="20"/>
          <w:szCs w:val="20"/>
        </w:rPr>
        <w:t> </w:t>
      </w:r>
    </w:p>
    <w:p w14:paraId="49147B0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административной процедуры составляет 3 рабочих дня.</w:t>
      </w:r>
    </w:p>
    <w:p w14:paraId="31BF77E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w:t>
      </w:r>
    </w:p>
    <w:p w14:paraId="1967DA7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w:t>
      </w:r>
      <w:r>
        <w:rPr>
          <w:rFonts w:ascii="Arial" w:hAnsi="Arial" w:cs="Arial"/>
          <w:color w:val="000000"/>
          <w:sz w:val="20"/>
          <w:szCs w:val="20"/>
        </w:rPr>
        <w:t> </w:t>
      </w:r>
      <w:r>
        <w:rPr>
          <w:rStyle w:val="a5"/>
          <w:rFonts w:ascii="Arial" w:hAnsi="Arial" w:cs="Arial"/>
          <w:color w:val="000000"/>
          <w:sz w:val="20"/>
          <w:szCs w:val="20"/>
        </w:rPr>
        <w:t>административного регламента</w:t>
      </w:r>
    </w:p>
    <w:p w14:paraId="4035099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w:t>
      </w:r>
    </w:p>
    <w:p w14:paraId="4DBE5B3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нормативных правовых актов, устанавливающих требования 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1ABF54D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39272EA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2F356F0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2FF0EF0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490FB69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7ADBA14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w:t>
      </w:r>
      <w:r>
        <w:rPr>
          <w:rFonts w:ascii="Arial" w:hAnsi="Arial" w:cs="Arial"/>
          <w:color w:val="000000"/>
          <w:sz w:val="20"/>
          <w:szCs w:val="20"/>
        </w:rPr>
        <w:lastRenderedPageBreak/>
        <w:t>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56C7215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305807A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3C2AC98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5082A99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FB10CB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  </w:t>
      </w:r>
      <w:r>
        <w:rPr>
          <w:rFonts w:ascii="Arial" w:hAnsi="Arial" w:cs="Arial"/>
          <w:color w:val="000000"/>
          <w:sz w:val="20"/>
          <w:szCs w:val="20"/>
        </w:rPr>
        <w:t> </w:t>
      </w:r>
      <w:r>
        <w:rPr>
          <w:rStyle w:val="a5"/>
          <w:rFonts w:ascii="Arial" w:hAnsi="Arial" w:cs="Arial"/>
          <w:color w:val="000000"/>
          <w:sz w:val="20"/>
          <w:szCs w:val="20"/>
        </w:rPr>
        <w:t>принимаемые (осуществляемые) ими в ходе предоставления муниципальной услуги</w:t>
      </w:r>
    </w:p>
    <w:p w14:paraId="0642139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2FF731E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942F3F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p>
    <w:p w14:paraId="589529C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6D70D79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1D0A9D7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w:t>
      </w:r>
    </w:p>
    <w:p w14:paraId="3B476BF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r>
        <w:rPr>
          <w:rFonts w:ascii="Arial" w:hAnsi="Arial" w:cs="Arial"/>
          <w:color w:val="000000"/>
          <w:sz w:val="20"/>
          <w:szCs w:val="20"/>
        </w:rPr>
        <w:t> </w:t>
      </w:r>
      <w:r>
        <w:rPr>
          <w:rStyle w:val="a5"/>
          <w:rFonts w:ascii="Arial" w:hAnsi="Arial" w:cs="Arial"/>
          <w:color w:val="000000"/>
          <w:sz w:val="20"/>
          <w:szCs w:val="20"/>
        </w:rPr>
        <w:t>многофункционального центра, работника  </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 </w:t>
      </w:r>
      <w:r>
        <w:rPr>
          <w:rFonts w:ascii="Arial" w:hAnsi="Arial" w:cs="Arial"/>
          <w:color w:val="000000"/>
          <w:sz w:val="20"/>
          <w:szCs w:val="20"/>
        </w:rPr>
        <w:t> </w:t>
      </w:r>
      <w:r>
        <w:rPr>
          <w:rStyle w:val="a5"/>
          <w:rFonts w:ascii="Arial" w:hAnsi="Arial" w:cs="Arial"/>
          <w:color w:val="000000"/>
          <w:sz w:val="20"/>
          <w:szCs w:val="20"/>
        </w:rPr>
        <w:t>центром к предоставлению муниципальных услуг</w:t>
      </w:r>
      <w:r>
        <w:rPr>
          <w:rFonts w:ascii="Arial" w:hAnsi="Arial" w:cs="Arial"/>
          <w:color w:val="000000"/>
          <w:sz w:val="20"/>
          <w:szCs w:val="20"/>
        </w:rPr>
        <w:t> </w:t>
      </w:r>
      <w:r>
        <w:rPr>
          <w:rStyle w:val="a5"/>
          <w:rFonts w:ascii="Arial" w:hAnsi="Arial" w:cs="Arial"/>
          <w:color w:val="000000"/>
          <w:sz w:val="20"/>
          <w:szCs w:val="20"/>
        </w:rPr>
        <w:t>(далее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3E04DF9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5C031C1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7E5995F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Заявитель имеет право обратиться с жалобой, в том числе в следующих случаях:</w:t>
      </w:r>
    </w:p>
    <w:p w14:paraId="4DDA147E"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нарушение срока регистрации запроса о предоставлении муниципальной услуги,  запроса, указанного в </w:t>
      </w:r>
      <w:hyperlink r:id="rId14"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42510CC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3A64E4F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BAFF4E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3853055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640139D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1E13E4E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7C40A9C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57BD7AC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1B1AFA9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8) нарушение срока или порядка выдачи документов по результатам предоставления муниципальной услуги;</w:t>
      </w:r>
    </w:p>
    <w:p w14:paraId="750BF00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66035A4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29AC83F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привлекаемые</w:t>
      </w:r>
    </w:p>
    <w:p w14:paraId="5A4F202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организации  и уполномоченные на рассмотрение жалобы должностные лица, которым может быть направлена жалоба</w:t>
      </w:r>
    </w:p>
    <w:p w14:paraId="2890487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4238B2B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42D7DF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3045170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65918C9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 рассмотрение жалобы уполномочены:</w:t>
      </w:r>
    </w:p>
    <w:p w14:paraId="1BCC1C6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006B870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38289E1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0945C42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5483E64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6325721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2E97408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B92BF1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7BA164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48F630F5"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27C10E8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3458387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377B607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33054E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36DB9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139230D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6A68F99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583C840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4A2D14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1543292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приостановления рассмотрения жалобы законодательством Российской Федерации не предусмотрено.</w:t>
      </w:r>
    </w:p>
    <w:p w14:paraId="4C8E4B8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09F55BA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24C90F8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5066427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7E1038C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4F5E0B1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65DB8BF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3295D8E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39ADE82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5FB03E1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074BDAD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417511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0D8D75F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06F2F2C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 рассмотрения жалобы</w:t>
      </w:r>
    </w:p>
    <w:p w14:paraId="315772D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DC5ED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5B2F50A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4136A5E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6887BAC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б) номер, дата, место принятия решения, включая сведения о должностном лице, решение или действия (бездействие) которого обжалуется;</w:t>
      </w:r>
    </w:p>
    <w:p w14:paraId="3A163E8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0269F57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основания для принятия решения по жалобе;</w:t>
      </w:r>
    </w:p>
    <w:p w14:paraId="35FAE56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7540182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36EAAE2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6428449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77DD468C"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6"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7EE8714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364F8E5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25143A5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140F88FB"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17" w:tgtFrame="_blank" w:history="1">
        <w:r>
          <w:rPr>
            <w:rStyle w:val="a3"/>
            <w:rFonts w:ascii="Verdana" w:hAnsi="Verdana" w:cs="Arial"/>
            <w:sz w:val="20"/>
            <w:szCs w:val="20"/>
            <w:shd w:val="clear" w:color="auto" w:fill="FFFFFF"/>
          </w:rPr>
          <w:t>http://admpen.ru/</w:t>
        </w:r>
      </w:hyperlink>
      <w:r>
        <w:rPr>
          <w:rFonts w:ascii="Arial" w:hAnsi="Arial" w:cs="Arial"/>
          <w:color w:val="292D24"/>
          <w:sz w:val="20"/>
          <w:szCs w:val="20"/>
        </w:rPr>
        <w:t> </w:t>
      </w:r>
      <w:r>
        <w:rPr>
          <w:rFonts w:ascii="Arial" w:hAnsi="Arial" w:cs="Arial"/>
          <w:color w:val="000000"/>
          <w:sz w:val="20"/>
          <w:szCs w:val="20"/>
        </w:rPr>
        <w:t>осуществляется, в том числе по телефону, электронной почте,  при личном приёме.</w:t>
      </w:r>
    </w:p>
    <w:p w14:paraId="3306C972"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1</w:t>
      </w:r>
    </w:p>
    <w:p w14:paraId="266AE019"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6D23F612"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w:t>
      </w:r>
    </w:p>
    <w:p w14:paraId="17A40C53"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0B798254"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«Выдача разрешений</w:t>
      </w:r>
    </w:p>
    <w:p w14:paraId="4F899081"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 вырубку деревьев и кустарников на территории</w:t>
      </w:r>
    </w:p>
    <w:p w14:paraId="6B798358"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образования «Пенский  сельсовет»</w:t>
      </w:r>
    </w:p>
    <w:p w14:paraId="2FB0C90C"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2C1D916D"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 Администрацию Пенского сельсовета</w:t>
      </w:r>
    </w:p>
    <w:p w14:paraId="0560C1B1"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6BF35487"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____________________________________________</w:t>
      </w:r>
    </w:p>
    <w:p w14:paraId="70FEA5D8"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(указать наименование заявителя (для юридических лиц),</w:t>
      </w:r>
    </w:p>
    <w:p w14:paraId="742D3166"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Ф.И.О. (для физических лиц</w:t>
      </w:r>
    </w:p>
    <w:p w14:paraId="04CCFF7C"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и индивидуальных предпринимателей)</w:t>
      </w:r>
    </w:p>
    <w:p w14:paraId="4771DB0A"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_______________________________________________</w:t>
      </w:r>
    </w:p>
    <w:p w14:paraId="75ECE1CD"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(указать адрес, телефон (факс), электронная почта</w:t>
      </w:r>
    </w:p>
    <w:p w14:paraId="1B9F6724"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и иные реквизиты, позволяющие осуществлять</w:t>
      </w:r>
    </w:p>
    <w:p w14:paraId="4D4498AF"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взаимодействие с заявителем)</w:t>
      </w:r>
      <w:r>
        <w:rPr>
          <w:rStyle w:val="a5"/>
          <w:rFonts w:ascii="Arial" w:hAnsi="Arial" w:cs="Arial"/>
          <w:color w:val="000000"/>
          <w:sz w:val="20"/>
          <w:szCs w:val="20"/>
        </w:rPr>
        <w:t> </w:t>
      </w:r>
    </w:p>
    <w:p w14:paraId="5BA24BC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ЗАЯВЛЕНИЕ</w:t>
      </w:r>
    </w:p>
    <w:p w14:paraId="7C42528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 выдаче разрешения на вырубку деревьев и кустарников</w:t>
      </w:r>
    </w:p>
    <w:p w14:paraId="1765168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Прошу выдать разрешение на вырубку деревьев и кустарников:</w:t>
      </w:r>
    </w:p>
    <w:p w14:paraId="1C1F15D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6F957AD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____________________________________________________________________________________</w:t>
      </w:r>
    </w:p>
    <w:p w14:paraId="5495C07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наименование и количество деревьев и кустарников, их состояние, диаметр</w:t>
      </w:r>
    </w:p>
    <w:p w14:paraId="1004E6D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ствола)</w:t>
      </w:r>
    </w:p>
    <w:p w14:paraId="2719025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расположенных на земле (земельном участке) по адресу_______________</w:t>
      </w:r>
    </w:p>
    <w:p w14:paraId="057B0EC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5CF2E65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Земля (земельный участок) принадлежит ______________________________</w:t>
      </w:r>
    </w:p>
    <w:p w14:paraId="6D7AC58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19F9DCC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(указывается правообладатель земли (земельного участка)</w:t>
      </w:r>
    </w:p>
    <w:p w14:paraId="2196E83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 праве___________________________________________________________</w:t>
      </w:r>
    </w:p>
    <w:p w14:paraId="3556D1A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(указывается право на землю (земельный участок)</w:t>
      </w:r>
    </w:p>
    <w:p w14:paraId="5EB6E24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Обоснование (причины) вырубки деревьев и кустарников:</w:t>
      </w:r>
      <w:r>
        <w:rPr>
          <w:rStyle w:val="a5"/>
          <w:rFonts w:ascii="Arial" w:hAnsi="Arial" w:cs="Arial"/>
          <w:color w:val="000000"/>
          <w:sz w:val="20"/>
          <w:szCs w:val="20"/>
        </w:rPr>
        <w:t>  </w:t>
      </w:r>
      <w:r>
        <w:rPr>
          <w:rFonts w:ascii="Arial" w:hAnsi="Arial" w:cs="Arial"/>
          <w:color w:val="000000"/>
          <w:sz w:val="20"/>
          <w:szCs w:val="20"/>
        </w:rPr>
        <w:t>___________________________________________________________________</w:t>
      </w:r>
    </w:p>
    <w:p w14:paraId="2914282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w:t>
      </w:r>
    </w:p>
    <w:p w14:paraId="0555DA0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w:t>
      </w:r>
    </w:p>
    <w:p w14:paraId="499B1C2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(указываются причины вырубки деревьев и кустарников)</w:t>
      </w:r>
    </w:p>
    <w:p w14:paraId="5E9418E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Результат муниципальной услуги выдать следующим способом:</w:t>
      </w:r>
    </w:p>
    <w:p w14:paraId="728C1EB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посредством личного обращения в Администрацию  Пенского сельсовета Беловского района Курской области:</w:t>
      </w:r>
    </w:p>
    <w:p w14:paraId="0484748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форме электронного документа;</w:t>
      </w:r>
    </w:p>
    <w:p w14:paraId="6876611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в форме документа на бумажном носителе;</w:t>
      </w:r>
    </w:p>
    <w:p w14:paraId="20777C3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заказным почтовым отправлением с уведомлением о вручении на адрес, указанный в заявлении (только на бумажном носителе);</w:t>
      </w:r>
    </w:p>
    <w:p w14:paraId="22E5CB3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посредством личного обращения в многофункциональный центр (только на бумажном носителе);</w:t>
      </w:r>
    </w:p>
    <w:p w14:paraId="64B1A00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посредством направления через федеральную государственную информационную</w:t>
      </w:r>
    </w:p>
    <w:p w14:paraId="0D55C68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систему «Единый портал государственных и муниципальных услуг (функций)» (только в форме электронного документа);</w:t>
      </w:r>
    </w:p>
    <w:p w14:paraId="2EACE3A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Приложение:</w:t>
      </w:r>
    </w:p>
    <w:p w14:paraId="39A7797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1._____________________________________________________ на ___ листах</w:t>
      </w:r>
    </w:p>
    <w:p w14:paraId="68EC336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2._____________________________________________________ на ___ листах</w:t>
      </w:r>
    </w:p>
    <w:tbl>
      <w:tblPr>
        <w:tblW w:w="1446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4"/>
        <w:gridCol w:w="3063"/>
        <w:gridCol w:w="3063"/>
      </w:tblGrid>
      <w:tr w:rsidR="006D6139" w14:paraId="5AE1E05B" w14:textId="77777777" w:rsidTr="006D6139">
        <w:tc>
          <w:tcPr>
            <w:tcW w:w="832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7D00CF" w14:textId="77777777" w:rsidR="006D6139" w:rsidRDefault="006D6139">
            <w:pPr>
              <w:spacing w:before="15" w:after="15" w:line="341" w:lineRule="atLeast"/>
              <w:rPr>
                <w:rFonts w:ascii="Verdana" w:hAnsi="Verdana"/>
                <w:sz w:val="20"/>
                <w:szCs w:val="20"/>
              </w:rPr>
            </w:pPr>
            <w:r>
              <w:rPr>
                <w:rFonts w:ascii="Verdana" w:hAnsi="Verdana"/>
                <w:sz w:val="20"/>
                <w:szCs w:val="20"/>
              </w:rPr>
              <w:lastRenderedPageBreak/>
              <w:t> </w:t>
            </w:r>
          </w:p>
        </w:tc>
        <w:tc>
          <w:tcPr>
            <w:tcW w:w="306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94F1D7"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306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0ED3D8"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447F891F" w14:textId="77777777" w:rsidTr="006D6139">
        <w:tc>
          <w:tcPr>
            <w:tcW w:w="832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68E990" w14:textId="77777777" w:rsidR="006D6139" w:rsidRDefault="006D6139">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_________________                        __________</w:t>
            </w:r>
          </w:p>
          <w:p w14:paraId="21D4FF5F" w14:textId="77777777" w:rsidR="006D6139" w:rsidRDefault="006D6139">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 (Ф.И.О. заявителя)                                       (подпись)</w:t>
            </w:r>
          </w:p>
          <w:p w14:paraId="0355B2FC" w14:textId="77777777" w:rsidR="006D6139" w:rsidRDefault="006D6139">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_________________дата </w:t>
            </w:r>
          </w:p>
        </w:tc>
        <w:tc>
          <w:tcPr>
            <w:tcW w:w="306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C02E5D" w14:textId="77777777" w:rsidR="006D6139" w:rsidRDefault="006D6139">
            <w:pPr>
              <w:spacing w:line="341" w:lineRule="atLeast"/>
              <w:rPr>
                <w:rFonts w:ascii="Verdana" w:hAnsi="Verdana"/>
                <w:sz w:val="20"/>
                <w:szCs w:val="20"/>
              </w:rPr>
            </w:pPr>
            <w:r>
              <w:rPr>
                <w:rFonts w:ascii="Verdana" w:hAnsi="Verdana"/>
                <w:sz w:val="20"/>
                <w:szCs w:val="20"/>
              </w:rPr>
              <w:t> </w:t>
            </w:r>
          </w:p>
        </w:tc>
        <w:tc>
          <w:tcPr>
            <w:tcW w:w="306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BF5DD5" w14:textId="77777777" w:rsidR="006D6139" w:rsidRDefault="006D6139">
            <w:pPr>
              <w:spacing w:line="341" w:lineRule="atLeast"/>
              <w:rPr>
                <w:rFonts w:ascii="Verdana" w:hAnsi="Verdana"/>
                <w:sz w:val="20"/>
                <w:szCs w:val="20"/>
              </w:rPr>
            </w:pPr>
            <w:r>
              <w:rPr>
                <w:rFonts w:ascii="Arial" w:hAnsi="Arial" w:cs="Arial"/>
                <w:sz w:val="20"/>
                <w:szCs w:val="20"/>
              </w:rPr>
              <w:t>дата</w:t>
            </w:r>
          </w:p>
        </w:tc>
      </w:tr>
    </w:tbl>
    <w:p w14:paraId="6BBC54CF"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2</w:t>
      </w:r>
    </w:p>
    <w:p w14:paraId="330E6E47"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4BA974FB"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w:t>
      </w:r>
    </w:p>
    <w:p w14:paraId="3EF99D32"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0910631B"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«Выдача разрешений</w:t>
      </w:r>
    </w:p>
    <w:p w14:paraId="54B6B16A"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 вырубку деревьев и кустарников на территории</w:t>
      </w:r>
    </w:p>
    <w:p w14:paraId="7FC10898"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образования «Пенский  сельсовет»</w:t>
      </w:r>
    </w:p>
    <w:p w14:paraId="2B73AE4C"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0FF275D9"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АКТ</w:t>
      </w:r>
    </w:p>
    <w:p w14:paraId="639FD04F"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обследования деревьев и кустарников, подлежащих</w:t>
      </w:r>
      <w:r>
        <w:rPr>
          <w:rFonts w:ascii="Arial" w:hAnsi="Arial" w:cs="Arial"/>
          <w:color w:val="000000"/>
          <w:sz w:val="20"/>
          <w:szCs w:val="20"/>
        </w:rPr>
        <w:t> </w:t>
      </w:r>
      <w:r>
        <w:rPr>
          <w:rStyle w:val="a5"/>
          <w:rFonts w:ascii="Arial" w:hAnsi="Arial" w:cs="Arial"/>
          <w:color w:val="000000"/>
          <w:sz w:val="20"/>
          <w:szCs w:val="20"/>
        </w:rPr>
        <w:t>вырубке</w:t>
      </w:r>
    </w:p>
    <w:p w14:paraId="050755A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 ____________ 20___ г.                                                           №______</w:t>
      </w:r>
    </w:p>
    <w:p w14:paraId="056E5B5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Комиссия в составе:</w:t>
      </w:r>
    </w:p>
    <w:p w14:paraId="75B2C06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Председатель комиссии</w:t>
      </w:r>
      <w:r>
        <w:rPr>
          <w:rFonts w:ascii="Arial" w:hAnsi="Arial" w:cs="Arial"/>
          <w:color w:val="000000"/>
          <w:sz w:val="20"/>
          <w:szCs w:val="20"/>
        </w:rPr>
        <w:t>:</w:t>
      </w:r>
    </w:p>
    <w:p w14:paraId="658BA77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39A4C39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Члены комиссии:</w:t>
      </w:r>
    </w:p>
    <w:p w14:paraId="00EF802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7F12F50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w:t>
      </w:r>
    </w:p>
    <w:p w14:paraId="15502B7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w:t>
      </w:r>
    </w:p>
    <w:p w14:paraId="3F9FA87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w:t>
      </w:r>
    </w:p>
    <w:p w14:paraId="6B0F380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обследовала зеленые насаждения в связи с __________________________________________________________________</w:t>
      </w:r>
    </w:p>
    <w:p w14:paraId="41E500A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(основание необходимости вырубки)</w:t>
      </w:r>
    </w:p>
    <w:p w14:paraId="095671E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адресу            __________________________________________________</w:t>
      </w:r>
    </w:p>
    <w:p w14:paraId="545CEBC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___________________________________________________________________ (наименование объекта, адрес заявляемых к вырубке</w:t>
      </w:r>
    </w:p>
    <w:p w14:paraId="0BCE465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          (юридическое, физическое лицо, адрес, телефон)</w:t>
      </w:r>
    </w:p>
    <w:p w14:paraId="036CC2D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Заключение:</w:t>
      </w:r>
    </w:p>
    <w:p w14:paraId="7E7C2A3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w:t>
      </w:r>
    </w:p>
    <w:p w14:paraId="7C6B837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(разрешить/запретить вырубку деревьев и кустарников)</w:t>
      </w:r>
    </w:p>
    <w:p w14:paraId="439EB11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_________________________________________________________________</w:t>
      </w:r>
    </w:p>
    <w:p w14:paraId="39FD736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На основании данного акта оформить разрешение в Администрации Пенского сельсовета Беловского района Курской области.</w:t>
      </w:r>
    </w:p>
    <w:p w14:paraId="4B406C3D"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3</w:t>
      </w:r>
    </w:p>
    <w:p w14:paraId="018540BF"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70119808"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w:t>
      </w:r>
    </w:p>
    <w:p w14:paraId="6E025108"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69EB9B76"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«Выдача разрешений</w:t>
      </w:r>
    </w:p>
    <w:p w14:paraId="0EB7EBF1"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 вырубку деревьев и кустарников на территории</w:t>
      </w:r>
    </w:p>
    <w:p w14:paraId="40E32982"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образования «Пенский  сельсовет»</w:t>
      </w:r>
    </w:p>
    <w:p w14:paraId="65BC3977"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00F570E3"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РАЗРЕШЕНИЕ  № ___</w:t>
      </w:r>
    </w:p>
    <w:p w14:paraId="62F86218"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на вырубку деревьев и кустарников</w:t>
      </w:r>
    </w:p>
    <w:p w14:paraId="6DD8244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 20__г.         </w:t>
      </w:r>
    </w:p>
    <w:p w14:paraId="17F5DE17"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w:t>
      </w:r>
    </w:p>
    <w:p w14:paraId="4E55E7B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кому   выдано)</w:t>
      </w:r>
    </w:p>
    <w:p w14:paraId="50A6CBF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Объект строительства, реконструкции, адрес производства иных работ:</w:t>
      </w:r>
    </w:p>
    <w:p w14:paraId="29EAB77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w:t>
      </w:r>
    </w:p>
    <w:p w14:paraId="2C8C2A3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w:t>
      </w:r>
    </w:p>
    <w:p w14:paraId="183B5FD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 основании представленного заявления   от «___ »  _____ 20__ г.</w:t>
      </w:r>
    </w:p>
    <w:p w14:paraId="38D94E6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РАЗРЕШАЕТСЯ:</w:t>
      </w:r>
    </w:p>
    <w:p w14:paraId="03A1398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Произвести вырубку__________      шт. деревьев,      _________  шт.  кустарников</w:t>
      </w:r>
    </w:p>
    <w:p w14:paraId="5B27E84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w:t>
      </w:r>
    </w:p>
    <w:p w14:paraId="25069A2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________________________________________________________________</w:t>
      </w:r>
    </w:p>
    <w:p w14:paraId="0955748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деревья  и/или  кустарники являются  аварийными  или сухостойнымисделать соответствующую  отметку)</w:t>
      </w:r>
    </w:p>
    <w:p w14:paraId="2E646A7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условии (нужное указать):</w:t>
      </w:r>
    </w:p>
    <w:p w14:paraId="5D55F22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Пересадки_____ шт. деревьев________ шт. кустарников</w:t>
      </w:r>
    </w:p>
    <w:p w14:paraId="4537E3F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Сохранения_____ шт. деревьев________ шт. кустарников</w:t>
      </w:r>
    </w:p>
    <w:p w14:paraId="0C304E4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Восстановительной посадки______ шт. деревьев________ шт. кустарников</w:t>
      </w:r>
    </w:p>
    <w:p w14:paraId="34369B7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Обустройства цветников, газонов_________________________________</w:t>
      </w:r>
    </w:p>
    <w:p w14:paraId="2DF79A4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Дополнительные условия:</w:t>
      </w:r>
    </w:p>
    <w:p w14:paraId="0EE71C9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Вырубка деревьев должна производиться в соответствии с техникой безопасности.</w:t>
      </w:r>
    </w:p>
    <w:p w14:paraId="533FC10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действующими в Российской Федерации правилами (требованиями, техническими условиями) вырубка отдельных деревьев и/или кустарников должна осуществляется 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14:paraId="4FDD78B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3)        Осуществление мероприятий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является обязательным.</w:t>
      </w:r>
    </w:p>
    <w:p w14:paraId="7E6D0DB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действия разрешения: до «___» ____________  20___  г.</w:t>
      </w:r>
    </w:p>
    <w:p w14:paraId="38B54F9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 сельсовета</w:t>
      </w:r>
    </w:p>
    <w:p w14:paraId="1EBB7A2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Беловского района                                                    _____________                           (Ф.И.О.)</w:t>
      </w:r>
    </w:p>
    <w:p w14:paraId="1948D36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(подпись)                                </w:t>
      </w:r>
    </w:p>
    <w:p w14:paraId="19E3C01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М.П.</w:t>
      </w:r>
    </w:p>
    <w:p w14:paraId="514DBEE6"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4</w:t>
      </w:r>
    </w:p>
    <w:p w14:paraId="2EA15765"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7EA28F5C"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w:t>
      </w:r>
    </w:p>
    <w:p w14:paraId="3D62BC2D"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0FD9D8A7"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«Выдача разрешений</w:t>
      </w:r>
    </w:p>
    <w:p w14:paraId="33592B07"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 вырубку деревьев и кустарников на территории</w:t>
      </w:r>
    </w:p>
    <w:p w14:paraId="7ED47365"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образования «Пенский  сельсовет»</w:t>
      </w:r>
    </w:p>
    <w:p w14:paraId="375BF150"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5D455B35"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48C8F597"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последовательности административных процедур при</w:t>
      </w:r>
    </w:p>
    <w:p w14:paraId="60828CED"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предоставлении муниципальной  услуги «Выдача разрешений на вырубку деревьев и кустарников на территории</w:t>
      </w:r>
      <w:r>
        <w:rPr>
          <w:rFonts w:ascii="Arial" w:hAnsi="Arial" w:cs="Arial"/>
          <w:color w:val="000000"/>
          <w:sz w:val="20"/>
          <w:szCs w:val="20"/>
        </w:rPr>
        <w:t> </w:t>
      </w:r>
      <w:r>
        <w:rPr>
          <w:rStyle w:val="a5"/>
          <w:rFonts w:ascii="Arial" w:hAnsi="Arial" w:cs="Arial"/>
          <w:color w:val="000000"/>
          <w:sz w:val="20"/>
          <w:szCs w:val="20"/>
        </w:rPr>
        <w:t>муниципального образования «Пенский сельсовет»</w:t>
      </w:r>
    </w:p>
    <w:p w14:paraId="0B654F9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Беловского района Курской области»</w:t>
      </w:r>
    </w:p>
    <w:p w14:paraId="48AB387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w:t>
      </w:r>
    </w:p>
    <w:tbl>
      <w:tblPr>
        <w:tblW w:w="0" w:type="auto"/>
        <w:tblInd w:w="15" w:type="dxa"/>
        <w:tblCellMar>
          <w:left w:w="0" w:type="dxa"/>
          <w:right w:w="0" w:type="dxa"/>
        </w:tblCellMar>
        <w:tblLook w:val="04A0" w:firstRow="1" w:lastRow="0" w:firstColumn="1" w:lastColumn="0" w:noHBand="0" w:noVBand="1"/>
      </w:tblPr>
      <w:tblGrid>
        <w:gridCol w:w="191"/>
        <w:gridCol w:w="3612"/>
        <w:gridCol w:w="364"/>
        <w:gridCol w:w="417"/>
        <w:gridCol w:w="191"/>
        <w:gridCol w:w="4685"/>
      </w:tblGrid>
      <w:tr w:rsidR="006D6139" w14:paraId="3D86F74E" w14:textId="77777777" w:rsidTr="006D6139">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BA2C4B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502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6167E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4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DB4D59"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5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D33400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1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2C073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45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E1D851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6E9A7C5C" w14:textId="77777777" w:rsidTr="006D6139">
        <w:trPr>
          <w:trHeight w:val="24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CA3729"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1B31934"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DABCBA"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8870770"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F34FB5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3F1A24B0" w14:textId="77777777" w:rsidTr="006D6139">
        <w:trPr>
          <w:trHeight w:val="16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7A1D420"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653AF75"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37F018E"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A6B8D90"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B22932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873D75E"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26D089D3" w14:textId="77777777" w:rsidTr="006D6139">
        <w:trPr>
          <w:trHeight w:val="96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FE5139"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gridSpan w:val="2"/>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7ED70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00B9017"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6A3A1E4"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E867202"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488020B0" w14:textId="77777777" w:rsidTr="006D6139">
        <w:trPr>
          <w:trHeight w:val="109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94427FD"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6BEE190" w14:textId="77777777" w:rsidR="006D6139" w:rsidRDefault="006D6139">
            <w:pPr>
              <w:spacing w:before="15" w:after="15" w:line="341" w:lineRule="atLeast"/>
              <w:rPr>
                <w:rFonts w:ascii="Verdana" w:hAnsi="Verdana"/>
                <w:sz w:val="20"/>
                <w:szCs w:val="20"/>
              </w:rPr>
            </w:pPr>
          </w:p>
        </w:tc>
        <w:tc>
          <w:tcPr>
            <w:tcW w:w="0" w:type="auto"/>
            <w:gridSpan w:val="2"/>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E0242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4530" w:type="dxa"/>
            <w:vMerge w:val="restart"/>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4530" w:type="dxa"/>
              <w:tblInd w:w="15" w:type="dxa"/>
              <w:tblCellMar>
                <w:left w:w="0" w:type="dxa"/>
                <w:right w:w="0" w:type="dxa"/>
              </w:tblCellMar>
              <w:tblLook w:val="04A0" w:firstRow="1" w:lastRow="0" w:firstColumn="1" w:lastColumn="0" w:noHBand="0" w:noVBand="1"/>
            </w:tblPr>
            <w:tblGrid>
              <w:gridCol w:w="4530"/>
            </w:tblGrid>
            <w:tr w:rsidR="006D6139" w14:paraId="03A5FD3A"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D8F4DE" w14:textId="77777777" w:rsidR="006D6139" w:rsidRDefault="006D6139">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Формирование и направление</w:t>
                  </w:r>
                </w:p>
                <w:p w14:paraId="1636C1AB" w14:textId="77777777" w:rsidR="006D6139" w:rsidRDefault="006D6139">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межведомственных запросов,</w:t>
                  </w:r>
                </w:p>
                <w:p w14:paraId="4DB06881" w14:textId="77777777" w:rsidR="006D6139" w:rsidRDefault="006D6139">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 получение ответов</w:t>
                  </w:r>
                </w:p>
              </w:tc>
            </w:tr>
          </w:tbl>
          <w:p w14:paraId="11F03DD0" w14:textId="77777777" w:rsidR="006D6139" w:rsidRDefault="006D6139">
            <w:pPr>
              <w:spacing w:before="15" w:after="15" w:line="341" w:lineRule="atLeast"/>
              <w:rPr>
                <w:rFonts w:ascii="Verdana" w:hAnsi="Verdana"/>
                <w:sz w:val="20"/>
                <w:szCs w:val="20"/>
              </w:rPr>
            </w:pPr>
          </w:p>
        </w:tc>
      </w:tr>
      <w:tr w:rsidR="006D6139" w14:paraId="7252D6AA" w14:textId="77777777" w:rsidTr="006D6139">
        <w:trPr>
          <w:trHeight w:val="9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672EEC1"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23E54C1"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C4646A8"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F116D01"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A8F8E4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518472" w14:textId="77777777" w:rsidR="006D6139" w:rsidRDefault="006D6139">
            <w:pPr>
              <w:spacing w:before="15" w:after="15" w:line="341" w:lineRule="atLeast"/>
              <w:rPr>
                <w:rFonts w:ascii="Verdana" w:hAnsi="Verdana"/>
                <w:sz w:val="20"/>
                <w:szCs w:val="20"/>
              </w:rPr>
            </w:pPr>
          </w:p>
        </w:tc>
      </w:tr>
    </w:tbl>
    <w:p w14:paraId="6F021C0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w:t>
      </w:r>
    </w:p>
    <w:tbl>
      <w:tblPr>
        <w:tblW w:w="0" w:type="auto"/>
        <w:tblInd w:w="15" w:type="dxa"/>
        <w:tblCellMar>
          <w:left w:w="0" w:type="dxa"/>
          <w:right w:w="0" w:type="dxa"/>
        </w:tblCellMar>
        <w:tblLook w:val="04A0" w:firstRow="1" w:lastRow="0" w:firstColumn="1" w:lastColumn="0" w:noHBand="0" w:noVBand="1"/>
      </w:tblPr>
      <w:tblGrid>
        <w:gridCol w:w="191"/>
        <w:gridCol w:w="4454"/>
        <w:gridCol w:w="792"/>
        <w:gridCol w:w="4023"/>
      </w:tblGrid>
      <w:tr w:rsidR="006D6139" w14:paraId="5644EEA9" w14:textId="77777777" w:rsidTr="006D6139">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F97A6E"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55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3DA91A0"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94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3115B6C"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49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ED3631"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2505AA78" w14:textId="77777777" w:rsidTr="006D6139">
        <w:trPr>
          <w:trHeight w:val="24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84A2C9"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65C73E"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9987A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FF56A8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1E3ADE33" w14:textId="77777777" w:rsidTr="006D6139">
        <w:trPr>
          <w:trHeight w:val="6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569921C"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E17382E"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BD307C9"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9DEAA5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71C8352C" w14:textId="77777777" w:rsidTr="006D6139">
        <w:trPr>
          <w:trHeight w:val="447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6AFC47" w14:textId="77777777" w:rsidR="006D6139" w:rsidRDefault="006D6139">
            <w:pPr>
              <w:spacing w:before="15" w:after="15" w:line="341" w:lineRule="atLeast"/>
              <w:rPr>
                <w:rFonts w:ascii="Verdana" w:hAnsi="Verdana"/>
                <w:sz w:val="20"/>
                <w:szCs w:val="20"/>
              </w:rPr>
            </w:pPr>
            <w:r>
              <w:rPr>
                <w:rFonts w:ascii="Verdana" w:hAnsi="Verdana"/>
                <w:sz w:val="20"/>
                <w:szCs w:val="20"/>
              </w:rPr>
              <w:lastRenderedPageBreak/>
              <w:t> </w:t>
            </w:r>
          </w:p>
        </w:tc>
        <w:tc>
          <w:tcPr>
            <w:tcW w:w="0" w:type="auto"/>
            <w:gridSpan w:val="3"/>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5D2102"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bl>
    <w:p w14:paraId="28ACC4F5"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5</w:t>
      </w:r>
    </w:p>
    <w:p w14:paraId="070CBB1B"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0E72B4F5"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w:t>
      </w:r>
    </w:p>
    <w:p w14:paraId="6194CCAE"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247D1976"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муниципальной услуги «Выдача разрешений</w:t>
      </w:r>
    </w:p>
    <w:p w14:paraId="6E468D12"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на вырубку деревьев и кустарников на территории</w:t>
      </w:r>
    </w:p>
    <w:p w14:paraId="239ED723"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муниципального образования «Пенский  сельсовет»</w:t>
      </w:r>
    </w:p>
    <w:p w14:paraId="1FB02D43" w14:textId="77777777" w:rsidR="006D6139" w:rsidRDefault="006D6139" w:rsidP="006D6139">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w:t>
      </w:r>
    </w:p>
    <w:p w14:paraId="44C52B1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ОБРАЗЕЦ</w:t>
      </w:r>
    </w:p>
    <w:p w14:paraId="5B141E8D"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Схема участка</w:t>
      </w:r>
    </w:p>
    <w:p w14:paraId="2DE4DC58"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с нанесенными зелеными насаждениями (деревьями</w:t>
      </w:r>
    </w:p>
    <w:p w14:paraId="3FE5DCA2"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и кустарниками), подлежащими, вырубке, с указанием</w:t>
      </w:r>
    </w:p>
    <w:p w14:paraId="704E0352"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примерных расстояний до ближайших строений</w:t>
      </w:r>
    </w:p>
    <w:p w14:paraId="7BE26423"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К заявлению на спиливание деревьев у д. № ___</w:t>
      </w:r>
    </w:p>
    <w:p w14:paraId="37287C97" w14:textId="77777777" w:rsidR="006D6139" w:rsidRDefault="006D6139" w:rsidP="006D6139">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 ул. _______________</w:t>
      </w:r>
    </w:p>
    <w:p w14:paraId="274079A9"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ул. _______________________</w:t>
      </w:r>
    </w:p>
    <w:p w14:paraId="6F8802D6"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сирень                            липа                 ель                             береза                    береза </w:t>
      </w:r>
    </w:p>
    <w:tbl>
      <w:tblPr>
        <w:tblW w:w="0" w:type="auto"/>
        <w:tblInd w:w="15" w:type="dxa"/>
        <w:tblCellMar>
          <w:left w:w="0" w:type="dxa"/>
          <w:right w:w="0" w:type="dxa"/>
        </w:tblCellMar>
        <w:tblLook w:val="04A0" w:firstRow="1" w:lastRow="0" w:firstColumn="1" w:lastColumn="0" w:noHBand="0" w:noVBand="1"/>
      </w:tblPr>
      <w:tblGrid>
        <w:gridCol w:w="191"/>
        <w:gridCol w:w="705"/>
        <w:gridCol w:w="840"/>
        <w:gridCol w:w="915"/>
        <w:gridCol w:w="600"/>
        <w:gridCol w:w="585"/>
        <w:gridCol w:w="825"/>
        <w:gridCol w:w="750"/>
        <w:gridCol w:w="1110"/>
        <w:gridCol w:w="585"/>
      </w:tblGrid>
      <w:tr w:rsidR="006D6139" w14:paraId="4DBE41B7" w14:textId="77777777" w:rsidTr="006D6139">
        <w:tc>
          <w:tcPr>
            <w:tcW w:w="6"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E1BFA8"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28269D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8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02461B0"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91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EC44FF8"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6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3C84F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58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C5851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82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C90EBAD"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7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AE178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11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7C95B0E"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58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B6E6BA"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2947EA61" w14:textId="77777777" w:rsidTr="006D6139">
        <w:trPr>
          <w:trHeight w:val="1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EBE2A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gridSpan w:val="8"/>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62B39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91D93D"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38FF44DC" w14:textId="77777777" w:rsidTr="006D6139">
        <w:trPr>
          <w:trHeight w:val="96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F75052"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D145C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6E19DD"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E30CD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6FD6D0"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90D370"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0C3C7D"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val="restart"/>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796839"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E9FF9E4"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0A429FF6" w14:textId="77777777" w:rsidR="006D6139" w:rsidRDefault="006D6139">
            <w:pPr>
              <w:spacing w:before="15" w:after="15" w:line="341" w:lineRule="atLeast"/>
              <w:rPr>
                <w:rFonts w:ascii="Verdana" w:hAnsi="Verdana"/>
                <w:sz w:val="20"/>
                <w:szCs w:val="20"/>
              </w:rPr>
            </w:pPr>
          </w:p>
        </w:tc>
      </w:tr>
      <w:tr w:rsidR="006D6139" w14:paraId="0979B1DC" w14:textId="77777777" w:rsidTr="006D6139">
        <w:trPr>
          <w:trHeight w:val="7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017102"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6591F56" w14:textId="77777777" w:rsidR="006D6139" w:rsidRDefault="006D6139">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1413F645"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DB683E" w14:textId="77777777" w:rsidR="006D6139" w:rsidRDefault="006D6139">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683AEEA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7E39973"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1829D81"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7AE137B3" w14:textId="77777777" w:rsidR="006D6139" w:rsidRDefault="006D6139">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2D22C610"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A152D5A"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09C339C6" w14:textId="77777777" w:rsidTr="006D6139">
        <w:trPr>
          <w:trHeight w:val="94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A9086F" w14:textId="77777777" w:rsidR="006D6139" w:rsidRDefault="006D6139">
            <w:pPr>
              <w:spacing w:before="15" w:after="15"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hideMark/>
          </w:tcPr>
          <w:p w14:paraId="1BB5570E"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6D96791"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D66D0FC" w14:textId="77777777" w:rsidR="006D6139" w:rsidRDefault="006D6139">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5C6C2CE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D04C16A"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7A7CCB42"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208E9552" w14:textId="77777777" w:rsidR="006D6139" w:rsidRDefault="006D6139">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1903257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8C0DBF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69B45D58" w14:textId="77777777" w:rsidTr="006D6139">
        <w:trPr>
          <w:trHeight w:val="210"/>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18C0665"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13DE23A4"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4C0A00FA"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36D44BB7"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09697D9B"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2F0459C8"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54F52984"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5C46A151" w14:textId="77777777" w:rsidR="006D6139" w:rsidRDefault="006D6139">
            <w:pPr>
              <w:spacing w:before="15" w:after="15"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hideMark/>
          </w:tcPr>
          <w:p w14:paraId="1CA77DA4"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hideMark/>
          </w:tcPr>
          <w:p w14:paraId="608BAE8E"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bl>
    <w:p w14:paraId="476DD80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расстояние</w:t>
      </w:r>
    </w:p>
    <w:p w14:paraId="5C0657D1"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20 метров                                           расстояние 22 метра</w:t>
      </w:r>
    </w:p>
    <w:tbl>
      <w:tblPr>
        <w:tblW w:w="0" w:type="auto"/>
        <w:tblInd w:w="15" w:type="dxa"/>
        <w:tblCellMar>
          <w:left w:w="0" w:type="dxa"/>
          <w:right w:w="0" w:type="dxa"/>
        </w:tblCellMar>
        <w:tblLook w:val="04A0" w:firstRow="1" w:lastRow="0" w:firstColumn="1" w:lastColumn="0" w:noHBand="0" w:noVBand="1"/>
      </w:tblPr>
      <w:tblGrid>
        <w:gridCol w:w="3810"/>
        <w:gridCol w:w="1745"/>
      </w:tblGrid>
      <w:tr w:rsidR="006D6139" w14:paraId="1A2996AD" w14:textId="77777777" w:rsidTr="006D6139">
        <w:trPr>
          <w:trHeight w:val="105"/>
        </w:trPr>
        <w:tc>
          <w:tcPr>
            <w:tcW w:w="38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63D8BF"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1590" w:type="dxa"/>
            <w:tcBorders>
              <w:top w:val="nil"/>
              <w:left w:val="nil"/>
              <w:bottom w:val="single" w:sz="8" w:space="0" w:color="auto"/>
              <w:right w:val="nil"/>
            </w:tcBorders>
            <w:tcMar>
              <w:top w:w="30" w:type="dxa"/>
              <w:left w:w="30" w:type="dxa"/>
              <w:bottom w:w="30" w:type="dxa"/>
              <w:right w:w="30" w:type="dxa"/>
            </w:tcMar>
            <w:hideMark/>
          </w:tcPr>
          <w:p w14:paraId="637EFFD6"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r>
      <w:tr w:rsidR="006D6139" w14:paraId="63F49AD7" w14:textId="77777777" w:rsidTr="006D6139">
        <w:trPr>
          <w:trHeight w:val="1215"/>
        </w:trPr>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862DD5" w14:textId="77777777" w:rsidR="006D6139" w:rsidRDefault="006D6139">
            <w:pPr>
              <w:spacing w:before="15" w:after="15" w:line="341" w:lineRule="atLeast"/>
              <w:rPr>
                <w:rFonts w:ascii="Verdana" w:hAnsi="Verdana"/>
                <w:sz w:val="20"/>
                <w:szCs w:val="20"/>
              </w:rPr>
            </w:pPr>
            <w:r>
              <w:rPr>
                <w:rFonts w:ascii="Verdana" w:hAnsi="Verdana"/>
                <w:sz w:val="20"/>
                <w:szCs w:val="20"/>
              </w:rPr>
              <w:t> </w:t>
            </w:r>
          </w:p>
        </w:tc>
        <w:tc>
          <w:tcPr>
            <w:tcW w:w="1590" w:type="dxa"/>
            <w:tcBorders>
              <w:top w:val="single" w:sz="8" w:space="0" w:color="FFFFFF"/>
              <w:left w:val="single" w:sz="8" w:space="0" w:color="FFFFFF"/>
              <w:bottom w:val="single" w:sz="8" w:space="0" w:color="FFFFFF"/>
              <w:right w:val="single" w:sz="8" w:space="0" w:color="FFFFFF"/>
            </w:tcBorders>
            <w:shd w:val="clear" w:color="auto" w:fill="FFFFFF"/>
            <w:tcMar>
              <w:top w:w="30" w:type="dxa"/>
              <w:left w:w="60" w:type="dxa"/>
              <w:bottom w:w="30" w:type="dxa"/>
              <w:right w:w="60" w:type="dxa"/>
            </w:tcMar>
            <w:hideMark/>
          </w:tcPr>
          <w:tbl>
            <w:tblPr>
              <w:tblW w:w="1590" w:type="dxa"/>
              <w:tblInd w:w="15" w:type="dxa"/>
              <w:tblCellMar>
                <w:left w:w="0" w:type="dxa"/>
                <w:right w:w="0" w:type="dxa"/>
              </w:tblCellMar>
              <w:tblLook w:val="04A0" w:firstRow="1" w:lastRow="0" w:firstColumn="1" w:lastColumn="0" w:noHBand="0" w:noVBand="1"/>
            </w:tblPr>
            <w:tblGrid>
              <w:gridCol w:w="1590"/>
            </w:tblGrid>
            <w:tr w:rsidR="006D6139" w14:paraId="35624269" w14:textId="77777777">
              <w:tc>
                <w:tcPr>
                  <w:tcW w:w="0" w:type="auto"/>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992D0D" w14:textId="77777777" w:rsidR="006D6139" w:rsidRDefault="006D6139">
                  <w:pPr>
                    <w:spacing w:before="15" w:after="15" w:line="341" w:lineRule="atLeast"/>
                    <w:rPr>
                      <w:rFonts w:ascii="Verdana" w:hAnsi="Verdana"/>
                      <w:sz w:val="20"/>
                      <w:szCs w:val="20"/>
                    </w:rPr>
                  </w:pPr>
                  <w:r>
                    <w:rPr>
                      <w:rFonts w:ascii="Arial" w:hAnsi="Arial" w:cs="Arial"/>
                      <w:sz w:val="20"/>
                      <w:szCs w:val="20"/>
                    </w:rPr>
                    <w:t>Жилой дом №</w:t>
                  </w:r>
                </w:p>
              </w:tc>
            </w:tr>
          </w:tbl>
          <w:p w14:paraId="159A8532" w14:textId="77777777" w:rsidR="006D6139" w:rsidRDefault="006D6139">
            <w:pPr>
              <w:spacing w:before="15" w:after="15" w:line="341" w:lineRule="atLeast"/>
              <w:rPr>
                <w:rFonts w:ascii="Verdana" w:hAnsi="Verdana"/>
                <w:sz w:val="20"/>
                <w:szCs w:val="20"/>
              </w:rPr>
            </w:pPr>
          </w:p>
        </w:tc>
      </w:tr>
    </w:tbl>
    <w:p w14:paraId="39E5157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Условные обозначения:</w:t>
      </w:r>
    </w:p>
    <w:p w14:paraId="2475CE53"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деревья (кустарники), требующие обрезки;</w:t>
      </w:r>
    </w:p>
    <w:p w14:paraId="56791A4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деревья (кустарники), подлежащие вырубке;</w:t>
      </w:r>
    </w:p>
    <w:p w14:paraId="7EF2AEC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деревья (кустарники) нужно сохранить.</w:t>
      </w:r>
    </w:p>
    <w:p w14:paraId="3F27C19D" w14:textId="77777777" w:rsidR="006D6139" w:rsidRDefault="006D6139" w:rsidP="006D6139">
      <w:pPr>
        <w:pStyle w:val="a4"/>
        <w:shd w:val="clear" w:color="auto" w:fill="FFFFFF"/>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0"/>
          <w:szCs w:val="20"/>
        </w:rPr>
        <w:t>Пояснительная записка</w:t>
      </w:r>
    </w:p>
    <w:p w14:paraId="733B7C39" w14:textId="77777777" w:rsidR="006D6139" w:rsidRDefault="006D6139" w:rsidP="006D6139">
      <w:pPr>
        <w:pStyle w:val="a4"/>
        <w:shd w:val="clear" w:color="auto" w:fill="FFFFFF"/>
        <w:spacing w:before="195" w:beforeAutospacing="0" w:after="195" w:afterAutospacing="0" w:line="341" w:lineRule="atLeast"/>
        <w:jc w:val="center"/>
        <w:rPr>
          <w:rFonts w:ascii="Verdana" w:hAnsi="Verdana"/>
          <w:color w:val="292D24"/>
          <w:sz w:val="20"/>
          <w:szCs w:val="20"/>
        </w:rPr>
      </w:pPr>
      <w:r>
        <w:rPr>
          <w:rFonts w:ascii="Arial" w:hAnsi="Arial" w:cs="Arial"/>
          <w:color w:val="000000"/>
          <w:sz w:val="20"/>
          <w:szCs w:val="20"/>
        </w:rPr>
        <w:t>к проекту  Административного регламентапредоставления Администрацией Пенскогосельсовета Беловского района Курской областимуниципальной услуги «Выдача разрешений навырубку деревьев и кустарников на территории муниципального образования «Пенскийсельсовет» Беловского района Курской области»</w:t>
      </w:r>
    </w:p>
    <w:p w14:paraId="4C198EE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«Выдача разрешений на вырубку деревьев и кустарников на территории муниципального образования «Пенский сельсовет» Беловского района Курской области»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0B8BA82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07BECC8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w:t>
      </w:r>
    </w:p>
    <w:p w14:paraId="3DB8B075"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71563D6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Земельным кодексом Российской Федерации от 25 октября 2001г.      № 136-ФЗ («Российская газета» от 30 октября 2001 г. № 211-212, «Парламентская газета» от 30 октября 2001 г. № 204-205, в Собрании законодательства Российской Федерации от 29 октября 2001 г. N 44 ст. 4147);</w:t>
      </w:r>
    </w:p>
    <w:p w14:paraId="147FCFB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Жилищным кодексом Российской Федерации от 29 декабря 2004 г. № 188-ФЗ («Российская газета» от 12 января 2005 г. № 1, «Парламентская газета» от 15 января 2005 г. № 7-8, Собрание законодательства Российской Федерации от 3 января 2005 г. № 1 (часть I) ст. 14);</w:t>
      </w:r>
    </w:p>
    <w:p w14:paraId="0650C48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14:paraId="63910E9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Лесным кодексом Российской Федерации от 04.12.2006 № 200 - ФЗ («Российская газета» от 8 декабря 2006 г. № 277, Собрание законодательства Российской Федерации от 11 декабря 2006 г. № 50 ст. 5278, «Парламентская газета» от 14 декабря 2006 г. № 209-</w:t>
      </w:r>
    </w:p>
    <w:p w14:paraId="4EEAA27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10.01.2002 № 7-ФЗ «Об охране окружающей среды» («Российская газета» от 12 января 2002 г. № 6, «Парламентская газета» от 12 января 2002 г. № 9, Собрание законодательства Российской Федерации от 14 января 2002 г. № 2 ст. 133;</w:t>
      </w:r>
    </w:p>
    <w:p w14:paraId="1A6835C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2AE3FF1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14:paraId="07BEE3F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8 мая 2007 г.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2007 г. № 20 ст. 2437, «Российская газета» от 23 мая 2007 г. № 107);</w:t>
      </w:r>
    </w:p>
    <w:p w14:paraId="413D1C54"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Правительства Российской Федерации от 16.08.2012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от 22 августа 2012 г. № 192,  Собрание законодательства Российской Федерации от 27 августа 2012 г. № 35 ст. 4829);</w:t>
      </w:r>
    </w:p>
    <w:p w14:paraId="60749DE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04.01.2003 № 1-ЗКО «Об административных правонарушениях в Курской области» ("Курская правда", N 4-5, 11.01.2003,"Курск", N 3, 15.01.2003);</w:t>
      </w:r>
    </w:p>
    <w:p w14:paraId="74DB7E03" w14:textId="77777777" w:rsidR="006D6139" w:rsidRDefault="006D6139" w:rsidP="006D6139">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237E2F07" w14:textId="77777777" w:rsidR="006D6139" w:rsidRDefault="006D6139" w:rsidP="006D6139">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3ADEF5C9" w14:textId="77777777" w:rsidR="006D6139" w:rsidRDefault="006D6139" w:rsidP="006D6139">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1687FC7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 </w:t>
      </w:r>
    </w:p>
    <w:p w14:paraId="79EDDA10" w14:textId="77777777" w:rsidR="006D6139" w:rsidRDefault="006D6139" w:rsidP="006D6139">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Заявителями на предоставление муниципальной услуги являются физические, юридические лица, имеющие намерение произвести вырубку деревьев и кустарников на территории муниципального образования  «Пенский  сельсовет» Беловского района Курской области либо их уполномоченные представители (далее - заявители).</w:t>
      </w:r>
    </w:p>
    <w:p w14:paraId="34D3A0C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w:t>
      </w:r>
    </w:p>
    <w:p w14:paraId="35CBF3F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6C5C4138" w14:textId="77777777" w:rsidR="006D6139" w:rsidRDefault="006D6139" w:rsidP="006D6139">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2A3EFB67" w14:textId="77777777" w:rsidR="006D6139" w:rsidRDefault="006D6139" w:rsidP="006D6139">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4D3F7436" w14:textId="77777777" w:rsidR="006D6139" w:rsidRDefault="006D6139" w:rsidP="006D6139">
      <w:pPr>
        <w:pStyle w:val="a4"/>
        <w:shd w:val="clear" w:color="auto" w:fill="F8FAFB"/>
        <w:spacing w:before="0" w:beforeAutospacing="0" w:after="0" w:afterAutospacing="0"/>
        <w:rPr>
          <w:rFonts w:ascii="Verdana" w:hAnsi="Verdana"/>
          <w:color w:val="292D24"/>
          <w:sz w:val="20"/>
          <w:szCs w:val="20"/>
        </w:rPr>
      </w:pPr>
      <w:r>
        <w:rPr>
          <w:rFonts w:ascii="Arial" w:hAnsi="Arial" w:cs="Arial"/>
          <w:color w:val="000000"/>
          <w:sz w:val="20"/>
          <w:szCs w:val="20"/>
        </w:rPr>
        <w:t>Адрес электронной почты: </w:t>
      </w:r>
      <w:hyperlink r:id="rId18" w:history="1">
        <w:r>
          <w:rPr>
            <w:rStyle w:val="a3"/>
            <w:rFonts w:ascii="Verdana" w:hAnsi="Verdana" w:cs="Arial"/>
            <w:color w:val="7D7D7D"/>
            <w:sz w:val="20"/>
            <w:szCs w:val="20"/>
          </w:rPr>
          <w:t>adm_penss@rambler.ru</w:t>
        </w:r>
      </w:hyperlink>
    </w:p>
    <w:p w14:paraId="165A14A3" w14:textId="77777777" w:rsidR="006D6139" w:rsidRDefault="006D6139" w:rsidP="006D6139">
      <w:pPr>
        <w:numPr>
          <w:ilvl w:val="0"/>
          <w:numId w:val="2"/>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График работы и приёма заявителей:</w:t>
      </w:r>
    </w:p>
    <w:p w14:paraId="18D65C9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72AB39F0"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2DDA9CA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36B8A53C"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Телефон для справок и консультаций /факс: 8 (47149) 3-42-96, 3-42-16.</w:t>
      </w:r>
    </w:p>
    <w:p w14:paraId="64A7BE38" w14:textId="77777777" w:rsidR="006D6139" w:rsidRDefault="006D6139" w:rsidP="006D6139">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6. Адрес официального сайта Администрации Пенского сельсовета Беловского района Курской области: </w:t>
      </w:r>
      <w:hyperlink r:id="rId19" w:tgtFrame="_blank" w:history="1">
        <w:r>
          <w:rPr>
            <w:rStyle w:val="a3"/>
            <w:rFonts w:ascii="Verdana" w:hAnsi="Verdana" w:cs="Arial"/>
            <w:color w:val="000000"/>
            <w:sz w:val="20"/>
            <w:szCs w:val="20"/>
            <w:shd w:val="clear" w:color="auto" w:fill="FFFFFF"/>
          </w:rPr>
          <w:t>http://admpen.ru/</w:t>
        </w:r>
      </w:hyperlink>
    </w:p>
    <w:p w14:paraId="123958DE"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3D12ED0D"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1A1CF29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6393C07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364C13EA"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1FA4BAB2"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0D9B0B78"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1013B50B"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5F150E2F" w14:textId="77777777" w:rsidR="006D6139" w:rsidRDefault="006D6139" w:rsidP="006D6139">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Все предложения и  замечания будут учтены разработчиком проекта административного регламента. </w:t>
      </w:r>
    </w:p>
    <w:p w14:paraId="45CDFAD7" w14:textId="77777777" w:rsidR="006D6139" w:rsidRDefault="006D6139" w:rsidP="006D6139">
      <w:pPr>
        <w:rPr>
          <w:rFonts w:ascii="Verdana" w:hAnsi="Verdana"/>
          <w:color w:val="7C8A6F"/>
          <w:sz w:val="20"/>
          <w:szCs w:val="20"/>
        </w:rPr>
      </w:pPr>
      <w:r>
        <w:rPr>
          <w:rStyle w:val="stn-postcategoryicon"/>
          <w:rFonts w:ascii="Verdana" w:hAnsi="Verdana"/>
          <w:color w:val="7C8A6F"/>
          <w:sz w:val="20"/>
          <w:szCs w:val="20"/>
        </w:rPr>
        <w:t>Категория: </w:t>
      </w:r>
      <w:hyperlink r:id="rId20" w:history="1">
        <w:r>
          <w:rPr>
            <w:rStyle w:val="a3"/>
            <w:rFonts w:ascii="Verdana" w:hAnsi="Verdana"/>
            <w:color w:val="6F7C64"/>
            <w:sz w:val="20"/>
            <w:szCs w:val="20"/>
          </w:rPr>
          <w:t>Административная реформа</w:t>
        </w:r>
      </w:hyperlink>
    </w:p>
    <w:p w14:paraId="1F1722A6" w14:textId="42F13B1F" w:rsidR="00B33C0D" w:rsidRPr="006D6139" w:rsidRDefault="006D6139" w:rsidP="006D6139">
      <w:bookmarkStart w:id="0" w:name="_GoBack"/>
      <w:bookmarkEnd w:id="0"/>
    </w:p>
    <w:sectPr w:rsidR="00B33C0D" w:rsidRPr="006D6139"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0274C"/>
    <w:multiLevelType w:val="multilevel"/>
    <w:tmpl w:val="77100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812174"/>
    <w:multiLevelType w:val="multilevel"/>
    <w:tmpl w:val="35BE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D6139"/>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penss@rambler.ru" TargetMode="External"/><Relationship Id="rId13" Type="http://schemas.openxmlformats.org/officeDocument/2006/relationships/hyperlink" Target="consultantplus://offline/ref=E3DAC22588B73EECA051EE360981F504854263E00CA77D594C16FC4BE5CAFBC981F03AA4724B4D85D4F7B7F54DK" TargetMode="External"/><Relationship Id="rId18" Type="http://schemas.openxmlformats.org/officeDocument/2006/relationships/hyperlink" Target="mailto:adm_penss@rambl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dmpen.ru/" TargetMode="External"/><Relationship Id="rId12" Type="http://schemas.openxmlformats.org/officeDocument/2006/relationships/hyperlink" Target="http://rpgu.rkursk.ru/" TargetMode="External"/><Relationship Id="rId17" Type="http://schemas.openxmlformats.org/officeDocument/2006/relationships/hyperlink" Target="http://admpen.ru/" TargetMode="External"/><Relationship Id="rId2" Type="http://schemas.openxmlformats.org/officeDocument/2006/relationships/styles" Target="styles.xml"/><Relationship Id="rId16" Type="http://schemas.openxmlformats.org/officeDocument/2006/relationships/hyperlink" Target="consultantplus://offline/ref=C496BA7CA1F486B243A3BC217C4F7BA4B8973B8AF09EE82FF17EE47421D7692D2AF395E972E69726627BBBn9v7E" TargetMode="External"/><Relationship Id="rId20" Type="http://schemas.openxmlformats.org/officeDocument/2006/relationships/hyperlink" Target="https://www.admpen.ru/munitsipalnoe-obrazovanie-2/administrativnaya-reforma" TargetMode="Externa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http://gosuslugi.ru/" TargetMode="External"/><Relationship Id="rId5" Type="http://schemas.openxmlformats.org/officeDocument/2006/relationships/hyperlink" Target="https://www.admpen.ru/munitsipalnoe-obrazovanie-2/administrativnaya-reforma/910-proekt-vydacha-razreshenij-na-vyrubku-derevev-i-kustarnikov-2" TargetMode="External"/><Relationship Id="rId15" Type="http://schemas.openxmlformats.org/officeDocument/2006/relationships/hyperlink" Target="consultantplus://offline/ref=57B67ED161104F44E3518DA65CF375D8B2F6A035A799F18E55B22C40836B2A4CEBCC3F0949B0FF04k9WFH" TargetMode="External"/><Relationship Id="rId10" Type="http://schemas.openxmlformats.org/officeDocument/2006/relationships/hyperlink" Target="mailto:mfc@rkursk.ru" TargetMode="External"/><Relationship Id="rId19" Type="http://schemas.openxmlformats.org/officeDocument/2006/relationships/hyperlink" Target="http://admpen.ru/"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consultantplus://offline/ref=0183729D51AA06F1505A8F10E9BC35F64E8BEBFC0BD8A1CC2F0A7158740840C8BF2BDC8F8974c5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33</Pages>
  <Words>14729</Words>
  <Characters>83956</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424</cp:revision>
  <dcterms:created xsi:type="dcterms:W3CDTF">2022-12-15T15:00:00Z</dcterms:created>
  <dcterms:modified xsi:type="dcterms:W3CDTF">2025-02-10T17:40:00Z</dcterms:modified>
</cp:coreProperties>
</file>