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882D3" w14:textId="77777777" w:rsidR="00CA3911" w:rsidRDefault="00CA3911" w:rsidP="00CA391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"«Предоставление земельных участков, находящихся в муниципальной собственности на территории муниципального образования «Пенский сельсовет» гражданам для индивидуального жилищного строительства, ведения личного подсобного хозяйства</w:t>
        </w:r>
      </w:hyperlink>
    </w:p>
    <w:p w14:paraId="2B5F95B8"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ПРОЕКТ</w:t>
      </w:r>
    </w:p>
    <w:p w14:paraId="0CFF8F1C"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4321E1CA"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05DFDA34"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77C2ABDE"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02485F95"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2D879B64"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______________ 2018 г. № __</w:t>
      </w:r>
    </w:p>
    <w:p w14:paraId="46611104"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14D68E16"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p>
    <w:p w14:paraId="0615AE59"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на территории муниципального</w:t>
      </w:r>
      <w:r>
        <w:rPr>
          <w:rFonts w:ascii="Arial" w:hAnsi="Arial" w:cs="Arial"/>
          <w:color w:val="000000"/>
          <w:sz w:val="20"/>
          <w:szCs w:val="20"/>
        </w:rPr>
        <w:t> </w:t>
      </w:r>
      <w:r>
        <w:rPr>
          <w:rStyle w:val="a5"/>
          <w:rFonts w:ascii="Arial" w:hAnsi="Arial" w:cs="Arial"/>
          <w:color w:val="000000"/>
          <w:sz w:val="20"/>
          <w:szCs w:val="20"/>
        </w:rPr>
        <w:t>образования «Пенский сельсовет» Беловского района Курской области гражданам для</w:t>
      </w:r>
      <w:r>
        <w:rPr>
          <w:rFonts w:ascii="Arial" w:hAnsi="Arial" w:cs="Arial"/>
          <w:color w:val="000000"/>
          <w:sz w:val="20"/>
          <w:szCs w:val="20"/>
        </w:rPr>
        <w:t> </w:t>
      </w:r>
      <w:r>
        <w:rPr>
          <w:rStyle w:val="a5"/>
          <w:rFonts w:ascii="Arial" w:hAnsi="Arial" w:cs="Arial"/>
          <w:color w:val="000000"/>
          <w:sz w:val="20"/>
          <w:szCs w:val="20"/>
        </w:rPr>
        <w:t>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w:t>
      </w:r>
    </w:p>
    <w:p w14:paraId="08CE4355"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осуществления крестьянским (фермерским)</w:t>
      </w:r>
      <w:r>
        <w:rPr>
          <w:rFonts w:ascii="Arial" w:hAnsi="Arial" w:cs="Arial"/>
          <w:color w:val="000000"/>
          <w:sz w:val="20"/>
          <w:szCs w:val="20"/>
        </w:rPr>
        <w:t> </w:t>
      </w:r>
      <w:r>
        <w:rPr>
          <w:rStyle w:val="a5"/>
          <w:rFonts w:ascii="Arial" w:hAnsi="Arial" w:cs="Arial"/>
          <w:color w:val="000000"/>
          <w:sz w:val="20"/>
          <w:szCs w:val="20"/>
        </w:rPr>
        <w:t>хозяйством его деятельности»</w:t>
      </w:r>
    </w:p>
    <w:p w14:paraId="6BF9D3C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265.08.2015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6A3EEA4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(прилагается).</w:t>
      </w:r>
    </w:p>
    <w:p w14:paraId="0AADEC2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2. Постановление Администрации Пенского сельсовета Беловского района Курской области от .2018 г. №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Pr>
          <w:rFonts w:ascii="Arial" w:hAnsi="Arial" w:cs="Arial"/>
          <w:color w:val="000000"/>
          <w:sz w:val="20"/>
          <w:szCs w:val="20"/>
        </w:rPr>
        <w:lastRenderedPageBreak/>
        <w:t>осуществления крестьянским (фермерским) хозяйством его деятельности» считать утратившим силу.</w:t>
      </w:r>
    </w:p>
    <w:p w14:paraId="4D4A3A09"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33A1543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4F29BAB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Постановление вступает в силу со дня его официального опубликования.</w:t>
      </w:r>
    </w:p>
    <w:p w14:paraId="0EED09C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369CBE1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3635EF18"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4E224B07"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постановлением Администрации Пенского</w:t>
      </w:r>
    </w:p>
    <w:p w14:paraId="14A5272F"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1EDCEF2C"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 2018 г. №____</w:t>
      </w:r>
    </w:p>
    <w:p w14:paraId="1CD02E33"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79890B61"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19867290"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55E5CE8F"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«Предоставление земельных участков,</w:t>
      </w:r>
    </w:p>
    <w:p w14:paraId="6C323264"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на территории</w:t>
      </w:r>
    </w:p>
    <w:p w14:paraId="5CC41C7D"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6A85D27B"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гражданам для</w:t>
      </w:r>
    </w:p>
    <w:p w14:paraId="2AE8A82E"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индивидуального жилищного строительства, ведения личного</w:t>
      </w:r>
    </w:p>
    <w:p w14:paraId="3A88AAFA"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подсобного хозяйства в границах населенного пункта,</w:t>
      </w:r>
    </w:p>
    <w:p w14:paraId="2814107D"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садоводства, гражданам и крестьянским</w:t>
      </w:r>
    </w:p>
    <w:p w14:paraId="24C952D2"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(фермерским) хозяйствам для осуществления крестьянским</w:t>
      </w:r>
    </w:p>
    <w:p w14:paraId="5A7AF9BC"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(фермерским) хозяйством его деятельности»</w:t>
      </w:r>
    </w:p>
    <w:p w14:paraId="3ACB8B05"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2DA123F9"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w:t>
      </w:r>
    </w:p>
    <w:p w14:paraId="19EDC32D"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«Предоставление земельных участков, находящихся в муниципальной собственности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ельсовет»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гражданам для индивидуального жилищного</w:t>
      </w:r>
      <w:r>
        <w:rPr>
          <w:rFonts w:ascii="Arial" w:hAnsi="Arial" w:cs="Arial"/>
          <w:color w:val="000000"/>
          <w:sz w:val="20"/>
          <w:szCs w:val="20"/>
        </w:rPr>
        <w:t> </w:t>
      </w:r>
      <w:r>
        <w:rPr>
          <w:rStyle w:val="a5"/>
          <w:rFonts w:ascii="Arial" w:hAnsi="Arial" w:cs="Arial"/>
          <w:color w:val="000000"/>
          <w:sz w:val="20"/>
          <w:szCs w:val="20"/>
        </w:rPr>
        <w:t>строительства, ведения личного подсобного хозяйства в границах населенного пункта, садоводства, гражданам и крестьянским(фермерским)</w:t>
      </w:r>
      <w:r>
        <w:rPr>
          <w:rFonts w:ascii="Arial" w:hAnsi="Arial" w:cs="Arial"/>
          <w:color w:val="000000"/>
          <w:sz w:val="20"/>
          <w:szCs w:val="20"/>
        </w:rPr>
        <w:t> </w:t>
      </w:r>
      <w:r>
        <w:rPr>
          <w:rStyle w:val="a5"/>
          <w:rFonts w:ascii="Arial" w:hAnsi="Arial" w:cs="Arial"/>
          <w:color w:val="000000"/>
          <w:sz w:val="20"/>
          <w:szCs w:val="20"/>
        </w:rPr>
        <w:t>хозяйствам для осуществления крестьянским</w:t>
      </w:r>
    </w:p>
    <w:p w14:paraId="51656645"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(фермерским) хозяйством его деятельности»</w:t>
      </w:r>
    </w:p>
    <w:p w14:paraId="3A11458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43A4109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081C9F6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4D1C47F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1.2. Круг заявителей</w:t>
      </w:r>
    </w:p>
    <w:p w14:paraId="51020A9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Пенского сельсовета Беловского района Курской области (далее – Администрация) с запросом о предоставлении муниципальной услуги.</w:t>
      </w:r>
    </w:p>
    <w:p w14:paraId="565C918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3848BA7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59275FAB" w14:textId="77777777" w:rsidR="00CA3911" w:rsidRDefault="00CA3911" w:rsidP="00CA3911">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Администрация  Пенского сельсовета Беловского района  (далее – Администрация) располагается по адресу: 307913, Курская область, Беловский район, с. Пены  ул.Базарная, д.38.</w:t>
      </w:r>
    </w:p>
    <w:p w14:paraId="568E128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w:t>
      </w:r>
    </w:p>
    <w:p w14:paraId="236A15C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 понедельника по пятницу включительно: с 9.00 час. до 17.00 час.</w:t>
      </w:r>
    </w:p>
    <w:p w14:paraId="37D2E88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Перерыв с 13.00 час. до 14.00 час.</w:t>
      </w:r>
    </w:p>
    <w:p w14:paraId="312F96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09B917C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дни:  суббота, воскресенье.</w:t>
      </w:r>
    </w:p>
    <w:p w14:paraId="1CD311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Уполномоченный МФЦ (далее - ОБУ «МФЦ») располагается по адресу: Курская область, г. Курск, ул.В.Луговая, 24.</w:t>
      </w:r>
    </w:p>
    <w:p w14:paraId="685EC8C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ОБУ «МФЦ»:</w:t>
      </w:r>
    </w:p>
    <w:p w14:paraId="1748617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вторник, среда, пятница с 9.00 час. до 18.00 час.</w:t>
      </w:r>
    </w:p>
    <w:p w14:paraId="4ECEF0E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Четверг с 9.00 час. до 20.00 час.</w:t>
      </w:r>
    </w:p>
    <w:p w14:paraId="73FCF1B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Суббота с 9.00 час. до 16.00 час.</w:t>
      </w:r>
    </w:p>
    <w:p w14:paraId="49D1AF8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Выходной день - воскресенье.</w:t>
      </w:r>
    </w:p>
    <w:p w14:paraId="0C46C05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по Беловскому району (далее - МФЦ) располагается по адресу: 307910, Россия, Курская область, сл.Белая, пл.Советская, д.43.</w:t>
      </w:r>
    </w:p>
    <w:p w14:paraId="114E2A6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МФЦ:</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CA3911" w14:paraId="1738BA29"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BD152B" w14:textId="77777777" w:rsidR="00CA3911" w:rsidRDefault="00CA3911">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E20078" w14:textId="77777777" w:rsidR="00CA3911" w:rsidRDefault="00CA3911">
            <w:pPr>
              <w:spacing w:before="15" w:after="15" w:line="341" w:lineRule="atLeast"/>
              <w:rPr>
                <w:rFonts w:ascii="Verdana" w:hAnsi="Verdana"/>
                <w:sz w:val="20"/>
                <w:szCs w:val="20"/>
              </w:rPr>
            </w:pPr>
            <w:r>
              <w:rPr>
                <w:rFonts w:ascii="Arial" w:hAnsi="Arial" w:cs="Arial"/>
                <w:sz w:val="20"/>
                <w:szCs w:val="20"/>
              </w:rPr>
              <w:t>с 8.30 до 16.30</w:t>
            </w:r>
          </w:p>
        </w:tc>
      </w:tr>
      <w:tr w:rsidR="00CA3911" w14:paraId="1F03150A"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4A8411" w14:textId="77777777" w:rsidR="00CA3911" w:rsidRDefault="00CA3911">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B983D4" w14:textId="77777777" w:rsidR="00CA3911" w:rsidRDefault="00CA3911">
            <w:pPr>
              <w:spacing w:before="15" w:after="15" w:line="341" w:lineRule="atLeast"/>
              <w:rPr>
                <w:rFonts w:ascii="Verdana" w:hAnsi="Verdana"/>
                <w:sz w:val="20"/>
                <w:szCs w:val="20"/>
              </w:rPr>
            </w:pPr>
            <w:r>
              <w:rPr>
                <w:rFonts w:ascii="Arial" w:hAnsi="Arial" w:cs="Arial"/>
                <w:sz w:val="20"/>
                <w:szCs w:val="20"/>
              </w:rPr>
              <w:t>с 8.30 до 15.30</w:t>
            </w:r>
          </w:p>
        </w:tc>
      </w:tr>
      <w:tr w:rsidR="00CA3911" w14:paraId="76402810"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4ADCE0" w14:textId="77777777" w:rsidR="00CA3911" w:rsidRDefault="00CA3911">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0858B6" w14:textId="77777777" w:rsidR="00CA3911" w:rsidRDefault="00CA3911">
            <w:pPr>
              <w:spacing w:before="15" w:after="15" w:line="341" w:lineRule="atLeast"/>
              <w:rPr>
                <w:rFonts w:ascii="Verdana" w:hAnsi="Verdana"/>
                <w:sz w:val="20"/>
                <w:szCs w:val="20"/>
              </w:rPr>
            </w:pPr>
            <w:r>
              <w:rPr>
                <w:rFonts w:ascii="Arial" w:hAnsi="Arial" w:cs="Arial"/>
                <w:sz w:val="20"/>
                <w:szCs w:val="20"/>
              </w:rPr>
              <w:t>с 8.30 до 16.30</w:t>
            </w:r>
          </w:p>
        </w:tc>
      </w:tr>
      <w:tr w:rsidR="00CA3911" w14:paraId="382E56DA"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4DE7E0" w14:textId="77777777" w:rsidR="00CA3911" w:rsidRDefault="00CA3911">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C52BCE" w14:textId="77777777" w:rsidR="00CA3911" w:rsidRDefault="00CA3911">
            <w:pPr>
              <w:spacing w:before="15" w:after="15" w:line="341" w:lineRule="atLeast"/>
              <w:rPr>
                <w:rFonts w:ascii="Verdana" w:hAnsi="Verdana"/>
                <w:sz w:val="20"/>
                <w:szCs w:val="20"/>
              </w:rPr>
            </w:pPr>
            <w:r>
              <w:rPr>
                <w:rFonts w:ascii="Arial" w:hAnsi="Arial" w:cs="Arial"/>
                <w:sz w:val="20"/>
                <w:szCs w:val="20"/>
              </w:rPr>
              <w:t>с 8.30 до 16.30</w:t>
            </w:r>
          </w:p>
        </w:tc>
      </w:tr>
      <w:tr w:rsidR="00CA3911" w14:paraId="5EE3A7BF"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4C6BAF1" w14:textId="77777777" w:rsidR="00CA3911" w:rsidRDefault="00CA3911">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FE8FE9" w14:textId="77777777" w:rsidR="00CA3911" w:rsidRDefault="00CA3911">
            <w:pPr>
              <w:spacing w:before="15" w:after="15" w:line="341" w:lineRule="atLeast"/>
              <w:rPr>
                <w:rFonts w:ascii="Verdana" w:hAnsi="Verdana"/>
                <w:sz w:val="20"/>
                <w:szCs w:val="20"/>
              </w:rPr>
            </w:pPr>
            <w:r>
              <w:rPr>
                <w:rFonts w:ascii="Arial" w:hAnsi="Arial" w:cs="Arial"/>
                <w:sz w:val="20"/>
                <w:szCs w:val="20"/>
              </w:rPr>
              <w:t>с 8.30 до 16.30</w:t>
            </w:r>
          </w:p>
        </w:tc>
      </w:tr>
      <w:tr w:rsidR="00CA3911" w14:paraId="6E92E670"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A73CE0" w14:textId="77777777" w:rsidR="00CA3911" w:rsidRDefault="00CA3911">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D74C31" w14:textId="77777777" w:rsidR="00CA3911" w:rsidRDefault="00CA3911">
            <w:pPr>
              <w:spacing w:before="15" w:after="15" w:line="341" w:lineRule="atLeast"/>
              <w:rPr>
                <w:rFonts w:ascii="Verdana" w:hAnsi="Verdana"/>
                <w:sz w:val="20"/>
                <w:szCs w:val="20"/>
              </w:rPr>
            </w:pPr>
            <w:r>
              <w:rPr>
                <w:rFonts w:ascii="Arial" w:hAnsi="Arial" w:cs="Arial"/>
                <w:sz w:val="20"/>
                <w:szCs w:val="20"/>
              </w:rPr>
              <w:t>выходной</w:t>
            </w:r>
          </w:p>
        </w:tc>
      </w:tr>
      <w:tr w:rsidR="00CA3911" w14:paraId="218DF2CB" w14:textId="77777777" w:rsidTr="00CA3911">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9F5372" w14:textId="77777777" w:rsidR="00CA3911" w:rsidRDefault="00CA3911">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510086" w14:textId="77777777" w:rsidR="00CA3911" w:rsidRDefault="00CA3911">
            <w:pPr>
              <w:spacing w:before="15" w:after="15" w:line="341" w:lineRule="atLeast"/>
              <w:rPr>
                <w:rFonts w:ascii="Verdana" w:hAnsi="Verdana"/>
                <w:sz w:val="20"/>
                <w:szCs w:val="20"/>
              </w:rPr>
            </w:pPr>
            <w:r>
              <w:rPr>
                <w:rFonts w:ascii="Arial" w:hAnsi="Arial" w:cs="Arial"/>
                <w:sz w:val="20"/>
                <w:szCs w:val="20"/>
              </w:rPr>
              <w:t>выходной</w:t>
            </w:r>
          </w:p>
        </w:tc>
      </w:tr>
    </w:tbl>
    <w:p w14:paraId="5DA80E9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предпраздничные дни время работы Администрации, ОБУ «МФЦ», филиала ОБУ «МФЦ» сокращается на  один час.</w:t>
      </w:r>
    </w:p>
    <w:p w14:paraId="1345981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6FE7A7C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Справочные  телефоны:</w:t>
      </w:r>
    </w:p>
    <w:p w14:paraId="251B805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 +7 (47149) 3-42-96.</w:t>
      </w:r>
    </w:p>
    <w:p w14:paraId="2B1657C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ОБУ «МФЦ»: +7 (4712) 74-14-80;</w:t>
      </w:r>
    </w:p>
    <w:p w14:paraId="13332C0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МФЦ: +7 (47149) 2-19-86.</w:t>
      </w:r>
    </w:p>
    <w:p w14:paraId="2D2D49E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ТОСПа: +7 (47149) 3-94-47.</w:t>
      </w:r>
    </w:p>
    <w:p w14:paraId="3D7A288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12724AB8"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w:t>
      </w:r>
      <w:hyperlink r:id="rId7" w:tgtFrame="_blank" w:history="1">
        <w:r>
          <w:rPr>
            <w:rStyle w:val="a3"/>
            <w:rFonts w:ascii="Verdana" w:hAnsi="Verdana" w:cs="Arial"/>
            <w:color w:val="000000"/>
            <w:sz w:val="20"/>
            <w:szCs w:val="20"/>
            <w:shd w:val="clear" w:color="auto" w:fill="FFFFFF"/>
          </w:rPr>
          <w:t>http://admpen.ru/</w:t>
        </w:r>
      </w:hyperlink>
    </w:p>
    <w:p w14:paraId="45A92FBD"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электронная почта Администрации:</w:t>
      </w:r>
      <w:hyperlink r:id="rId8" w:history="1">
        <w:r>
          <w:rPr>
            <w:rStyle w:val="a3"/>
            <w:rFonts w:ascii="Verdana" w:hAnsi="Verdana" w:cs="Arial"/>
            <w:color w:val="7D7D7D"/>
            <w:sz w:val="20"/>
            <w:szCs w:val="20"/>
          </w:rPr>
          <w:t>adm_penss@rambler.ru</w:t>
        </w:r>
      </w:hyperlink>
    </w:p>
    <w:p w14:paraId="069936A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ОБУ «МФЦ»:</w:t>
      </w:r>
    </w:p>
    <w:p w14:paraId="3ED2B26F"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hyperlink r:id="rId9" w:history="1">
        <w:r>
          <w:rPr>
            <w:rStyle w:val="a3"/>
            <w:rFonts w:ascii="Verdana" w:hAnsi="Verdana" w:cs="Arial"/>
            <w:color w:val="33A6E3"/>
            <w:sz w:val="20"/>
            <w:szCs w:val="20"/>
          </w:rPr>
          <w:t>www.mfc-kursk.ru</w:t>
        </w:r>
      </w:hyperlink>
      <w:r>
        <w:rPr>
          <w:rFonts w:ascii="Arial" w:hAnsi="Arial" w:cs="Arial"/>
          <w:color w:val="000000"/>
          <w:sz w:val="20"/>
          <w:szCs w:val="20"/>
        </w:rPr>
        <w:t>, электронная почта: </w:t>
      </w:r>
      <w:hyperlink r:id="rId10" w:history="1">
        <w:r>
          <w:rPr>
            <w:rStyle w:val="a3"/>
            <w:rFonts w:ascii="Verdana" w:hAnsi="Verdana" w:cs="Arial"/>
            <w:color w:val="33A6E3"/>
            <w:sz w:val="20"/>
            <w:szCs w:val="20"/>
          </w:rPr>
          <w:t>mfc@rkursk.ru</w:t>
        </w:r>
      </w:hyperlink>
      <w:r>
        <w:rPr>
          <w:rFonts w:ascii="Arial" w:hAnsi="Arial" w:cs="Arial"/>
          <w:color w:val="000000"/>
          <w:sz w:val="20"/>
          <w:szCs w:val="20"/>
        </w:rPr>
        <w:t>.</w:t>
      </w:r>
    </w:p>
    <w:p w14:paraId="34141947"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Федеральная государственная информационная система  «Единый портал государственных и муниципальных услуг»:  </w:t>
      </w:r>
      <w:hyperlink r:id="rId11" w:history="1">
        <w:r>
          <w:rPr>
            <w:rStyle w:val="a3"/>
            <w:rFonts w:ascii="Verdana" w:hAnsi="Verdana" w:cs="Arial"/>
            <w:color w:val="7D7D7D"/>
            <w:sz w:val="20"/>
            <w:szCs w:val="20"/>
          </w:rPr>
          <w:t>http://gosuslugi.ru</w:t>
        </w:r>
      </w:hyperlink>
      <w:r>
        <w:rPr>
          <w:rFonts w:ascii="Arial" w:hAnsi="Arial" w:cs="Arial"/>
          <w:color w:val="000000"/>
          <w:sz w:val="20"/>
          <w:szCs w:val="20"/>
        </w:rPr>
        <w:t> (далее – Единый портал).</w:t>
      </w:r>
    </w:p>
    <w:p w14:paraId="021A812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Региональная информационная система «Портал государственных и муниципальных услуг Курской области»: </w:t>
      </w:r>
      <w:hyperlink r:id="rId12" w:history="1">
        <w:r>
          <w:rPr>
            <w:rStyle w:val="a3"/>
            <w:rFonts w:ascii="Verdana" w:hAnsi="Verdana" w:cs="Arial"/>
            <w:color w:val="7D7D7D"/>
            <w:sz w:val="20"/>
            <w:szCs w:val="20"/>
          </w:rPr>
          <w:t>http://rpgu.rkursk.ru</w:t>
        </w:r>
      </w:hyperlink>
      <w:r>
        <w:rPr>
          <w:rFonts w:ascii="Arial" w:hAnsi="Arial" w:cs="Arial"/>
          <w:color w:val="000000"/>
          <w:sz w:val="20"/>
          <w:szCs w:val="20"/>
        </w:rPr>
        <w:t> (далее – Региональный портал).</w:t>
      </w:r>
    </w:p>
    <w:p w14:paraId="4DDA60A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14:paraId="4DBAE78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1651C08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организуется следующим образом:</w:t>
      </w:r>
    </w:p>
    <w:p w14:paraId="5953A64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791EC43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2C5A445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1DFC15F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6AE3A18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39B9DC5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2A45E28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560FF30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3CEAAD1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11FFB7A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1A36640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33A7536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53681F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072580E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44CF0E6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667B81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Едином и Региональном порталах можно получить информацию  (об):</w:t>
      </w:r>
    </w:p>
    <w:p w14:paraId="640E392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круге заявителей;</w:t>
      </w:r>
    </w:p>
    <w:p w14:paraId="10B43FA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сроке предоставления муниципальной услуги;</w:t>
      </w:r>
    </w:p>
    <w:p w14:paraId="6DF9B38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результате предоставления муниципальной услуги, порядок выдачи результата муниципальной услуги;</w:t>
      </w:r>
    </w:p>
    <w:p w14:paraId="1F68B95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размере государственной пошлины, взимаемой за предоставление  муниципальной услуги;</w:t>
      </w:r>
    </w:p>
    <w:p w14:paraId="0F9B88D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исчерпывающем перечне оснований для приостановления или отказа в предоставлении муниципальной услуги;</w:t>
      </w:r>
    </w:p>
    <w:p w14:paraId="5CDD5D1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3495C6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формы заявлений (уведомлений, сообщений), используемые при предоставлении муниципальной услуги.</w:t>
      </w:r>
    </w:p>
    <w:p w14:paraId="2069B5F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об услуге предоставляется бесплатно.</w:t>
      </w:r>
    </w:p>
    <w:p w14:paraId="12770F4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Pr>
          <w:rFonts w:ascii="Arial" w:hAnsi="Arial" w:cs="Arial"/>
          <w:color w:val="000000"/>
          <w:sz w:val="20"/>
          <w:szCs w:val="20"/>
        </w:rPr>
        <w:t>      </w:t>
      </w:r>
    </w:p>
    <w:p w14:paraId="7C91563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14:paraId="6EA4F31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блок-схема и краткое описание порядка предоставления муниципальной услуги;</w:t>
      </w:r>
    </w:p>
    <w:p w14:paraId="490D957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292CACC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1EE573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перечни документов, необходимых для предоставления муниципальной услуги, и требования, предъявляемые  к этим документам;</w:t>
      </w:r>
    </w:p>
    <w:p w14:paraId="1F94C6E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обжалования решения, действий или бездействия должностных лиц, предоставляющих муниципальную услугу;</w:t>
      </w:r>
    </w:p>
    <w:p w14:paraId="299F514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 отказа в предоставления муниципальной услуги;</w:t>
      </w:r>
    </w:p>
    <w:p w14:paraId="5FFED87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 приостановления предоставления муниципальной услуги;</w:t>
      </w:r>
    </w:p>
    <w:p w14:paraId="4EC2C00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информирования о ходе предоставления муниципальной услуги;</w:t>
      </w:r>
    </w:p>
    <w:p w14:paraId="204E410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порядок получения консультаций;</w:t>
      </w:r>
    </w:p>
    <w:p w14:paraId="7521C45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образцы оформления документов, необходимых для предоставления муниципальной услуги, и требования к ним.</w:t>
      </w:r>
    </w:p>
    <w:p w14:paraId="2B76482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3BAAE1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информационно-телекоммуникационной сети "Интернет" на официальном сайте Администрации размещаются следующие информационные материалы:</w:t>
      </w:r>
    </w:p>
    <w:p w14:paraId="5BB5DC2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и полный почтовый адрес Администрации;</w:t>
      </w:r>
    </w:p>
    <w:p w14:paraId="6ACCCE8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справочные телефоны, по которым можно получить консультацию по порядку предоставления муниципальной услуги;</w:t>
      </w:r>
    </w:p>
    <w:p w14:paraId="4E1B76D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электронной почты Администрации;</w:t>
      </w:r>
    </w:p>
    <w:p w14:paraId="0EAA1A4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14:paraId="2EBDD96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материалы (полная версия), содержащиеся на стендах в местах предоставления муниципальной услуги.</w:t>
      </w:r>
    </w:p>
    <w:p w14:paraId="444AEBB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муниципальной услуги</w:t>
      </w:r>
    </w:p>
    <w:p w14:paraId="0941790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услуги</w:t>
      </w:r>
    </w:p>
    <w:p w14:paraId="2FCD38E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6F0C6E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муниципальную услугу</w:t>
      </w:r>
    </w:p>
    <w:p w14:paraId="4B065E5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2.2.1.Муниципальная услуга предоставляется Администрацией Пенского сельсовета Беловского района Курской области.</w:t>
      </w:r>
    </w:p>
    <w:p w14:paraId="4E5F11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2.2.2. В предоставлении муниципальной услуги участвуют:</w:t>
      </w:r>
    </w:p>
    <w:p w14:paraId="3034A41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  Управление Федеральной службы государственной регистрации, кадастра и картографии по Курской области;</w:t>
      </w:r>
    </w:p>
    <w:p w14:paraId="6E879BD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филиал областного бюджетного учреждения «Многофункциональный центр по предоставлению государственных и муниципальных услуг» по Беловскому району (в случае наличия основания безвозмездного предоставления участка).</w:t>
      </w:r>
    </w:p>
    <w:p w14:paraId="637325C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14:paraId="537D41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муниципальной</w:t>
      </w:r>
      <w:r>
        <w:rPr>
          <w:rFonts w:ascii="Arial" w:hAnsi="Arial" w:cs="Arial"/>
          <w:color w:val="000000"/>
          <w:sz w:val="20"/>
          <w:szCs w:val="20"/>
        </w:rPr>
        <w:t> </w:t>
      </w:r>
      <w:r>
        <w:rPr>
          <w:rStyle w:val="a5"/>
          <w:rFonts w:ascii="Arial" w:hAnsi="Arial" w:cs="Arial"/>
          <w:color w:val="000000"/>
          <w:sz w:val="20"/>
          <w:szCs w:val="20"/>
        </w:rPr>
        <w:t>услуги</w:t>
      </w:r>
    </w:p>
    <w:p w14:paraId="0759B36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является:</w:t>
      </w:r>
    </w:p>
    <w:p w14:paraId="174408C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14:paraId="281181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 предоставлении земельного участка в собственность бесплатно или в постоянное (бессрочное) пользование;</w:t>
      </w:r>
    </w:p>
    <w:p w14:paraId="428FAF0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об отказе в предоставлении земельного участка.</w:t>
      </w:r>
    </w:p>
    <w:p w14:paraId="1D397B7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141CC8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14:paraId="1451655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14:paraId="11AA6B58"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3" w:history="1">
        <w:r>
          <w:rPr>
            <w:rStyle w:val="a3"/>
            <w:rFonts w:ascii="Verdana" w:hAnsi="Verdana" w:cs="Arial"/>
            <w:color w:val="33A6E3"/>
            <w:sz w:val="20"/>
            <w:szCs w:val="20"/>
          </w:rPr>
          <w:t>пункта 1</w:t>
        </w:r>
      </w:hyperlink>
      <w:r>
        <w:rPr>
          <w:rFonts w:ascii="Arial" w:hAnsi="Arial" w:cs="Arial"/>
          <w:color w:val="000000"/>
          <w:sz w:val="20"/>
          <w:szCs w:val="20"/>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4" w:history="1">
        <w:r>
          <w:rPr>
            <w:rStyle w:val="a3"/>
            <w:rFonts w:ascii="Verdana" w:hAnsi="Verdana" w:cs="Arial"/>
            <w:color w:val="33A6E3"/>
            <w:sz w:val="20"/>
            <w:szCs w:val="20"/>
          </w:rPr>
          <w:t>пунктом 2</w:t>
        </w:r>
      </w:hyperlink>
      <w:r>
        <w:rPr>
          <w:rFonts w:ascii="Arial" w:hAnsi="Arial" w:cs="Arial"/>
          <w:color w:val="000000"/>
          <w:sz w:val="20"/>
          <w:szCs w:val="20"/>
        </w:rPr>
        <w:t> вышеназванной статьи. При этом в решении о возврате и направлении (выдаче) заявителю решения в виде уведомления о возврате заявления  должны быть указаны причины возврата заявления о предварительном согласовании предоставления земельного участка.</w:t>
      </w:r>
    </w:p>
    <w:p w14:paraId="51E4B82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14:paraId="4E7A92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w:t>
      </w:r>
      <w:r>
        <w:rPr>
          <w:rFonts w:ascii="Arial" w:hAnsi="Arial" w:cs="Arial"/>
          <w:color w:val="000000"/>
          <w:sz w:val="20"/>
          <w:szCs w:val="20"/>
        </w:rPr>
        <w:t> </w:t>
      </w:r>
      <w:r>
        <w:rPr>
          <w:rStyle w:val="a5"/>
          <w:rFonts w:ascii="Arial" w:hAnsi="Arial" w:cs="Arial"/>
          <w:color w:val="000000"/>
          <w:sz w:val="20"/>
          <w:szCs w:val="20"/>
        </w:rPr>
        <w:t>отношения, возникающие в связи с предоставлением</w:t>
      </w:r>
      <w:r>
        <w:rPr>
          <w:rFonts w:ascii="Arial" w:hAnsi="Arial" w:cs="Arial"/>
          <w:color w:val="000000"/>
          <w:sz w:val="20"/>
          <w:szCs w:val="20"/>
        </w:rPr>
        <w:t> </w:t>
      </w:r>
      <w:r>
        <w:rPr>
          <w:rStyle w:val="a5"/>
          <w:rFonts w:ascii="Arial" w:hAnsi="Arial" w:cs="Arial"/>
          <w:color w:val="000000"/>
          <w:sz w:val="20"/>
          <w:szCs w:val="20"/>
        </w:rPr>
        <w:t>муниципальной услуги, с указанием их реквизитов и источников официального опубликования</w:t>
      </w:r>
    </w:p>
    <w:p w14:paraId="4F5EB75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услуги осуществляется в соответствии со следующими нормативными правовыми актами:</w:t>
      </w:r>
    </w:p>
    <w:p w14:paraId="7FAD2C0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 от 12.12.1993 («Российская газета» от 25.12.1993 № 237);</w:t>
      </w:r>
    </w:p>
    <w:p w14:paraId="317FAA3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Земельным  кодексом  Российской  Федерации  ("Собрание законодательства РФ" от 29.10.2001 № 44, ст. 4147, "Российская газета" от 30.10.2001 № 211-212);</w:t>
      </w:r>
    </w:p>
    <w:p w14:paraId="09B1E28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 Земельного кодекса Российской Федерации» («Российская газета» от                 30.10. 2001 г. - Федеральный выпуск №2823);</w:t>
      </w:r>
    </w:p>
    <w:p w14:paraId="084B8FF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 06. 2014 г. в  - Федеральный выпуск №6414);</w:t>
      </w:r>
    </w:p>
    <w:p w14:paraId="55DE981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14:paraId="577CE43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14:paraId="6D4C37F2"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Федеральным </w:t>
      </w:r>
      <w:hyperlink r:id="rId15" w:history="1">
        <w:r>
          <w:rPr>
            <w:rStyle w:val="a3"/>
            <w:rFonts w:ascii="Verdana" w:hAnsi="Verdana" w:cs="Arial"/>
            <w:color w:val="33A6E3"/>
            <w:sz w:val="20"/>
            <w:szCs w:val="20"/>
          </w:rPr>
          <w:t>законом</w:t>
        </w:r>
      </w:hyperlink>
      <w:r>
        <w:rPr>
          <w:rFonts w:ascii="Arial" w:hAnsi="Arial" w:cs="Arial"/>
          <w:color w:val="000000"/>
          <w:sz w:val="20"/>
          <w:szCs w:val="20"/>
        </w:rPr>
        <w:t>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14:paraId="200B259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14:paraId="66ACFFD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14:paraId="15DEF47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14:paraId="2554E5D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14:paraId="4501A7C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6B8DFB6B"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приказом Минэкономразвития России от  14 января 2015 г. N 7 «Об утверждении </w:t>
      </w:r>
      <w:hyperlink r:id="rId16"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7"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40F3235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Законом Курской области  от 04.01.2003г. № 1-ЗКО «Об административных правонарушениях в Курской области» ("Курская правда", N 4-5, 11.01.2003);</w:t>
      </w:r>
    </w:p>
    <w:p w14:paraId="4A9EC68C"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w:t>
      </w:r>
      <w:hyperlink r:id="rId18" w:history="1">
        <w:r>
          <w:rPr>
            <w:rStyle w:val="a3"/>
            <w:rFonts w:ascii="Verdana" w:hAnsi="Verdana" w:cs="Arial"/>
            <w:color w:val="7D7D7D"/>
            <w:sz w:val="20"/>
            <w:szCs w:val="20"/>
          </w:rPr>
          <w:t>http://adm.rkursk.ru</w:t>
        </w:r>
      </w:hyperlink>
      <w:r>
        <w:rPr>
          <w:rFonts w:ascii="Arial" w:hAnsi="Arial" w:cs="Arial"/>
          <w:color w:val="000000"/>
          <w:sz w:val="20"/>
          <w:szCs w:val="20"/>
        </w:rPr>
        <w:t>, 14.07.2016);</w:t>
      </w:r>
    </w:p>
    <w:p w14:paraId="4833C6D2"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w:t>
      </w:r>
      <w:hyperlink r:id="rId19" w:history="1">
        <w:r>
          <w:rPr>
            <w:rStyle w:val="a3"/>
            <w:rFonts w:ascii="Verdana" w:hAnsi="Verdana" w:cs="Arial"/>
            <w:color w:val="7D7D7D"/>
            <w:sz w:val="20"/>
            <w:szCs w:val="20"/>
          </w:rPr>
          <w:t>http://adm.rkursk.ru</w:t>
        </w:r>
      </w:hyperlink>
      <w:r>
        <w:rPr>
          <w:rFonts w:ascii="Arial" w:hAnsi="Arial" w:cs="Arial"/>
          <w:color w:val="000000"/>
          <w:sz w:val="20"/>
          <w:szCs w:val="20"/>
        </w:rPr>
        <w:t>, 06.04.2017);</w:t>
      </w:r>
    </w:p>
    <w:p w14:paraId="055F3797"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30E45268"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423A1C40"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4A5A8D21"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p>
    <w:p w14:paraId="0EE508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w:t>
      </w:r>
      <w:r>
        <w:rPr>
          <w:rFonts w:ascii="Arial" w:hAnsi="Arial" w:cs="Arial"/>
          <w:color w:val="000000"/>
          <w:sz w:val="20"/>
          <w:szCs w:val="20"/>
        </w:rPr>
        <w:t> </w:t>
      </w:r>
      <w:r>
        <w:rPr>
          <w:rStyle w:val="a5"/>
          <w:rFonts w:ascii="Arial" w:hAnsi="Arial" w:cs="Arial"/>
          <w:color w:val="000000"/>
          <w:sz w:val="20"/>
          <w:szCs w:val="20"/>
        </w:rPr>
        <w:t>соответствии с нормативными правовыми актами для</w:t>
      </w:r>
      <w:r>
        <w:rPr>
          <w:rFonts w:ascii="Arial" w:hAnsi="Arial" w:cs="Arial"/>
          <w:color w:val="000000"/>
          <w:sz w:val="20"/>
          <w:szCs w:val="20"/>
        </w:rPr>
        <w:t> </w:t>
      </w:r>
      <w:r>
        <w:rPr>
          <w:rStyle w:val="a5"/>
          <w:rFonts w:ascii="Arial" w:hAnsi="Arial" w:cs="Arial"/>
          <w:color w:val="000000"/>
          <w:sz w:val="20"/>
          <w:szCs w:val="20"/>
        </w:rPr>
        <w:t>предоставления услуги и услуг, которые являются</w:t>
      </w:r>
    </w:p>
    <w:p w14:paraId="0386C43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необходимыми и обязательными для предоставления услуги, подлежащих представлению заявителем, способы</w:t>
      </w:r>
      <w:r>
        <w:rPr>
          <w:rFonts w:ascii="Arial" w:hAnsi="Arial" w:cs="Arial"/>
          <w:color w:val="000000"/>
          <w:sz w:val="20"/>
          <w:szCs w:val="20"/>
        </w:rPr>
        <w:t> </w:t>
      </w:r>
      <w:r>
        <w:rPr>
          <w:rStyle w:val="a5"/>
          <w:rFonts w:ascii="Arial" w:hAnsi="Arial" w:cs="Arial"/>
          <w:color w:val="000000"/>
          <w:sz w:val="20"/>
          <w:szCs w:val="20"/>
        </w:rPr>
        <w:t>их получения заявителем, в том числе в</w:t>
      </w:r>
      <w:r>
        <w:rPr>
          <w:rFonts w:ascii="Arial" w:hAnsi="Arial" w:cs="Arial"/>
          <w:color w:val="000000"/>
          <w:sz w:val="20"/>
          <w:szCs w:val="20"/>
        </w:rPr>
        <w:t> </w:t>
      </w:r>
      <w:r>
        <w:rPr>
          <w:rStyle w:val="a5"/>
          <w:rFonts w:ascii="Arial" w:hAnsi="Arial" w:cs="Arial"/>
          <w:color w:val="000000"/>
          <w:sz w:val="20"/>
          <w:szCs w:val="20"/>
        </w:rPr>
        <w:t>электронной форме, порядок их представления</w:t>
      </w:r>
    </w:p>
    <w:p w14:paraId="642289D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Для получения муниципальной услуги необходимы следующие документы:</w:t>
      </w:r>
    </w:p>
    <w:p w14:paraId="1C0F9DE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по форме согласно приложению 2 к настоящему административному регламенту.</w:t>
      </w:r>
    </w:p>
    <w:p w14:paraId="1E289C3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2.6.1.1 В заявлении о предварительном согласовании предоставления земельного участка, о предоставлении земельного участка указываются:</w:t>
      </w:r>
    </w:p>
    <w:p w14:paraId="16FE2E9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14:paraId="304E48A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4646C4F4"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0" w:history="1">
        <w:r>
          <w:rPr>
            <w:rStyle w:val="a3"/>
            <w:rFonts w:ascii="Verdana" w:hAnsi="Verdana" w:cs="Arial"/>
            <w:color w:val="33A6E3"/>
            <w:sz w:val="20"/>
            <w:szCs w:val="20"/>
          </w:rPr>
          <w:t>законом</w:t>
        </w:r>
      </w:hyperlink>
      <w:r>
        <w:rPr>
          <w:rFonts w:ascii="Arial" w:hAnsi="Arial" w:cs="Arial"/>
          <w:color w:val="000000"/>
          <w:sz w:val="20"/>
          <w:szCs w:val="20"/>
        </w:rPr>
        <w:t> «О государственной регистрации недвижимости»;</w:t>
      </w:r>
    </w:p>
    <w:p w14:paraId="23FE8FA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7D97FF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6E0EE418"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6) основание предоставления земельного участка без проведения торгов из числа предусмотренных </w:t>
      </w:r>
      <w:hyperlink r:id="rId21" w:history="1">
        <w:r>
          <w:rPr>
            <w:rStyle w:val="a3"/>
            <w:rFonts w:ascii="Verdana" w:hAnsi="Verdana" w:cs="Arial"/>
            <w:color w:val="33A6E3"/>
            <w:sz w:val="20"/>
            <w:szCs w:val="20"/>
          </w:rPr>
          <w:t>пунктом 2 статьи 39.3</w:t>
        </w:r>
      </w:hyperlink>
      <w:r>
        <w:rPr>
          <w:rFonts w:ascii="Arial" w:hAnsi="Arial" w:cs="Arial"/>
          <w:color w:val="000000"/>
          <w:sz w:val="20"/>
          <w:szCs w:val="20"/>
        </w:rPr>
        <w:t>, </w:t>
      </w:r>
      <w:hyperlink r:id="rId22" w:history="1">
        <w:r>
          <w:rPr>
            <w:rStyle w:val="a3"/>
            <w:rFonts w:ascii="Verdana" w:hAnsi="Verdana" w:cs="Arial"/>
            <w:color w:val="33A6E3"/>
            <w:sz w:val="20"/>
            <w:szCs w:val="20"/>
          </w:rPr>
          <w:t>статьей 39.5</w:t>
        </w:r>
      </w:hyperlink>
      <w:r>
        <w:rPr>
          <w:rFonts w:ascii="Arial" w:hAnsi="Arial" w:cs="Arial"/>
          <w:color w:val="000000"/>
          <w:sz w:val="20"/>
          <w:szCs w:val="20"/>
        </w:rPr>
        <w:t>, </w:t>
      </w:r>
      <w:hyperlink r:id="rId23" w:history="1">
        <w:r>
          <w:rPr>
            <w:rStyle w:val="a3"/>
            <w:rFonts w:ascii="Verdana" w:hAnsi="Verdana" w:cs="Arial"/>
            <w:color w:val="33A6E3"/>
            <w:sz w:val="20"/>
            <w:szCs w:val="20"/>
          </w:rPr>
          <w:t>пунктом 2 статьи 39.6</w:t>
        </w:r>
      </w:hyperlink>
      <w:r>
        <w:rPr>
          <w:rFonts w:ascii="Arial" w:hAnsi="Arial" w:cs="Arial"/>
          <w:color w:val="000000"/>
          <w:sz w:val="20"/>
          <w:szCs w:val="20"/>
        </w:rPr>
        <w:t> или </w:t>
      </w:r>
      <w:hyperlink r:id="rId24" w:history="1">
        <w:r>
          <w:rPr>
            <w:rStyle w:val="a3"/>
            <w:rFonts w:ascii="Verdana" w:hAnsi="Verdana" w:cs="Arial"/>
            <w:color w:val="33A6E3"/>
            <w:sz w:val="20"/>
            <w:szCs w:val="20"/>
          </w:rPr>
          <w:t>пунктом 2 статьи 39.10</w:t>
        </w:r>
      </w:hyperlink>
      <w:r>
        <w:rPr>
          <w:rFonts w:ascii="Arial" w:hAnsi="Arial" w:cs="Arial"/>
          <w:color w:val="000000"/>
          <w:sz w:val="20"/>
          <w:szCs w:val="20"/>
        </w:rPr>
        <w:t> настоящего Кодекса оснований;</w:t>
      </w:r>
    </w:p>
    <w:p w14:paraId="4C5163E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9737A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8) цель использования земельного участка;</w:t>
      </w:r>
    </w:p>
    <w:p w14:paraId="0E428B2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9E18DC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4D088B4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почтовый адрес и (или) адрес электронной почты для связи с заявителем.</w:t>
      </w:r>
    </w:p>
    <w:p w14:paraId="5BD4961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2.6.1.2. К заявлению о предварительном согласовании предоставления земельного участка прилагаются:</w:t>
      </w:r>
    </w:p>
    <w:p w14:paraId="058E9BAB"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документы, подтверждающие право заявителя на приобретение земельного участка без проведения торгов и предусмотренные </w:t>
      </w:r>
      <w:hyperlink r:id="rId25" w:history="1">
        <w:r>
          <w:rPr>
            <w:rStyle w:val="a3"/>
            <w:rFonts w:ascii="Verdana" w:hAnsi="Verdana" w:cs="Arial"/>
            <w:color w:val="33A6E3"/>
            <w:sz w:val="20"/>
            <w:szCs w:val="20"/>
          </w:rPr>
          <w:t>перечнем</w:t>
        </w:r>
      </w:hyperlink>
      <w:r>
        <w:rPr>
          <w:rFonts w:ascii="Arial" w:hAnsi="Arial" w:cs="Arial"/>
          <w:color w:val="000000"/>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AF6A22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2B75A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w:t>
      </w:r>
    </w:p>
    <w:p w14:paraId="7F05B0A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8570F7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F8705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7BFA90F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2.6.2  К заявлению о предоставлении земельного участка без проведения торгов прилагаются следующие документы:</w:t>
      </w:r>
    </w:p>
    <w:p w14:paraId="5698725A"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документы, подтверждающие право заявителя на приобретение земельного участка без проведения торгов и предусмотренные </w:t>
      </w:r>
      <w:hyperlink r:id="rId26" w:history="1">
        <w:r>
          <w:rPr>
            <w:rStyle w:val="a3"/>
            <w:rFonts w:ascii="Verdana" w:hAnsi="Verdana" w:cs="Arial"/>
            <w:color w:val="33A6E3"/>
            <w:sz w:val="20"/>
            <w:szCs w:val="20"/>
          </w:rPr>
          <w:t>перечнем</w:t>
        </w:r>
      </w:hyperlink>
      <w:r>
        <w:rPr>
          <w:rFonts w:ascii="Arial" w:hAnsi="Arial" w:cs="Arial"/>
          <w:color w:val="000000"/>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3167D51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7765B60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404337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0037DDE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A49008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14:paraId="5DA5D61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планировки территории и (или) проект межевания территории;</w:t>
      </w:r>
    </w:p>
    <w:p w14:paraId="3E132E9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14:paraId="00EFF2F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предоставляется:</w:t>
      </w:r>
    </w:p>
    <w:p w14:paraId="10497E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бумажном носителе  посредством почтового отправления или  при личном обращении заявителя либо его уполномоченного представителя;</w:t>
      </w:r>
    </w:p>
    <w:p w14:paraId="6E99C11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14:paraId="1B92A85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4515E1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2093403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4C13701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сети «Интернет».</w:t>
      </w:r>
    </w:p>
    <w:p w14:paraId="20C03B1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2.6.4. Заявитель имеет право представить заявление с приложением копий документов в Администрацию:</w:t>
      </w:r>
    </w:p>
    <w:p w14:paraId="09A68F5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письменном виде по почте;</w:t>
      </w:r>
    </w:p>
    <w:p w14:paraId="55D5846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электронной почтой (при наличии электронной подписи);</w:t>
      </w:r>
    </w:p>
    <w:p w14:paraId="7B4512B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лично либо через своих представителей.</w:t>
      </w:r>
    </w:p>
    <w:p w14:paraId="23EB281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14:paraId="0F6E6DF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14:paraId="1A7CCA7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w:t>
      </w:r>
      <w:r>
        <w:rPr>
          <w:rFonts w:ascii="Arial" w:hAnsi="Arial" w:cs="Arial"/>
          <w:color w:val="000000"/>
          <w:sz w:val="20"/>
          <w:szCs w:val="20"/>
        </w:rPr>
        <w:t> </w:t>
      </w:r>
      <w:r>
        <w:rPr>
          <w:rStyle w:val="a5"/>
          <w:rFonts w:ascii="Arial" w:hAnsi="Arial" w:cs="Arial"/>
          <w:color w:val="000000"/>
          <w:sz w:val="20"/>
          <w:szCs w:val="20"/>
        </w:rPr>
        <w:t>в соответствии с нормативными правовыми актами для</w:t>
      </w:r>
      <w:r>
        <w:rPr>
          <w:rFonts w:ascii="Arial" w:hAnsi="Arial" w:cs="Arial"/>
          <w:color w:val="000000"/>
          <w:sz w:val="20"/>
          <w:szCs w:val="20"/>
        </w:rPr>
        <w:t> </w:t>
      </w:r>
      <w:r>
        <w:rPr>
          <w:rStyle w:val="a5"/>
          <w:rFonts w:ascii="Arial" w:hAnsi="Arial" w:cs="Arial"/>
          <w:color w:val="000000"/>
          <w:sz w:val="20"/>
          <w:szCs w:val="20"/>
        </w:rPr>
        <w:t>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w:t>
      </w:r>
      <w:r>
        <w:rPr>
          <w:rFonts w:ascii="Arial" w:hAnsi="Arial" w:cs="Arial"/>
          <w:color w:val="000000"/>
          <w:sz w:val="20"/>
          <w:szCs w:val="20"/>
        </w:rPr>
        <w:t> </w:t>
      </w:r>
      <w:r>
        <w:rPr>
          <w:rStyle w:val="a5"/>
          <w:rFonts w:ascii="Arial" w:hAnsi="Arial" w:cs="Arial"/>
          <w:color w:val="000000"/>
          <w:sz w:val="20"/>
          <w:szCs w:val="20"/>
        </w:rPr>
        <w:t>которые заявитель вправе представить, а также способы их получения заявителями, в том числе в электронной форме,</w:t>
      </w:r>
      <w:r>
        <w:rPr>
          <w:rFonts w:ascii="Arial" w:hAnsi="Arial" w:cs="Arial"/>
          <w:color w:val="000000"/>
          <w:sz w:val="20"/>
          <w:szCs w:val="20"/>
        </w:rPr>
        <w:t> </w:t>
      </w:r>
      <w:r>
        <w:rPr>
          <w:rStyle w:val="a5"/>
          <w:rFonts w:ascii="Arial" w:hAnsi="Arial" w:cs="Arial"/>
          <w:color w:val="000000"/>
          <w:sz w:val="20"/>
          <w:szCs w:val="20"/>
        </w:rPr>
        <w:t>порядок их представления</w:t>
      </w:r>
    </w:p>
    <w:p w14:paraId="406FD9C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2.7.1. Для принятия решения о предоставлении земельного участка Администрацией от государственных органов власти запрашиваются следующие документы:</w:t>
      </w:r>
    </w:p>
    <w:p w14:paraId="1E0250A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выписка из Единого государственного реестра недвижимости на земельный участок;</w:t>
      </w:r>
    </w:p>
    <w:p w14:paraId="59DCFAB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утвержденный проект планировки и утвержденный проект межевания территории;</w:t>
      </w:r>
    </w:p>
    <w:p w14:paraId="0D8A6B5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выписка из Единого государственного реестра юридических лиц (ЕГРЮЛ) о юридическом лице, являющемся заявителем.</w:t>
      </w:r>
    </w:p>
    <w:p w14:paraId="12439E1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2.7.2. Документы, перечисленные в пункте 2.7.1., могут быть представлены заявителем по собственной инициативе.</w:t>
      </w:r>
    </w:p>
    <w:p w14:paraId="471419B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отказав предоставлении услуги.</w:t>
      </w:r>
    </w:p>
    <w:p w14:paraId="692B610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4035A0A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допускается требовать от заявителя:</w:t>
      </w:r>
      <w:r>
        <w:rPr>
          <w:rStyle w:val="a7"/>
          <w:rFonts w:ascii="Arial" w:hAnsi="Arial" w:cs="Arial"/>
          <w:color w:val="000000"/>
          <w:sz w:val="20"/>
          <w:szCs w:val="20"/>
        </w:rPr>
        <w:t> </w:t>
      </w:r>
    </w:p>
    <w:p w14:paraId="646039F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A9BE39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2977CAB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приеме заявления и документов посредством Регионального портала запрещается:</w:t>
      </w:r>
    </w:p>
    <w:p w14:paraId="73A794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7F049EF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6F544F5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757B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требовать от заявителя предоставления документов, подтверждающих внесения заявителем платы  за предоставление услуги.</w:t>
      </w:r>
    </w:p>
    <w:p w14:paraId="061299B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услуги</w:t>
      </w:r>
    </w:p>
    <w:p w14:paraId="129E9BE7"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Заявление не соответствует требованиям пункта 2.6.1.1, подано в иной уполномоченный орган или к заявлению не приложены документы, предусмотренные </w:t>
      </w:r>
      <w:hyperlink r:id="rId27" w:history="1">
        <w:r>
          <w:rPr>
            <w:rStyle w:val="a3"/>
            <w:rFonts w:ascii="Verdana" w:hAnsi="Verdana" w:cs="Arial"/>
            <w:color w:val="33A6E3"/>
            <w:sz w:val="20"/>
            <w:szCs w:val="20"/>
          </w:rPr>
          <w:t>пунктом 2</w:t>
        </w:r>
      </w:hyperlink>
      <w:r>
        <w:rPr>
          <w:rFonts w:ascii="Arial" w:hAnsi="Arial" w:cs="Arial"/>
          <w:color w:val="000000"/>
          <w:sz w:val="20"/>
          <w:szCs w:val="20"/>
        </w:rPr>
        <w:t>.6.1.2. При этом заявителю должны быть указаны причины возврата заявления о предварительном согласовании предоставления земельного участка.</w:t>
      </w:r>
    </w:p>
    <w:p w14:paraId="69CFB1C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14:paraId="5FE3F65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w:t>
      </w:r>
      <w:r>
        <w:rPr>
          <w:rFonts w:ascii="Arial" w:hAnsi="Arial" w:cs="Arial"/>
          <w:color w:val="000000"/>
          <w:sz w:val="20"/>
          <w:szCs w:val="20"/>
        </w:rPr>
        <w:t> </w:t>
      </w:r>
      <w:r>
        <w:rPr>
          <w:rStyle w:val="a5"/>
          <w:rFonts w:ascii="Arial" w:hAnsi="Arial" w:cs="Arial"/>
          <w:color w:val="000000"/>
          <w:sz w:val="20"/>
          <w:szCs w:val="20"/>
        </w:rPr>
        <w:t>приостановления или отказа в предоставлении услуги</w:t>
      </w:r>
    </w:p>
    <w:p w14:paraId="476F03C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Основанием для приостановления предоставления услуги является:</w:t>
      </w:r>
    </w:p>
    <w:p w14:paraId="08F1F49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в случае если на момент поступления  Администрацию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454211C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14:paraId="12B040C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границы земельного участка подлежат уточнению в соответствии с требованиями Федерального </w:t>
      </w:r>
      <w:hyperlink r:id="rId28" w:history="1">
        <w:r>
          <w:rPr>
            <w:rStyle w:val="a3"/>
            <w:rFonts w:ascii="Verdana" w:hAnsi="Verdana" w:cs="Arial"/>
            <w:color w:val="33A6E3"/>
            <w:sz w:val="20"/>
            <w:szCs w:val="20"/>
          </w:rPr>
          <w:t>закона</w:t>
        </w:r>
      </w:hyperlink>
      <w:r>
        <w:rPr>
          <w:rFonts w:ascii="Arial" w:hAnsi="Arial" w:cs="Arial"/>
          <w:color w:val="000000"/>
          <w:sz w:val="20"/>
          <w:szCs w:val="20"/>
        </w:rPr>
        <w:t> «О кадастровой деятельности»;</w:t>
      </w:r>
    </w:p>
    <w:p w14:paraId="0EB2E5F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002C36D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3B411D0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4C03EC4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4D8CAB1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земельный участок не отнесен к определенной категории земель;</w:t>
      </w:r>
    </w:p>
    <w:p w14:paraId="288BC9B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5C6A589"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9" w:history="1">
        <w:r>
          <w:rPr>
            <w:rStyle w:val="a3"/>
            <w:rFonts w:ascii="Verdana" w:hAnsi="Verdana" w:cs="Arial"/>
            <w:color w:val="33A6E3"/>
            <w:sz w:val="20"/>
            <w:szCs w:val="20"/>
          </w:rPr>
          <w:t>пунктом 3 статьи 39.36</w:t>
        </w:r>
      </w:hyperlink>
      <w:r>
        <w:rPr>
          <w:rFonts w:ascii="Arial" w:hAnsi="Arial" w:cs="Arial"/>
          <w:color w:val="000000"/>
          <w:sz w:val="20"/>
          <w:szCs w:val="20"/>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14:paraId="00C93EC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43793E9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D63F85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1F3ABE6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2BA65F7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28AA067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DC7DF9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17D8CF0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16) в отношении земельного участка принято решение о предварительном согласовании его предоставления;</w:t>
      </w:r>
    </w:p>
    <w:p w14:paraId="738B74C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80C787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177779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F3341A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14:paraId="6C69A7A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C51E712"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Pr>
            <w:rStyle w:val="a3"/>
            <w:rFonts w:ascii="Verdana" w:hAnsi="Verdana" w:cs="Arial"/>
            <w:color w:val="33A6E3"/>
            <w:sz w:val="20"/>
            <w:szCs w:val="20"/>
          </w:rPr>
          <w:t>подпунктом 10 пункта 2 статьи 39.10</w:t>
        </w:r>
      </w:hyperlink>
      <w:r>
        <w:rPr>
          <w:rFonts w:ascii="Arial" w:hAnsi="Arial" w:cs="Arial"/>
          <w:color w:val="000000"/>
          <w:sz w:val="20"/>
          <w:szCs w:val="20"/>
        </w:rPr>
        <w:t> Земельного Кодекса;</w:t>
      </w:r>
    </w:p>
    <w:p w14:paraId="5D1A6DF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9F86634"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1" w:history="1">
        <w:r>
          <w:rPr>
            <w:rStyle w:val="a3"/>
            <w:rFonts w:ascii="Verdana" w:hAnsi="Verdana" w:cs="Arial"/>
            <w:color w:val="33A6E3"/>
            <w:sz w:val="20"/>
            <w:szCs w:val="20"/>
          </w:rPr>
          <w:t>пунктом 3 статьи 39.36</w:t>
        </w:r>
      </w:hyperlink>
      <w:r>
        <w:rPr>
          <w:rFonts w:ascii="Arial" w:hAnsi="Arial" w:cs="Arial"/>
          <w:color w:val="000000"/>
          <w:sz w:val="20"/>
          <w:szCs w:val="20"/>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2975C6D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658DEF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A6DCB6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120C79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195ED4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BBCB0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126995E8"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2" w:history="1">
        <w:r>
          <w:rPr>
            <w:rStyle w:val="a3"/>
            <w:rFonts w:ascii="Verdana" w:hAnsi="Verdana" w:cs="Arial"/>
            <w:color w:val="33A6E3"/>
            <w:sz w:val="20"/>
            <w:szCs w:val="20"/>
          </w:rPr>
          <w:t>пунктом 19 статьи 39.11</w:t>
        </w:r>
      </w:hyperlink>
      <w:r>
        <w:rPr>
          <w:rFonts w:ascii="Arial" w:hAnsi="Arial" w:cs="Arial"/>
          <w:color w:val="000000"/>
          <w:sz w:val="20"/>
          <w:szCs w:val="20"/>
        </w:rPr>
        <w:t> Земельного  кодекса РФ;</w:t>
      </w:r>
    </w:p>
    <w:p w14:paraId="77A89EC0"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12) в отношении земельного участка, указанного в заявлении о его предоставлении, поступило предусмотренное </w:t>
      </w:r>
      <w:hyperlink r:id="rId33" w:history="1">
        <w:r>
          <w:rPr>
            <w:rStyle w:val="a3"/>
            <w:rFonts w:ascii="Verdana" w:hAnsi="Verdana" w:cs="Arial"/>
            <w:color w:val="33A6E3"/>
            <w:sz w:val="20"/>
            <w:szCs w:val="20"/>
          </w:rPr>
          <w:t>подпунктом 6 пункта 4 статьи 39.11</w:t>
        </w:r>
      </w:hyperlink>
      <w:r>
        <w:rPr>
          <w:rFonts w:ascii="Arial" w:hAnsi="Arial" w:cs="Arial"/>
          <w:color w:val="000000"/>
          <w:sz w:val="20"/>
          <w:szCs w:val="20"/>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4" w:history="1">
        <w:r>
          <w:rPr>
            <w:rStyle w:val="a3"/>
            <w:rFonts w:ascii="Verdana" w:hAnsi="Verdana" w:cs="Arial"/>
            <w:color w:val="33A6E3"/>
            <w:sz w:val="20"/>
            <w:szCs w:val="20"/>
          </w:rPr>
          <w:t>подпунктом 4 пункта 4 статьи 39.11</w:t>
        </w:r>
      </w:hyperlink>
      <w:r>
        <w:rPr>
          <w:rFonts w:ascii="Arial" w:hAnsi="Arial" w:cs="Arial"/>
          <w:color w:val="000000"/>
          <w:sz w:val="20"/>
          <w:szCs w:val="20"/>
        </w:rPr>
        <w:t> Земельного Кодекса и уполномоченным органом не принято решение об отказе в проведении этого аукциона по основаниям, предусмотренным </w:t>
      </w:r>
      <w:hyperlink r:id="rId35" w:history="1">
        <w:r>
          <w:rPr>
            <w:rStyle w:val="a3"/>
            <w:rFonts w:ascii="Verdana" w:hAnsi="Verdana" w:cs="Arial"/>
            <w:color w:val="33A6E3"/>
            <w:sz w:val="20"/>
            <w:szCs w:val="20"/>
          </w:rPr>
          <w:t>пунктом 8 статьи 39.11</w:t>
        </w:r>
      </w:hyperlink>
      <w:r>
        <w:rPr>
          <w:rFonts w:ascii="Arial" w:hAnsi="Arial" w:cs="Arial"/>
          <w:color w:val="000000"/>
          <w:sz w:val="20"/>
          <w:szCs w:val="20"/>
        </w:rPr>
        <w:t> Земельного Кодекса;</w:t>
      </w:r>
    </w:p>
    <w:p w14:paraId="1ADF11C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13) в отношении земельного участка, указанного в заявлении о его предоставлении, опубликовано и размещено в соответствии с </w:t>
      </w:r>
      <w:hyperlink r:id="rId36" w:history="1">
        <w:r>
          <w:rPr>
            <w:rStyle w:val="a3"/>
            <w:rFonts w:ascii="Verdana" w:hAnsi="Verdana" w:cs="Arial"/>
            <w:color w:val="33A6E3"/>
            <w:sz w:val="20"/>
            <w:szCs w:val="20"/>
          </w:rPr>
          <w:t>подпунктом 1 пункта 1 статьи 39.18</w:t>
        </w:r>
      </w:hyperlink>
      <w:r>
        <w:rPr>
          <w:rFonts w:ascii="Arial" w:hAnsi="Arial" w:cs="Arial"/>
          <w:color w:val="000000"/>
          <w:sz w:val="20"/>
          <w:szCs w:val="20"/>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7ABACE9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B949759"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7" w:history="1">
        <w:r>
          <w:rPr>
            <w:rStyle w:val="a3"/>
            <w:rFonts w:ascii="Verdana" w:hAnsi="Verdana" w:cs="Arial"/>
            <w:color w:val="33A6E3"/>
            <w:sz w:val="20"/>
            <w:szCs w:val="20"/>
          </w:rPr>
          <w:t>подпунктом 10 пункта 2 статьи 39.10</w:t>
        </w:r>
      </w:hyperlink>
      <w:r>
        <w:rPr>
          <w:rFonts w:ascii="Arial" w:hAnsi="Arial" w:cs="Arial"/>
          <w:color w:val="000000"/>
          <w:sz w:val="20"/>
          <w:szCs w:val="20"/>
        </w:rPr>
        <w:t> Земельного Кодекса;</w:t>
      </w:r>
    </w:p>
    <w:p w14:paraId="3E7F348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310F215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C7F01F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1F7A2D4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19) предоставление земельного участка на заявленном виде прав не допускается;</w:t>
      </w:r>
    </w:p>
    <w:p w14:paraId="2D27D58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20) в отношении земельного участка, указанного в заявлении о его предоставлении, не установлен вид разрешенного использования;</w:t>
      </w:r>
    </w:p>
    <w:p w14:paraId="6C36B87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 указанный в заявлении о предоставлении земельного участка земельный участок не отнесен к определенной категории земель;</w:t>
      </w:r>
    </w:p>
    <w:p w14:paraId="0A4F77B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B049E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70ED829"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24) границы земельного участка, указанного в заявлении о его предоставлении, подлежат уточнению в соответствии с Федеральным </w:t>
      </w:r>
      <w:hyperlink r:id="rId38" w:history="1">
        <w:r>
          <w:rPr>
            <w:rStyle w:val="a3"/>
            <w:rFonts w:ascii="Verdana" w:hAnsi="Verdana" w:cs="Arial"/>
            <w:color w:val="33A6E3"/>
            <w:sz w:val="20"/>
            <w:szCs w:val="20"/>
          </w:rPr>
          <w:t>законом</w:t>
        </w:r>
      </w:hyperlink>
      <w:r>
        <w:rPr>
          <w:rFonts w:ascii="Arial" w:hAnsi="Arial" w:cs="Arial"/>
          <w:color w:val="000000"/>
          <w:sz w:val="20"/>
          <w:szCs w:val="20"/>
        </w:rPr>
        <w:t> «О государственном кадастре недвижимости»;</w:t>
      </w:r>
    </w:p>
    <w:p w14:paraId="0F87892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DA5FC3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2.10.3. При поступлении обращения заявителя в случаях, когда предоставление муниципальной услуги не предусмотрено действующим законодательством Российской Федерации, заявителю направляется соответствующее уведомление об отказе в предоставлении услуги.</w:t>
      </w:r>
    </w:p>
    <w:p w14:paraId="43CA337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3F24E90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14:paraId="060D272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 пошлины или иной платы, взимаемой за предоставление услуги</w:t>
      </w:r>
    </w:p>
    <w:p w14:paraId="41A4136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без взимания государственной пошлины или иной платы.</w:t>
      </w:r>
    </w:p>
    <w:p w14:paraId="4E89498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03D5DA1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Законодательством не предусмотрено.</w:t>
      </w:r>
    </w:p>
    <w:p w14:paraId="3E1B8FD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426A513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03BAC5F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 о предоставлении услуги, в том числе в электронной форме</w:t>
      </w:r>
    </w:p>
    <w:p w14:paraId="2F482D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личном обращении заявителя - в течение 15 минут</w:t>
      </w:r>
    </w:p>
    <w:p w14:paraId="7F0952B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23B823E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6A464F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проверяет (сличает) документы согласно представленной описи;</w:t>
      </w:r>
    </w:p>
    <w:p w14:paraId="267320F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ставит на экземпляр заявления заявителя (при наличии) отметку с номером и датой регистрации заявления;</w:t>
      </w:r>
    </w:p>
    <w:p w14:paraId="29C550D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сообщает заявителю о предварительной дате предоставления услуги.</w:t>
      </w:r>
    </w:p>
    <w:p w14:paraId="11BC2F0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14:paraId="7B64622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14:paraId="55173B4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748FD7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14:paraId="4630715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4B789F3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Места предоставления услуги отвечают следующим требованиям.</w:t>
      </w:r>
    </w:p>
    <w:p w14:paraId="6D81234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оборудуется информационной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14:paraId="0E331EE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принадлежности.</w:t>
      </w:r>
    </w:p>
    <w:p w14:paraId="5A35621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Администрации и иных должностных лиц Администрации, ответственных за предоставление услуги, оборудуются:</w:t>
      </w:r>
    </w:p>
    <w:p w14:paraId="4D0165A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49A561D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средствами связи, оргтехникой, позволяющей своевременно и в полном объеме предоставлять услугу.</w:t>
      </w:r>
    </w:p>
    <w:p w14:paraId="68A7CC2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084FB37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74A5622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размещает на информационном стенде для ознакомления посетителей следующие документы (информацию):</w:t>
      </w:r>
    </w:p>
    <w:p w14:paraId="07B4592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2CCCE9F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4C375B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района, адрес официального сайта Администрации в информационно - телекоммуникационной сети  «Интернет»;</w:t>
      </w:r>
    </w:p>
    <w:p w14:paraId="02C109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района и других работников Администрации, ответственных за предоставление услуги, график работы, в том числе график личного приема;</w:t>
      </w:r>
    </w:p>
    <w:p w14:paraId="42A45FF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37026A2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72AF992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559393C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199A44D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E4FC16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64BA4E7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5A61668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65A80CF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7B05F5C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2EB1FCC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D3A338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3CD7C3D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3C8019D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предоставление, при необходимости, услуги по месту жительства инвалида или в дистанционном режиме;</w:t>
      </w:r>
    </w:p>
    <w:p w14:paraId="196C430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6954D31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7632E7E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19F68A5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2226F3B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B609CD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546D59B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государственной услуги, в том числе для лиц с ограниченными возможностями здоровья.</w:t>
      </w:r>
    </w:p>
    <w:p w14:paraId="0216ABA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3AC2E82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6251D2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7F3328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7E74D8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0F95E2B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0427B34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02150C4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7C859C3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2CC6FDA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68FE541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7FEE22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получение информации о порядке и сроках предоставления услуги;</w:t>
      </w:r>
    </w:p>
    <w:p w14:paraId="6DB3F7A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формирование запроса;</w:t>
      </w:r>
    </w:p>
    <w:p w14:paraId="2C31525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прием и регистрация органом (организацией) запроса и иных документов, необходимых для предоставления услуги;</w:t>
      </w:r>
    </w:p>
    <w:p w14:paraId="7B30606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получение результата предоставления услуги;</w:t>
      </w:r>
    </w:p>
    <w:p w14:paraId="09EFC50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получение сведений о ходе выполнения запроса;</w:t>
      </w:r>
    </w:p>
    <w:p w14:paraId="4E66ADE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42B5E2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1EC6C33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ОБУ «МФЦ».</w:t>
      </w:r>
    </w:p>
    <w:p w14:paraId="4A3C342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Особенности предоставления муниципальной услуги в МФЦ.</w:t>
      </w:r>
    </w:p>
    <w:p w14:paraId="02A8A85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в МФЦ предоставляется в  случае наличия основания безвозмездного предоставления участка.</w:t>
      </w:r>
    </w:p>
    <w:p w14:paraId="1B4EB69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14:paraId="35C0C14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после однократного обращения заявителя с соответствующим запросом в МФЦ.</w:t>
      </w:r>
    </w:p>
    <w:p w14:paraId="3EC30D7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14:paraId="5BE87E2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013D461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 Особенности предоставления муниципальной услуги в электронной форме.</w:t>
      </w:r>
    </w:p>
    <w:p w14:paraId="26B592C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 Заявление в форме электронного документа представляется по выбору Заявителя:</w:t>
      </w:r>
    </w:p>
    <w:p w14:paraId="1ECBBFC5"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39" w:history="1">
        <w:r>
          <w:rPr>
            <w:rStyle w:val="a3"/>
            <w:rFonts w:ascii="Verdana" w:hAnsi="Verdana" w:cs="Arial"/>
            <w:color w:val="33A6E3"/>
            <w:sz w:val="20"/>
            <w:szCs w:val="20"/>
          </w:rPr>
          <w:t>www.rpgu.rkursk.ru</w:t>
        </w:r>
      </w:hyperlink>
      <w:r>
        <w:rPr>
          <w:rFonts w:ascii="Arial" w:hAnsi="Arial" w:cs="Arial"/>
          <w:color w:val="000000"/>
          <w:sz w:val="20"/>
          <w:szCs w:val="20"/>
        </w:rPr>
        <w:t>);</w:t>
      </w:r>
    </w:p>
    <w:p w14:paraId="0988BCC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путем направления электронного документа в уполномоченный орган на официальную электронную почту.</w:t>
      </w:r>
    </w:p>
    <w:p w14:paraId="5DBDDB3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2.18.2.2.  В заявлении указывается один из следующих способов предоставления результатов рассмотрения заявления уполномоченным органом:</w:t>
      </w:r>
    </w:p>
    <w:p w14:paraId="578FBDC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заявитель получает непосредственно при личном обращении;</w:t>
      </w:r>
    </w:p>
    <w:p w14:paraId="4070A04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направляется посредством почтового отправления;</w:t>
      </w:r>
    </w:p>
    <w:p w14:paraId="3BC1E94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который направляется посредством электронной почты;</w:t>
      </w:r>
    </w:p>
    <w:p w14:paraId="19205EE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размещенного на официальном сайте, ссылка на который направляется посредством электронной почты.</w:t>
      </w:r>
    </w:p>
    <w:p w14:paraId="09E5B0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4BB64C8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2BA3E0A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электронной подписью Заявителя;</w:t>
      </w:r>
    </w:p>
    <w:p w14:paraId="48EDD37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усиленной квалифицированной электронной подписью Заявителя.</w:t>
      </w:r>
    </w:p>
    <w:p w14:paraId="66D7291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674F56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лица, действующего от имени юридического лица без доверенности;</w:t>
      </w:r>
    </w:p>
    <w:p w14:paraId="69A4371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5BE334F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3672E07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Представление копии документа, удостоверяющего личность Заявителя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14:paraId="701AD43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504BC2F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582F26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2.18.2.7. Для подачи заявления через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«Административная реформа» с возможностью их бесплатного копирования.</w:t>
      </w:r>
    </w:p>
    <w:p w14:paraId="0B9ABC4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A36B01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2.18.2.9.  Заявления представляются в Администрацию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F0F0FB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FDACEB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83A6B7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3439E4F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C12843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2.18.2.14. Заявление, представленное с нарушением изложенных в данном подразделе  требований Администрацией  не рассматривается.</w:t>
      </w:r>
    </w:p>
    <w:p w14:paraId="5D66342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 течение пяти рабочих дней со дня получения такого заявления обязана направить уведомление с указанием допущенных нарушений.</w:t>
      </w:r>
    </w:p>
    <w:p w14:paraId="34EC7D2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III. Состав, последовательность и сроки выполнения</w:t>
      </w:r>
      <w:r>
        <w:rPr>
          <w:rFonts w:ascii="Arial" w:hAnsi="Arial" w:cs="Arial"/>
          <w:color w:val="000000"/>
          <w:sz w:val="20"/>
          <w:szCs w:val="20"/>
        </w:rPr>
        <w:t> </w:t>
      </w:r>
      <w:r>
        <w:rPr>
          <w:rStyle w:val="a5"/>
          <w:rFonts w:ascii="Arial" w:hAnsi="Arial" w:cs="Arial"/>
          <w:color w:val="000000"/>
          <w:sz w:val="20"/>
          <w:szCs w:val="20"/>
        </w:rPr>
        <w:t>административных процедур, требования к порядку их</w:t>
      </w:r>
      <w:r>
        <w:rPr>
          <w:rFonts w:ascii="Arial" w:hAnsi="Arial" w:cs="Arial"/>
          <w:color w:val="000000"/>
          <w:sz w:val="20"/>
          <w:szCs w:val="20"/>
        </w:rPr>
        <w:t> </w:t>
      </w:r>
      <w:r>
        <w:rPr>
          <w:rStyle w:val="a5"/>
          <w:rFonts w:ascii="Arial" w:hAnsi="Arial" w:cs="Arial"/>
          <w:color w:val="000000"/>
          <w:sz w:val="20"/>
          <w:szCs w:val="20"/>
        </w:rPr>
        <w:t>выполнения, в том числе особенности выполнения</w:t>
      </w:r>
      <w:r>
        <w:rPr>
          <w:rFonts w:ascii="Arial" w:hAnsi="Arial" w:cs="Arial"/>
          <w:color w:val="000000"/>
          <w:sz w:val="20"/>
          <w:szCs w:val="20"/>
        </w:rPr>
        <w:t> </w:t>
      </w:r>
      <w:r>
        <w:rPr>
          <w:rStyle w:val="a5"/>
          <w:rFonts w:ascii="Arial" w:hAnsi="Arial" w:cs="Arial"/>
          <w:color w:val="000000"/>
          <w:sz w:val="20"/>
          <w:szCs w:val="20"/>
        </w:rPr>
        <w:t>административных процедур в электронной форме, а также особенности выполнения административных процедур</w:t>
      </w:r>
      <w:r>
        <w:rPr>
          <w:rFonts w:ascii="Arial" w:hAnsi="Arial" w:cs="Arial"/>
          <w:color w:val="000000"/>
          <w:sz w:val="20"/>
          <w:szCs w:val="20"/>
        </w:rPr>
        <w:t> </w:t>
      </w:r>
      <w:r>
        <w:rPr>
          <w:rStyle w:val="a5"/>
          <w:rFonts w:ascii="Arial" w:hAnsi="Arial" w:cs="Arial"/>
          <w:color w:val="000000"/>
          <w:sz w:val="20"/>
          <w:szCs w:val="20"/>
        </w:rPr>
        <w:t>в многофункциональных центрах </w:t>
      </w:r>
    </w:p>
    <w:p w14:paraId="6F8A6D6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 Процесс предоставления услуги включает в себя выполнение следующих административных процедур:</w:t>
      </w:r>
    </w:p>
    <w:p w14:paraId="2C94DF2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3.1.1. Прием и регистрация заявления и документов, необходимых для предоставления муниципальной услуги.</w:t>
      </w:r>
    </w:p>
    <w:p w14:paraId="66413B5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3.1.2. Формирование и направление межведомственных запросов.</w:t>
      </w:r>
    </w:p>
    <w:p w14:paraId="6F8DB16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14:paraId="29DC670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3.1.4. Выдача результата предоставления муниципальной услуги.</w:t>
      </w:r>
    </w:p>
    <w:p w14:paraId="07688B6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14:paraId="50B983F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14:paraId="7807F9A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с документами,</w:t>
      </w:r>
      <w:r>
        <w:rPr>
          <w:rFonts w:ascii="Arial" w:hAnsi="Arial" w:cs="Arial"/>
          <w:color w:val="000000"/>
          <w:sz w:val="20"/>
          <w:szCs w:val="20"/>
        </w:rPr>
        <w:t> </w:t>
      </w:r>
      <w:r>
        <w:rPr>
          <w:rStyle w:val="a5"/>
          <w:rFonts w:ascii="Arial" w:hAnsi="Arial" w:cs="Arial"/>
          <w:color w:val="000000"/>
          <w:sz w:val="20"/>
          <w:szCs w:val="20"/>
        </w:rPr>
        <w:t>необходимыми для предоставления муниципальной услуги</w:t>
      </w:r>
    </w:p>
    <w:p w14:paraId="6502AA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района или МФЦ.</w:t>
      </w:r>
    </w:p>
    <w:p w14:paraId="325F80F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района или МФЦ, а в электронном – на официальном сайте администрации района, Региональном портале.</w:t>
      </w:r>
    </w:p>
    <w:p w14:paraId="14E385A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 получения и регистрации запроса, поступившего в электронном виде,   заявителю направляется уведомление о приеме и регистрации запроса и иных документов, необходимых для предоставления услуги.</w:t>
      </w:r>
    </w:p>
    <w:p w14:paraId="778B568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или официального сайта в единый личный кабинет по выбору заявителя.</w:t>
      </w:r>
    </w:p>
    <w:p w14:paraId="37831A0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14:paraId="3B89BBE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запроса  в электронной форме  в автоматическом режиме осуществляется  форматно-логический контроль запроса, проверяется наличие (отсутствие)  оснований в приеме запроса, а также осуществляются следующие действия:</w:t>
      </w:r>
    </w:p>
    <w:p w14:paraId="2DFB874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наличии  хотя бы одного из оснований для отказа в предоставлении услуги, указанных в соответствующем пункте  административного регламента должностное лицо, ответственное за предоставление услуги, в срок, не превышающий срок предоставления услуги, подготавливает письмо о невозможности предоставления услуги;</w:t>
      </w:r>
    </w:p>
    <w:p w14:paraId="2582A01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отсутствии оснований, для отказа в предоставлении услуги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предоставлена информация о ходе выполнения запроса.</w:t>
      </w:r>
    </w:p>
    <w:p w14:paraId="1F455E2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Специалист, ответственный за прием документов (далее – ответственный специалист), выполняет следующие действия:</w:t>
      </w:r>
    </w:p>
    <w:p w14:paraId="43394A3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устанавливает личность заявителя или представителя заявителя;</w:t>
      </w:r>
    </w:p>
    <w:p w14:paraId="07E20B1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полномочия представителя заявителя;</w:t>
      </w:r>
    </w:p>
    <w:p w14:paraId="05D0075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проверяет пакет документов, прилагаемых к заявлению о предоставлении муниципальной услуги;</w:t>
      </w:r>
    </w:p>
    <w:p w14:paraId="18B5440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консультирует заявителя о порядке и сроках предоставления муниципальной услуги;</w:t>
      </w:r>
    </w:p>
    <w:p w14:paraId="7CFEC03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вносит запись о приеме заявления в Журнал регистрации входящей документации Администрации.</w:t>
      </w:r>
    </w:p>
    <w:p w14:paraId="541FEB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и документы, поступившие в МФЦ  подлежат передаче в Администрацию не позднее дня, следующего за днем их принятия.</w:t>
      </w:r>
    </w:p>
    <w:p w14:paraId="67A89C5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14:paraId="4A8340C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Поступившие по почте документы регистрируются специалистом в день поступления.</w:t>
      </w:r>
    </w:p>
    <w:p w14:paraId="2859C7F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заявления  о предоставлении услуги.</w:t>
      </w:r>
    </w:p>
    <w:p w14:paraId="17596A9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5C5AA8C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Способ фиксации результата – внесение записи в Журнал регистрации входящей документации.</w:t>
      </w:r>
    </w:p>
    <w:p w14:paraId="1D099B2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Формирование и направление межведомственных запросов</w:t>
      </w:r>
    </w:p>
    <w:p w14:paraId="1493191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14:paraId="6A3657F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14:paraId="41D9FCB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Направление межведомственного запроса осуществляется по каналам единой системы межведомственного электронного взаимодействия.</w:t>
      </w:r>
    </w:p>
    <w:p w14:paraId="62C1E6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отсутствие документов, указанных в пункте 2.7.1. настоящего Административного регламента.</w:t>
      </w:r>
    </w:p>
    <w:p w14:paraId="43B7A8A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77CD4C2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w:t>
      </w:r>
    </w:p>
    <w:p w14:paraId="19EE82C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запрос регистрируется в установленном порядке.</w:t>
      </w:r>
    </w:p>
    <w:p w14:paraId="6E1CD33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ответа на запрос специалист администрации приобщает полученный ответ к документам, представленным заявителем.</w:t>
      </w:r>
    </w:p>
    <w:p w14:paraId="62DF5ED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получение ответа на межведомственный запрос.</w:t>
      </w:r>
    </w:p>
    <w:p w14:paraId="2E4615C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ответа на межведомственный запрос в журнале учета входящей корреспонденции.</w:t>
      </w:r>
    </w:p>
    <w:p w14:paraId="51BE4B8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3.4. Опубликование сообщения о предполагаемом</w:t>
      </w:r>
      <w:r>
        <w:rPr>
          <w:rFonts w:ascii="Arial" w:hAnsi="Arial" w:cs="Arial"/>
          <w:color w:val="000000"/>
          <w:sz w:val="20"/>
          <w:szCs w:val="20"/>
        </w:rPr>
        <w:t> </w:t>
      </w:r>
      <w:r>
        <w:rPr>
          <w:rStyle w:val="a5"/>
          <w:rFonts w:ascii="Arial" w:hAnsi="Arial" w:cs="Arial"/>
          <w:color w:val="000000"/>
          <w:sz w:val="20"/>
          <w:szCs w:val="20"/>
        </w:rPr>
        <w:t>предоставлении соответствующего земельного участка</w:t>
      </w:r>
      <w:r>
        <w:rPr>
          <w:rFonts w:ascii="Arial" w:hAnsi="Arial" w:cs="Arial"/>
          <w:color w:val="000000"/>
          <w:sz w:val="20"/>
          <w:szCs w:val="20"/>
        </w:rPr>
        <w:t> </w:t>
      </w:r>
      <w:r>
        <w:rPr>
          <w:rStyle w:val="a5"/>
          <w:rFonts w:ascii="Arial" w:hAnsi="Arial" w:cs="Arial"/>
          <w:color w:val="000000"/>
          <w:sz w:val="20"/>
          <w:szCs w:val="20"/>
        </w:rPr>
        <w:t>и проведение торгов (в случае, если подано больше одного</w:t>
      </w:r>
      <w:r>
        <w:rPr>
          <w:rFonts w:ascii="Arial" w:hAnsi="Arial" w:cs="Arial"/>
          <w:color w:val="000000"/>
          <w:sz w:val="20"/>
          <w:szCs w:val="20"/>
        </w:rPr>
        <w:t> </w:t>
      </w:r>
      <w:r>
        <w:rPr>
          <w:rStyle w:val="a5"/>
          <w:rFonts w:ascii="Arial" w:hAnsi="Arial" w:cs="Arial"/>
          <w:color w:val="000000"/>
          <w:sz w:val="20"/>
          <w:szCs w:val="20"/>
        </w:rPr>
        <w:t>заявления для получения муниципальной услуги)</w:t>
      </w:r>
    </w:p>
    <w:p w14:paraId="0C6585B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услуги (ответственный исполнитель).</w:t>
      </w:r>
    </w:p>
    <w:p w14:paraId="2DC886D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p>
    <w:p w14:paraId="00EAB90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14:paraId="47C84AB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Предварительное согласование предоставления земельного участка:</w:t>
      </w:r>
    </w:p>
    <w:p w14:paraId="69E6D87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14:paraId="580A78C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24C89C06"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 принимает решение о предварительном согласовании предоставления земельного участка в соответствии со </w:t>
      </w:r>
      <w:hyperlink r:id="rId40" w:history="1">
        <w:r>
          <w:rPr>
            <w:rStyle w:val="a3"/>
            <w:rFonts w:ascii="Verdana" w:hAnsi="Verdana" w:cs="Arial"/>
            <w:color w:val="33A6E3"/>
            <w:sz w:val="20"/>
            <w:szCs w:val="20"/>
          </w:rPr>
          <w:t>статьей 39.15</w:t>
        </w:r>
      </w:hyperlink>
      <w:r>
        <w:rPr>
          <w:rFonts w:ascii="Arial" w:hAnsi="Arial" w:cs="Arial"/>
          <w:color w:val="000000"/>
          <w:sz w:val="20"/>
          <w:szCs w:val="20"/>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1" w:history="1">
        <w:r>
          <w:rPr>
            <w:rStyle w:val="a3"/>
            <w:rFonts w:ascii="Verdana" w:hAnsi="Verdana" w:cs="Arial"/>
            <w:color w:val="33A6E3"/>
            <w:sz w:val="20"/>
            <w:szCs w:val="20"/>
          </w:rPr>
          <w:t>законом</w:t>
        </w:r>
      </w:hyperlink>
      <w:r>
        <w:rPr>
          <w:rFonts w:ascii="Arial" w:hAnsi="Arial" w:cs="Arial"/>
          <w:color w:val="000000"/>
          <w:sz w:val="20"/>
          <w:szCs w:val="20"/>
        </w:rPr>
        <w:t> «О государственном кадастре недвижимости», и направляет указанное решение заявителю.</w:t>
      </w:r>
    </w:p>
    <w:p w14:paraId="3F166653"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2" w:history="1">
        <w:r>
          <w:rPr>
            <w:rStyle w:val="a3"/>
            <w:rFonts w:ascii="Verdana" w:hAnsi="Verdana" w:cs="Arial"/>
            <w:color w:val="33A6E3"/>
            <w:sz w:val="20"/>
            <w:szCs w:val="20"/>
          </w:rPr>
          <w:t>статьей 39.17</w:t>
        </w:r>
      </w:hyperlink>
      <w:r>
        <w:rPr>
          <w:rFonts w:ascii="Arial" w:hAnsi="Arial" w:cs="Arial"/>
          <w:color w:val="000000"/>
          <w:sz w:val="20"/>
          <w:szCs w:val="20"/>
        </w:rPr>
        <w:t> Земельного Кодекса Российской Федерации.</w:t>
      </w:r>
    </w:p>
    <w:p w14:paraId="5960575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60029E1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F78704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2A7891B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Процедура проведения аукциона:</w:t>
      </w:r>
    </w:p>
    <w:p w14:paraId="6E7BC4B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 проведении аукциона по продаже земельного участка, находящегося муниципальной собственности на территории Пенского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в том числе по заявлениям граждан.</w:t>
      </w:r>
    </w:p>
    <w:p w14:paraId="1D3798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14:paraId="78F53EB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737492CD"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3" w:history="1">
        <w:r>
          <w:rPr>
            <w:rStyle w:val="a3"/>
            <w:rFonts w:ascii="Verdana" w:hAnsi="Verdana" w:cs="Arial"/>
            <w:color w:val="33A6E3"/>
            <w:sz w:val="20"/>
            <w:szCs w:val="20"/>
          </w:rPr>
          <w:t>законом</w:t>
        </w:r>
      </w:hyperlink>
      <w:r>
        <w:rPr>
          <w:rFonts w:ascii="Arial" w:hAnsi="Arial" w:cs="Arial"/>
          <w:color w:val="000000"/>
          <w:sz w:val="20"/>
          <w:szCs w:val="20"/>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A30C0E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осуществление на основании заявления Администрации  государственного кадастрового учета земельного участка;</w:t>
      </w:r>
    </w:p>
    <w:p w14:paraId="1B643BB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6F53123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принятие Администрацией решения о проведении аукциона.</w:t>
      </w:r>
    </w:p>
    <w:p w14:paraId="60EE160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28CEF85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271AACA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14:paraId="455E443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14:paraId="4C6C62C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517245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4" w:history="1">
        <w:r>
          <w:rPr>
            <w:rStyle w:val="a3"/>
            <w:rFonts w:ascii="Verdana" w:hAnsi="Verdana" w:cs="Arial"/>
            <w:color w:val="33A6E3"/>
            <w:sz w:val="20"/>
            <w:szCs w:val="20"/>
          </w:rPr>
          <w:t>пункте 9</w:t>
        </w:r>
      </w:hyperlink>
      <w:r>
        <w:rPr>
          <w:rFonts w:ascii="Arial" w:hAnsi="Arial" w:cs="Arial"/>
          <w:color w:val="000000"/>
          <w:sz w:val="20"/>
          <w:szCs w:val="20"/>
        </w:rPr>
        <w:t> статьи 39.12. Земельного кодекса Российской Федерации.</w:t>
      </w:r>
    </w:p>
    <w:p w14:paraId="13DB187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7458F4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Протокол о результатах аукциона размещается на официальном сайте в течение одного рабочего дня со дня подписания данного протокола.</w:t>
      </w:r>
    </w:p>
    <w:p w14:paraId="229663A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7E7A7EE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C6306F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0FCBB0"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5" w:history="1">
        <w:r>
          <w:rPr>
            <w:rStyle w:val="a3"/>
            <w:rFonts w:ascii="Verdana" w:hAnsi="Verdana" w:cs="Arial"/>
            <w:color w:val="33A6E3"/>
            <w:sz w:val="20"/>
            <w:szCs w:val="20"/>
          </w:rPr>
          <w:t>пунктами 13</w:t>
        </w:r>
      </w:hyperlink>
      <w:r>
        <w:rPr>
          <w:rFonts w:ascii="Arial" w:hAnsi="Arial" w:cs="Arial"/>
          <w:color w:val="000000"/>
          <w:sz w:val="20"/>
          <w:szCs w:val="20"/>
        </w:rPr>
        <w:t>, </w:t>
      </w:r>
      <w:hyperlink r:id="rId46" w:history="1">
        <w:r>
          <w:rPr>
            <w:rStyle w:val="a3"/>
            <w:rFonts w:ascii="Verdana" w:hAnsi="Verdana" w:cs="Arial"/>
            <w:color w:val="33A6E3"/>
            <w:sz w:val="20"/>
            <w:szCs w:val="20"/>
          </w:rPr>
          <w:t>14</w:t>
        </w:r>
      </w:hyperlink>
      <w:r>
        <w:rPr>
          <w:rFonts w:ascii="Arial" w:hAnsi="Arial" w:cs="Arial"/>
          <w:color w:val="000000"/>
          <w:sz w:val="20"/>
          <w:szCs w:val="20"/>
        </w:rPr>
        <w:t> или </w:t>
      </w:r>
      <w:hyperlink r:id="rId47" w:history="1">
        <w:r>
          <w:rPr>
            <w:rStyle w:val="a3"/>
            <w:rFonts w:ascii="Verdana" w:hAnsi="Verdana" w:cs="Arial"/>
            <w:color w:val="33A6E3"/>
            <w:sz w:val="20"/>
            <w:szCs w:val="20"/>
          </w:rPr>
          <w:t>20</w:t>
        </w:r>
      </w:hyperlink>
      <w:r>
        <w:rPr>
          <w:rFonts w:ascii="Arial" w:hAnsi="Arial" w:cs="Arial"/>
          <w:color w:val="000000"/>
          <w:sz w:val="20"/>
          <w:szCs w:val="20"/>
        </w:rPr>
        <w:t>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14:paraId="7F05E61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8" w:history="1">
        <w:r>
          <w:rPr>
            <w:rStyle w:val="a3"/>
            <w:rFonts w:ascii="Verdana" w:hAnsi="Verdana" w:cs="Arial"/>
            <w:color w:val="33A6E3"/>
            <w:sz w:val="20"/>
            <w:szCs w:val="20"/>
          </w:rPr>
          <w:t>пунктами 13</w:t>
        </w:r>
      </w:hyperlink>
      <w:r>
        <w:rPr>
          <w:rFonts w:ascii="Arial" w:hAnsi="Arial" w:cs="Arial"/>
          <w:color w:val="000000"/>
          <w:sz w:val="20"/>
          <w:szCs w:val="20"/>
        </w:rPr>
        <w:t>, </w:t>
      </w:r>
      <w:hyperlink r:id="rId49" w:history="1">
        <w:r>
          <w:rPr>
            <w:rStyle w:val="a3"/>
            <w:rFonts w:ascii="Verdana" w:hAnsi="Verdana" w:cs="Arial"/>
            <w:color w:val="33A6E3"/>
            <w:sz w:val="20"/>
            <w:szCs w:val="20"/>
          </w:rPr>
          <w:t>14</w:t>
        </w:r>
      </w:hyperlink>
      <w:r>
        <w:rPr>
          <w:rFonts w:ascii="Arial" w:hAnsi="Arial" w:cs="Arial"/>
          <w:color w:val="000000"/>
          <w:sz w:val="20"/>
          <w:szCs w:val="20"/>
        </w:rPr>
        <w:t> или </w:t>
      </w:r>
      <w:hyperlink r:id="rId50" w:history="1">
        <w:r>
          <w:rPr>
            <w:rStyle w:val="a3"/>
            <w:rFonts w:ascii="Verdana" w:hAnsi="Verdana" w:cs="Arial"/>
            <w:color w:val="33A6E3"/>
            <w:sz w:val="20"/>
            <w:szCs w:val="20"/>
          </w:rPr>
          <w:t>2</w:t>
        </w:r>
      </w:hyperlink>
      <w:r>
        <w:rPr>
          <w:rFonts w:ascii="Arial" w:hAnsi="Arial" w:cs="Arial"/>
          <w:color w:val="000000"/>
          <w:sz w:val="20"/>
          <w:szCs w:val="20"/>
        </w:rPr>
        <w:t>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1" w:history="1">
        <w:r>
          <w:rPr>
            <w:rStyle w:val="a3"/>
            <w:rFonts w:ascii="Verdana" w:hAnsi="Verdana" w:cs="Arial"/>
            <w:color w:val="33A6E3"/>
            <w:sz w:val="20"/>
            <w:szCs w:val="20"/>
          </w:rPr>
          <w:t>подпунктами 1</w:t>
        </w:r>
      </w:hyperlink>
      <w:r>
        <w:rPr>
          <w:rFonts w:ascii="Arial" w:hAnsi="Arial" w:cs="Arial"/>
          <w:color w:val="000000"/>
          <w:sz w:val="20"/>
          <w:szCs w:val="20"/>
        </w:rPr>
        <w:t> - </w:t>
      </w:r>
      <w:hyperlink r:id="rId52" w:history="1">
        <w:r>
          <w:rPr>
            <w:rStyle w:val="a3"/>
            <w:rFonts w:ascii="Verdana" w:hAnsi="Verdana" w:cs="Arial"/>
            <w:color w:val="33A6E3"/>
            <w:sz w:val="20"/>
            <w:szCs w:val="20"/>
          </w:rPr>
          <w:t>3 пункта 29</w:t>
        </w:r>
      </w:hyperlink>
      <w:r>
        <w:rPr>
          <w:rFonts w:ascii="Arial" w:hAnsi="Arial" w:cs="Arial"/>
          <w:color w:val="000000"/>
          <w:sz w:val="20"/>
          <w:szCs w:val="20"/>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2059FC2B"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Сведения, предусмотренные </w:t>
      </w:r>
      <w:hyperlink r:id="rId53" w:history="1">
        <w:r>
          <w:rPr>
            <w:rStyle w:val="a3"/>
            <w:rFonts w:ascii="Verdana" w:hAnsi="Verdana" w:cs="Arial"/>
            <w:color w:val="33A6E3"/>
            <w:sz w:val="20"/>
            <w:szCs w:val="20"/>
          </w:rPr>
          <w:t>пунктом 29</w:t>
        </w:r>
      </w:hyperlink>
      <w:r>
        <w:rPr>
          <w:rFonts w:ascii="Arial" w:hAnsi="Arial" w:cs="Arial"/>
          <w:color w:val="000000"/>
          <w:sz w:val="20"/>
          <w:szCs w:val="20"/>
        </w:rPr>
        <w:t>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372BCD6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Результатом административной процедуры является протокол,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14:paraId="26746C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Критерий принятия решения - наличие (отсутствие) оснований для отказа в предоставлении муниципальной услуги.</w:t>
      </w:r>
    </w:p>
    <w:p w14:paraId="5B81692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административной процедуры составляет 30 дней.</w:t>
      </w:r>
    </w:p>
    <w:p w14:paraId="0EACA5B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результата предоставления муниципальной услуги</w:t>
      </w:r>
    </w:p>
    <w:p w14:paraId="105EF49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выполнения административной процедуры является протокол о результатах аукциона или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w:t>
      </w:r>
    </w:p>
    <w:p w14:paraId="25DA0FC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случае отсутствия оснований для отказа в предоставлении услуги специалист Администрации оформляет в порядке, установленном Земельным кодексом Российской Федерации и настоящим Регламентом:</w:t>
      </w:r>
    </w:p>
    <w:p w14:paraId="399C5E1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14:paraId="3ED1C064"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2) решение о предварительном согласовании предоставления земельного участка в соответствии со </w:t>
      </w:r>
      <w:hyperlink r:id="rId54" w:history="1">
        <w:r>
          <w:rPr>
            <w:rStyle w:val="a3"/>
            <w:rFonts w:ascii="Verdana" w:hAnsi="Verdana" w:cs="Arial"/>
            <w:color w:val="33A6E3"/>
            <w:sz w:val="20"/>
            <w:szCs w:val="20"/>
          </w:rPr>
          <w:t>статьей 39.15</w:t>
        </w:r>
      </w:hyperlink>
      <w:r>
        <w:rPr>
          <w:rFonts w:ascii="Arial" w:hAnsi="Arial" w:cs="Arial"/>
          <w:color w:val="000000"/>
          <w:sz w:val="20"/>
          <w:szCs w:val="20"/>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w:t>
      </w:r>
      <w:r>
        <w:rPr>
          <w:rFonts w:ascii="Arial" w:hAnsi="Arial" w:cs="Arial"/>
          <w:color w:val="000000"/>
          <w:sz w:val="20"/>
          <w:szCs w:val="20"/>
        </w:rPr>
        <w:lastRenderedPageBreak/>
        <w:t>Федеральным </w:t>
      </w:r>
      <w:hyperlink r:id="rId55" w:history="1">
        <w:r>
          <w:rPr>
            <w:rStyle w:val="a3"/>
            <w:rFonts w:ascii="Verdana" w:hAnsi="Verdana" w:cs="Arial"/>
            <w:color w:val="33A6E3"/>
            <w:sz w:val="20"/>
            <w:szCs w:val="20"/>
          </w:rPr>
          <w:t>законом</w:t>
        </w:r>
      </w:hyperlink>
      <w:r>
        <w:rPr>
          <w:rFonts w:ascii="Arial" w:hAnsi="Arial" w:cs="Arial"/>
          <w:color w:val="000000"/>
          <w:sz w:val="20"/>
          <w:szCs w:val="20"/>
        </w:rPr>
        <w:t> "О государственном кадастре недвижимости", и направление указанного решения заявителю.</w:t>
      </w:r>
    </w:p>
    <w:p w14:paraId="0FCE8CB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представляет вышеуказанные документы Главе Администрации или лицу, исполняющему его обязанности, для подписания в срок не позднее, чем за два дня до истечения установленного срока рассмотрения заявления.</w:t>
      </w:r>
    </w:p>
    <w:p w14:paraId="01F9919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в случае наличия оснований для отказа готовит решение об отказе в предоставлении земельного участка</w:t>
      </w:r>
    </w:p>
    <w:p w14:paraId="5E53156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оформление:</w:t>
      </w:r>
    </w:p>
    <w:p w14:paraId="346948E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договора купли-продажи или договора аренды земельного участка при условии, что не требуется образование или уточнение границ испрашиваемого земельного участка;</w:t>
      </w:r>
    </w:p>
    <w:p w14:paraId="461E4B5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решения о предоставлении земельного участка в собственность бесплатно или в постоянное (бессрочное) пользование;</w:t>
      </w:r>
    </w:p>
    <w:p w14:paraId="133C18E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решения об отказе в предоставлении земельного участка.</w:t>
      </w:r>
    </w:p>
    <w:p w14:paraId="03940B6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обратился за получением услуги  через Региональный портал, результат заявителю направляется по его выбору:</w:t>
      </w:r>
    </w:p>
    <w:p w14:paraId="6186D5D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0CC7A93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 бумажном носителе из органа власти.</w:t>
      </w:r>
    </w:p>
    <w:p w14:paraId="62B3C80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14:paraId="260E541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оформленного результата предоставления муниципальной услуги.</w:t>
      </w:r>
    </w:p>
    <w:p w14:paraId="0EBDE1F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документов в журналах регистрации.</w:t>
      </w:r>
    </w:p>
    <w:p w14:paraId="2593474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1E225A9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p>
    <w:p w14:paraId="26FB217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w:t>
      </w:r>
      <w:r>
        <w:rPr>
          <w:rFonts w:ascii="Arial" w:hAnsi="Arial" w:cs="Arial"/>
          <w:color w:val="000000"/>
          <w:sz w:val="20"/>
          <w:szCs w:val="20"/>
        </w:rPr>
        <w:t> </w:t>
      </w:r>
      <w:r>
        <w:rPr>
          <w:rStyle w:val="a5"/>
          <w:rFonts w:ascii="Arial" w:hAnsi="Arial" w:cs="Arial"/>
          <w:color w:val="000000"/>
          <w:sz w:val="20"/>
          <w:szCs w:val="20"/>
        </w:rPr>
        <w:t>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0B4073D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2A8676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5194B18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506AE48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2FCDE52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r>
        <w:rPr>
          <w:rFonts w:ascii="Arial" w:hAnsi="Arial" w:cs="Arial"/>
          <w:color w:val="000000"/>
          <w:sz w:val="20"/>
          <w:szCs w:val="20"/>
        </w:rPr>
        <w:t> </w:t>
      </w: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08DC3E3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044C91C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881ADE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1F84CC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DA574E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F82DE9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4AA23FC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4D7608A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4374B4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184EF33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27D5C02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4E3967F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B5659B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0ABD1D1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14120A7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132874E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1218F365"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1) нарушение срока регистрации запроса о предоставлении муниципальной услуги,  запроса, указанного в </w:t>
      </w:r>
      <w:hyperlink r:id="rId56"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623E35B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07A0A1E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386EDEC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106527F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13BA5CD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F88432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984041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389E65C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2FB3B2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1BC1808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96B6CB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593592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w:t>
      </w:r>
      <w:r>
        <w:rPr>
          <w:rStyle w:val="a5"/>
          <w:rFonts w:ascii="Arial" w:hAnsi="Arial" w:cs="Arial"/>
          <w:color w:val="000000"/>
          <w:sz w:val="20"/>
          <w:szCs w:val="20"/>
        </w:rPr>
        <w:t>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7755328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1A80427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45832F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54C780F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04AA79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1B09451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4DAD871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152516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4AE2406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64CDC3C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44DC75A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589A184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2AA3284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4BF6C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Pr>
          <w:rFonts w:ascii="Arial" w:hAnsi="Arial" w:cs="Arial"/>
          <w:color w:val="000000"/>
          <w:sz w:val="20"/>
          <w:szCs w:val="20"/>
        </w:rPr>
        <w:lastRenderedPageBreak/>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D469D0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69034852"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7"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3DFA5AC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4878D70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5EDE593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310C6B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A3C4A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76BD002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BBBDA2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00AD832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8D5FB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199D9C3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Оснований для приостановления рассмотрения жалобы законодательством Российской Федерации не предусмотрено.</w:t>
      </w:r>
    </w:p>
    <w:p w14:paraId="4E7EB9D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6EAB623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3FE41E6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2D6EBB9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0C1E905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0B93BA8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3D66FED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334A7FD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4C17A59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4237573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60197A8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C7F351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472459D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5898816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6DA9FC06"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58"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3672A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1CDA6AD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02413D4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1BD7B23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3CDCCC6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7D99CBB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 основания для принятия решения по жалобе;</w:t>
      </w:r>
    </w:p>
    <w:p w14:paraId="10298FA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25783DC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0E7B64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2449266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2552F804"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9"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7B01669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7FC90D4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5F0F9B5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74C708C8"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60" w:history="1">
        <w:r>
          <w:rPr>
            <w:rStyle w:val="a3"/>
            <w:rFonts w:ascii="Verdana" w:hAnsi="Verdana" w:cs="Arial"/>
            <w:color w:val="000000"/>
            <w:sz w:val="20"/>
            <w:szCs w:val="20"/>
            <w:shd w:val="clear" w:color="auto" w:fill="FFFFFF"/>
          </w:rPr>
          <w:t>http://admpen.ru/</w:t>
        </w:r>
        <w:r>
          <w:rPr>
            <w:rStyle w:val="a3"/>
            <w:rFonts w:ascii="Verdana" w:hAnsi="Verdana" w:cs="Arial"/>
            <w:color w:val="33A6E3"/>
            <w:sz w:val="20"/>
            <w:szCs w:val="20"/>
          </w:rPr>
          <w:t>,</w:t>
        </w:r>
      </w:hyperlink>
      <w:r>
        <w:rPr>
          <w:rFonts w:ascii="Arial" w:hAnsi="Arial" w:cs="Arial"/>
          <w:color w:val="000000"/>
          <w:sz w:val="20"/>
          <w:szCs w:val="20"/>
        </w:rPr>
        <w:t>осуществляется, в том числе по телефону, электронной почте,  при личном приёме.</w:t>
      </w:r>
    </w:p>
    <w:p w14:paraId="12A8D8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p w14:paraId="72995752"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№1</w:t>
      </w:r>
    </w:p>
    <w:p w14:paraId="7FB7D6D4"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4AB96E8A"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муниципальной услуги</w:t>
      </w:r>
    </w:p>
    <w:p w14:paraId="46D270C9"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123DA1E5"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61787D9F"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bl>
      <w:tblPr>
        <w:tblW w:w="0" w:type="auto"/>
        <w:tblInd w:w="15" w:type="dxa"/>
        <w:tblCellMar>
          <w:left w:w="0" w:type="dxa"/>
          <w:right w:w="0" w:type="dxa"/>
        </w:tblCellMar>
        <w:tblLook w:val="04A0" w:firstRow="1" w:lastRow="0" w:firstColumn="1" w:lastColumn="0" w:noHBand="0" w:noVBand="1"/>
      </w:tblPr>
      <w:tblGrid>
        <w:gridCol w:w="191"/>
        <w:gridCol w:w="5235"/>
        <w:gridCol w:w="343"/>
        <w:gridCol w:w="251"/>
        <w:gridCol w:w="285"/>
        <w:gridCol w:w="3155"/>
      </w:tblGrid>
      <w:tr w:rsidR="00CA3911" w14:paraId="6C081B95" w14:textId="77777777" w:rsidTr="00CA3911">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7815C6"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68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E8450B"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3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AD70FE"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2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D48A60"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3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CD775D"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29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69199B"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r>
      <w:tr w:rsidR="00CA3911" w14:paraId="1A9F475A" w14:textId="77777777" w:rsidTr="00CA3911">
        <w:trPr>
          <w:trHeight w:val="3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171FE3"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2F0B94"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DBE483"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1DA54D3"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F4F752"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3C0E85F"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r>
      <w:tr w:rsidR="00CA3911" w14:paraId="5798E001" w14:textId="77777777" w:rsidTr="00CA3911">
        <w:trPr>
          <w:trHeight w:val="18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80FC11"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E53171B"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4AA3542"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0CA05A2"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146FDD5"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B849018"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r>
      <w:tr w:rsidR="00CA3911" w14:paraId="55D7CD9F" w14:textId="77777777" w:rsidTr="00CA3911">
        <w:trPr>
          <w:trHeight w:val="9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D666CC"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gridSpan w:val="3"/>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32712F"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42CE016"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89D4E76"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r>
      <w:tr w:rsidR="00CA3911" w14:paraId="7FE94AC8" w14:textId="77777777" w:rsidTr="00CA3911">
        <w:trPr>
          <w:trHeight w:val="127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F834E9" w14:textId="77777777" w:rsidR="00CA3911" w:rsidRDefault="00CA3911">
            <w:pPr>
              <w:spacing w:before="15" w:after="15" w:line="341" w:lineRule="atLeast"/>
              <w:rPr>
                <w:rFonts w:ascii="Verdana" w:hAnsi="Verdana"/>
                <w:sz w:val="20"/>
                <w:szCs w:val="20"/>
              </w:rPr>
            </w:pPr>
            <w:r>
              <w:rPr>
                <w:rFonts w:ascii="Verdana" w:hAnsi="Verdana"/>
                <w:sz w:val="20"/>
                <w:szCs w:val="20"/>
              </w:rPr>
              <w:lastRenderedPageBreak/>
              <w:t> </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1712BAEB" w14:textId="77777777" w:rsidR="00CA3911" w:rsidRDefault="00CA3911">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998EE8"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300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3000" w:type="dxa"/>
              <w:tblInd w:w="15" w:type="dxa"/>
              <w:tblCellMar>
                <w:left w:w="0" w:type="dxa"/>
                <w:right w:w="0" w:type="dxa"/>
              </w:tblCellMar>
              <w:tblLook w:val="04A0" w:firstRow="1" w:lastRow="0" w:firstColumn="1" w:lastColumn="0" w:noHBand="0" w:noVBand="1"/>
            </w:tblPr>
            <w:tblGrid>
              <w:gridCol w:w="3000"/>
            </w:tblGrid>
            <w:tr w:rsidR="00CA3911" w14:paraId="36B477E7"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0C2356" w14:textId="77777777" w:rsidR="00CA3911" w:rsidRDefault="00CA3911">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Подготовка и направление письменного отказа в связи с несоответствием документов</w:t>
                  </w:r>
                </w:p>
              </w:tc>
            </w:tr>
          </w:tbl>
          <w:p w14:paraId="4468B4B5" w14:textId="77777777" w:rsidR="00CA3911" w:rsidRDefault="00CA3911">
            <w:pPr>
              <w:spacing w:before="15" w:after="15" w:line="341" w:lineRule="atLeast"/>
              <w:rPr>
                <w:rFonts w:ascii="Verdana" w:hAnsi="Verdana"/>
                <w:sz w:val="20"/>
                <w:szCs w:val="20"/>
              </w:rPr>
            </w:pPr>
          </w:p>
        </w:tc>
      </w:tr>
      <w:tr w:rsidR="00CA3911" w14:paraId="657BF168" w14:textId="77777777" w:rsidTr="00CA3911">
        <w:trPr>
          <w:trHeight w:val="102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E6E25A"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B866EBD" w14:textId="77777777" w:rsidR="00CA3911" w:rsidRDefault="00CA3911">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2F530C8C"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0152011" w14:textId="77777777" w:rsidR="00CA3911" w:rsidRDefault="00CA3911">
            <w:pPr>
              <w:spacing w:before="15" w:after="15" w:line="341" w:lineRule="atLeast"/>
              <w:rPr>
                <w:rFonts w:ascii="Verdana" w:hAnsi="Verdana"/>
                <w:sz w:val="20"/>
                <w:szCs w:val="20"/>
              </w:rPr>
            </w:pPr>
            <w:r>
              <w:rPr>
                <w:rFonts w:ascii="Verdana" w:hAnsi="Verdana"/>
                <w:sz w:val="20"/>
                <w:szCs w:val="20"/>
              </w:rPr>
              <w:t> </w:t>
            </w:r>
          </w:p>
        </w:tc>
      </w:tr>
    </w:tbl>
    <w:p w14:paraId="5EE91CB0" w14:textId="77777777" w:rsidR="00CA3911" w:rsidRDefault="00CA3911" w:rsidP="00CA3911">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8580"/>
      </w:tblGrid>
      <w:tr w:rsidR="00CA3911" w14:paraId="3A769770" w14:textId="77777777" w:rsidTr="00CA3911">
        <w:trPr>
          <w:trHeight w:val="525"/>
        </w:trPr>
        <w:tc>
          <w:tcPr>
            <w:tcW w:w="858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1800" w:type="dxa"/>
              <w:tblInd w:w="15" w:type="dxa"/>
              <w:tblCellMar>
                <w:left w:w="0" w:type="dxa"/>
                <w:right w:w="0" w:type="dxa"/>
              </w:tblCellMar>
              <w:tblLook w:val="04A0" w:firstRow="1" w:lastRow="0" w:firstColumn="1" w:lastColumn="0" w:noHBand="0" w:noVBand="1"/>
            </w:tblPr>
            <w:tblGrid>
              <w:gridCol w:w="1800"/>
            </w:tblGrid>
            <w:tr w:rsidR="00CA3911" w14:paraId="509E51EB"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FE7A15" w14:textId="77777777" w:rsidR="00CA3911" w:rsidRDefault="00CA3911">
                  <w:pPr>
                    <w:spacing w:before="15" w:after="15" w:line="341" w:lineRule="atLeast"/>
                    <w:rPr>
                      <w:rFonts w:ascii="Verdana" w:hAnsi="Verdana"/>
                      <w:sz w:val="20"/>
                      <w:szCs w:val="20"/>
                    </w:rPr>
                  </w:pPr>
                  <w:r>
                    <w:rPr>
                      <w:rFonts w:ascii="Arial" w:hAnsi="Arial" w:cs="Arial"/>
                      <w:sz w:val="20"/>
                      <w:szCs w:val="20"/>
                    </w:rPr>
                    <w:t>Выдача результатов муниципальной услуги</w:t>
                  </w:r>
                </w:p>
              </w:tc>
            </w:tr>
          </w:tbl>
          <w:p w14:paraId="64B9797D" w14:textId="77777777" w:rsidR="00CA3911" w:rsidRDefault="00CA3911">
            <w:pPr>
              <w:spacing w:before="15" w:after="15" w:line="341" w:lineRule="atLeast"/>
              <w:rPr>
                <w:rFonts w:ascii="Verdana" w:hAnsi="Verdana"/>
                <w:sz w:val="20"/>
                <w:szCs w:val="20"/>
              </w:rPr>
            </w:pPr>
          </w:p>
        </w:tc>
      </w:tr>
    </w:tbl>
    <w:p w14:paraId="729C7428" w14:textId="77777777" w:rsidR="00CA3911" w:rsidRDefault="00CA3911" w:rsidP="00CA3911">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                                  </w:t>
      </w:r>
    </w:p>
    <w:p w14:paraId="772125E1" w14:textId="77777777" w:rsidR="00CA3911" w:rsidRDefault="00CA3911" w:rsidP="00CA3911">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    </w:t>
      </w:r>
    </w:p>
    <w:p w14:paraId="4DB7129D"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№2</w:t>
      </w:r>
    </w:p>
    <w:p w14:paraId="0351DDD7"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76B83B8C"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муниципальной услуги</w:t>
      </w:r>
    </w:p>
    <w:p w14:paraId="14D15DC7"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3F0765B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ОБРАЗЕЦ ЗАЯВЛЕНИЯ</w:t>
      </w:r>
    </w:p>
    <w:p w14:paraId="19D545AB"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___________________________________________</w:t>
      </w:r>
    </w:p>
    <w:p w14:paraId="25DE6918"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органа местного самоуправления)</w:t>
      </w:r>
    </w:p>
    <w:p w14:paraId="60728B7E"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255E4F72"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________________________________________</w:t>
      </w:r>
    </w:p>
    <w:p w14:paraId="2E1A86C1"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w:t>
      </w:r>
    </w:p>
    <w:p w14:paraId="4AB078BF"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w:t>
      </w:r>
    </w:p>
    <w:p w14:paraId="6F152108"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w:t>
      </w:r>
    </w:p>
    <w:p w14:paraId="18A13475" w14:textId="77777777" w:rsidR="00CA3911" w:rsidRDefault="00CA3911" w:rsidP="00CA3911">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7B662C6A"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19C2DC64"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предоставлении земельного участка,</w:t>
      </w:r>
      <w:r>
        <w:rPr>
          <w:rFonts w:ascii="Arial" w:hAnsi="Arial" w:cs="Arial"/>
          <w:color w:val="000000"/>
          <w:sz w:val="20"/>
          <w:szCs w:val="20"/>
        </w:rPr>
        <w:t> </w:t>
      </w:r>
      <w:r>
        <w:rPr>
          <w:rStyle w:val="a5"/>
          <w:rFonts w:ascii="Arial" w:hAnsi="Arial" w:cs="Arial"/>
          <w:color w:val="000000"/>
          <w:sz w:val="20"/>
          <w:szCs w:val="20"/>
        </w:rPr>
        <w:t>находящегося в муниципальной собственности,</w:t>
      </w:r>
    </w:p>
    <w:p w14:paraId="638DA1CC"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без проведения торгов</w:t>
      </w:r>
    </w:p>
    <w:p w14:paraId="4B84F529"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На   основании   </w:t>
      </w:r>
      <w:hyperlink r:id="rId61" w:history="1">
        <w:r>
          <w:rPr>
            <w:rStyle w:val="a3"/>
            <w:rFonts w:ascii="Verdana" w:hAnsi="Verdana" w:cs="Arial"/>
            <w:color w:val="33A6E3"/>
            <w:sz w:val="20"/>
            <w:szCs w:val="20"/>
          </w:rPr>
          <w:t>ст.   39.17</w:t>
        </w:r>
      </w:hyperlink>
      <w:r>
        <w:rPr>
          <w:rFonts w:ascii="Arial" w:hAnsi="Arial" w:cs="Arial"/>
          <w:color w:val="000000"/>
          <w:sz w:val="20"/>
          <w:szCs w:val="20"/>
        </w:rPr>
        <w:t>   Земельного  кодекса Российской Федерации</w:t>
      </w:r>
    </w:p>
    <w:p w14:paraId="46BE0ED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044D46D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или Ф.И.О.)</w:t>
      </w:r>
    </w:p>
    <w:p w14:paraId="23A3B16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просит предоставить земельный участок размером__________________, расположенный по адресу: _______________________________________________,</w:t>
      </w:r>
    </w:p>
    <w:p w14:paraId="59D9633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кадастровый номер ____________________________.</w:t>
      </w:r>
    </w:p>
    <w:p w14:paraId="03C0ABB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  предоставления  земельного  участка  без  проведения торгов:</w:t>
      </w:r>
    </w:p>
    <w:p w14:paraId="11889128"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3F3560CE"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(указать  основания в  соответствии с </w:t>
      </w:r>
      <w:hyperlink r:id="rId62" w:history="1">
        <w:r>
          <w:rPr>
            <w:rStyle w:val="a3"/>
            <w:rFonts w:ascii="Verdana" w:hAnsi="Verdana" w:cs="Arial"/>
            <w:color w:val="33A6E3"/>
            <w:sz w:val="20"/>
            <w:szCs w:val="20"/>
          </w:rPr>
          <w:t>п. 2 ст. 39.3</w:t>
        </w:r>
      </w:hyperlink>
      <w:r>
        <w:rPr>
          <w:rFonts w:ascii="Arial" w:hAnsi="Arial" w:cs="Arial"/>
          <w:color w:val="000000"/>
          <w:sz w:val="20"/>
          <w:szCs w:val="20"/>
        </w:rPr>
        <w:t> (или: </w:t>
      </w:r>
      <w:hyperlink r:id="rId63" w:history="1">
        <w:r>
          <w:rPr>
            <w:rStyle w:val="a3"/>
            <w:rFonts w:ascii="Verdana" w:hAnsi="Verdana" w:cs="Arial"/>
            <w:color w:val="33A6E3"/>
            <w:sz w:val="20"/>
            <w:szCs w:val="20"/>
          </w:rPr>
          <w:t>ст. 39.5</w:t>
        </w:r>
      </w:hyperlink>
      <w:r>
        <w:rPr>
          <w:rFonts w:ascii="Arial" w:hAnsi="Arial" w:cs="Arial"/>
          <w:color w:val="000000"/>
          <w:sz w:val="20"/>
          <w:szCs w:val="20"/>
        </w:rPr>
        <w:t>/</w:t>
      </w:r>
    </w:p>
    <w:p w14:paraId="7DCF9E4B"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hyperlink r:id="rId64" w:history="1">
        <w:r>
          <w:rPr>
            <w:rStyle w:val="a3"/>
            <w:rFonts w:ascii="Verdana" w:hAnsi="Verdana" w:cs="Arial"/>
            <w:color w:val="33A6E3"/>
            <w:sz w:val="20"/>
            <w:szCs w:val="20"/>
          </w:rPr>
          <w:t>п. 2 ст. 39.6</w:t>
        </w:r>
      </w:hyperlink>
      <w:r>
        <w:rPr>
          <w:rFonts w:ascii="Arial" w:hAnsi="Arial" w:cs="Arial"/>
          <w:color w:val="000000"/>
          <w:sz w:val="20"/>
          <w:szCs w:val="20"/>
        </w:rPr>
        <w:t>/</w:t>
      </w:r>
      <w:hyperlink r:id="rId65" w:history="1">
        <w:r>
          <w:rPr>
            <w:rStyle w:val="a3"/>
            <w:rFonts w:ascii="Verdana" w:hAnsi="Verdana" w:cs="Arial"/>
            <w:color w:val="33A6E3"/>
            <w:sz w:val="20"/>
            <w:szCs w:val="20"/>
          </w:rPr>
          <w:t>п. 2 ст. 39.10</w:t>
        </w:r>
      </w:hyperlink>
      <w:r>
        <w:rPr>
          <w:rFonts w:ascii="Arial" w:hAnsi="Arial" w:cs="Arial"/>
          <w:color w:val="000000"/>
          <w:sz w:val="20"/>
          <w:szCs w:val="20"/>
        </w:rPr>
        <w:t>) Земельного кодекса Российской Федерации)</w:t>
      </w:r>
    </w:p>
    <w:p w14:paraId="20F88CD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7A3F2B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или Ф.И.О.)</w:t>
      </w:r>
    </w:p>
    <w:p w14:paraId="6477BE0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желает приобрести земельный участок на праве_____________________ для использования в целях ______________________________________________.</w:t>
      </w:r>
    </w:p>
    <w:p w14:paraId="60C3118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(Вариант:</w:t>
      </w:r>
    </w:p>
    <w:p w14:paraId="3683435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Земельный участок _______________________ просит предоставить взамен</w:t>
      </w:r>
    </w:p>
    <w:p w14:paraId="64BBA41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или Ф.И.О.)</w:t>
      </w:r>
    </w:p>
    <w:p w14:paraId="0D9302B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земельного  участка,  изымаемого  для  государственных (или: муниципальных)</w:t>
      </w:r>
    </w:p>
    <w:p w14:paraId="5BDCD43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нужд, на основании Решения ______________________ от "__"_____ __ г. N __.)</w:t>
      </w:r>
    </w:p>
    <w:p w14:paraId="41C62DB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органа)</w:t>
      </w:r>
    </w:p>
    <w:p w14:paraId="6AD51A0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(Вариант:</w:t>
      </w:r>
    </w:p>
    <w:p w14:paraId="0C554AA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Земельный участок __________________________ просит предоставить для</w:t>
      </w:r>
    </w:p>
    <w:p w14:paraId="3F1CB72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или Ф.И.О.)</w:t>
      </w:r>
    </w:p>
    <w:p w14:paraId="4BAB945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размещения   объектов,    предусмотренных    документом  и   (или) проектом</w:t>
      </w:r>
    </w:p>
    <w:p w14:paraId="1066651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территориального  планирования (и (или) проектом планировки территории), на</w:t>
      </w:r>
    </w:p>
    <w:p w14:paraId="433FC4A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основании Решения _________________________ от "___"_____ ____ г. N ___.)</w:t>
      </w:r>
    </w:p>
    <w:p w14:paraId="0068B44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органа)</w:t>
      </w:r>
    </w:p>
    <w:p w14:paraId="4BD7FD2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(Вариант:</w:t>
      </w:r>
    </w:p>
    <w:p w14:paraId="38187FD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Земельный участок образовывался или его границы уточнялись на основании</w:t>
      </w:r>
    </w:p>
    <w:p w14:paraId="1EED30D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Решения _____________________________ от "___"_________ ____ г. N ___ о</w:t>
      </w:r>
    </w:p>
    <w:p w14:paraId="0C76E0B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органа)</w:t>
      </w:r>
    </w:p>
    <w:p w14:paraId="479708E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предварительном согласовании предоставления земельного участка.</w:t>
      </w:r>
    </w:p>
    <w:p w14:paraId="083D192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AFBA0FA"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125B513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        «_____» __________ ________ г.</w:t>
      </w:r>
    </w:p>
    <w:p w14:paraId="54468B6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(подпись заявителя) (Инициалы, фамилия заявителя) (дата подачи заявления)</w:t>
      </w:r>
    </w:p>
    <w:p w14:paraId="315E0C7D"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ПОЯСНИТЕЛЬНАЯ ЗАПИСКА</w:t>
      </w:r>
    </w:p>
    <w:p w14:paraId="0011E1BE"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 проекту  Административного регламента предоставления Администрацией Пенского</w:t>
      </w:r>
    </w:p>
    <w:p w14:paraId="490DF0B1" w14:textId="77777777" w:rsidR="00CA3911" w:rsidRDefault="00CA3911" w:rsidP="00CA3911">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сельсовета Беловского района Курской области муниципальной услуги «Предоставление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36D798C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на территории муниципального образования «Пенский сельсовет» Беловского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080C2585"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550807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30027BB9"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6A513C6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Конституцией Российской Федерации от 12.12.1993 («Российская газета» от 25.12.1993 № 237);</w:t>
      </w:r>
    </w:p>
    <w:p w14:paraId="498801B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Земельным  кодексом  Российской  Федерации  ("Собрание законодательства РФ" от 29.10.2001 № 44, ст. 4147, "Российская газета" от 30.10.2001 № 211-212);</w:t>
      </w:r>
    </w:p>
    <w:p w14:paraId="01B73E8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 Земельного кодекса Российской Федерации» («Российская газета» от                 30.10. 2001 г. - Федеральный выпуск №2823);</w:t>
      </w:r>
    </w:p>
    <w:p w14:paraId="6DE566A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27 . 06. 2014 г. в  - Федеральный выпуск №6414);</w:t>
      </w:r>
    </w:p>
    <w:p w14:paraId="149EF5D3"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14:paraId="31496736"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14:paraId="68094800"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Федеральным </w:t>
      </w:r>
      <w:hyperlink r:id="rId66" w:history="1">
        <w:r>
          <w:rPr>
            <w:rStyle w:val="a3"/>
            <w:rFonts w:ascii="Verdana" w:hAnsi="Verdana" w:cs="Arial"/>
            <w:color w:val="33A6E3"/>
            <w:sz w:val="20"/>
            <w:szCs w:val="20"/>
          </w:rPr>
          <w:t>законом</w:t>
        </w:r>
      </w:hyperlink>
      <w:r>
        <w:rPr>
          <w:rFonts w:ascii="Arial" w:hAnsi="Arial" w:cs="Arial"/>
          <w:color w:val="000000"/>
          <w:sz w:val="20"/>
          <w:szCs w:val="20"/>
        </w:rPr>
        <w:t>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14:paraId="471C097B"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14:paraId="19A4999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14:paraId="5AA4EA8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14:paraId="03C6317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14:paraId="65651FD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14:paraId="73843580"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приказом Минэкономразвития России от  14 января 2015 г. N 7 «Об утверждении </w:t>
      </w:r>
      <w:hyperlink r:id="rId67"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68"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320575FF"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Законом Курской области  от 04.01.2003г. № 1-ЗКО «Об административных правонарушениях в Курской области» ("Курская правда", N 4-5, 11.01.2003);</w:t>
      </w:r>
    </w:p>
    <w:p w14:paraId="168C9347"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w:t>
      </w:r>
      <w:hyperlink r:id="rId69" w:history="1">
        <w:r>
          <w:rPr>
            <w:rStyle w:val="a3"/>
            <w:rFonts w:ascii="Verdana" w:hAnsi="Verdana" w:cs="Arial"/>
            <w:color w:val="7D7D7D"/>
            <w:sz w:val="20"/>
            <w:szCs w:val="20"/>
          </w:rPr>
          <w:t>http://adm.rkursk.ru</w:t>
        </w:r>
      </w:hyperlink>
      <w:r>
        <w:rPr>
          <w:rFonts w:ascii="Arial" w:hAnsi="Arial" w:cs="Arial"/>
          <w:color w:val="000000"/>
          <w:sz w:val="20"/>
          <w:szCs w:val="20"/>
        </w:rPr>
        <w:t>, 14.07.2016);</w:t>
      </w:r>
    </w:p>
    <w:p w14:paraId="29FAC3E4" w14:textId="77777777" w:rsidR="00CA3911" w:rsidRDefault="00CA3911" w:rsidP="00CA3911">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w:t>
      </w:r>
      <w:hyperlink r:id="rId70" w:history="1">
        <w:r>
          <w:rPr>
            <w:rStyle w:val="a3"/>
            <w:rFonts w:ascii="Verdana" w:hAnsi="Verdana" w:cs="Arial"/>
            <w:color w:val="7D7D7D"/>
            <w:sz w:val="20"/>
            <w:szCs w:val="20"/>
          </w:rPr>
          <w:t>http://adm.rkursk.ru</w:t>
        </w:r>
      </w:hyperlink>
      <w:r>
        <w:rPr>
          <w:rFonts w:ascii="Arial" w:hAnsi="Arial" w:cs="Arial"/>
          <w:color w:val="000000"/>
          <w:sz w:val="20"/>
          <w:szCs w:val="20"/>
        </w:rPr>
        <w:t>, 06.04.2017);</w:t>
      </w:r>
    </w:p>
    <w:p w14:paraId="1439C50B"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0748E7DA"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12F35A29"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w:t>
      </w:r>
      <w:r>
        <w:rPr>
          <w:rFonts w:ascii="Arial" w:hAnsi="Arial" w:cs="Arial"/>
          <w:color w:val="000000"/>
          <w:sz w:val="20"/>
          <w:szCs w:val="20"/>
        </w:rPr>
        <w:lastRenderedPageBreak/>
        <w:t>Российской Федерации по центральному федеральному округу 14.11.2005 г. государственный регистрационный номер №  ru 465013012005001);</w:t>
      </w:r>
    </w:p>
    <w:p w14:paraId="1CD680B5" w14:textId="77777777" w:rsidR="00CA3911" w:rsidRDefault="00CA3911" w:rsidP="00CA391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p>
    <w:p w14:paraId="6C1460D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64D4F89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обращающимися за предоставлением услуги, являются физические и юридические лица, либо их уполномоченные  представители (далее - заявители), обратившиеся в Администрацию Пенского сельсовета Беловского района Курской области (далее – Администрация) с запросом о предоставлении муниципальной услуги.</w:t>
      </w:r>
    </w:p>
    <w:p w14:paraId="5950BD4C"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097AF8A9" w14:textId="77777777" w:rsidR="00CA3911" w:rsidRDefault="00CA3911" w:rsidP="00CA3911">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с.Пены, Беловский район, Курская область, ул. Базарная, 38.      </w:t>
      </w:r>
    </w:p>
    <w:p w14:paraId="4DA21C06" w14:textId="77777777" w:rsidR="00CA3911" w:rsidRDefault="00CA3911" w:rsidP="00CA3911">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5F19E799" w14:textId="77777777" w:rsidR="00CA3911" w:rsidRDefault="00CA3911" w:rsidP="00CA3911">
      <w:pPr>
        <w:numPr>
          <w:ilvl w:val="0"/>
          <w:numId w:val="1"/>
        </w:numPr>
        <w:shd w:val="clear" w:color="auto" w:fill="F8FAFB"/>
        <w:suppressAutoHyphens w:val="0"/>
        <w:spacing w:after="0" w:line="341" w:lineRule="atLeast"/>
        <w:ind w:left="165"/>
        <w:rPr>
          <w:rFonts w:ascii="Verdana" w:hAnsi="Verdana"/>
          <w:color w:val="3D4437"/>
          <w:sz w:val="20"/>
          <w:szCs w:val="20"/>
        </w:rPr>
      </w:pPr>
      <w:r>
        <w:rPr>
          <w:rFonts w:ascii="Arial" w:hAnsi="Arial" w:cs="Arial"/>
          <w:color w:val="000000"/>
          <w:sz w:val="20"/>
          <w:szCs w:val="20"/>
        </w:rPr>
        <w:t>Адрес электронной почты: </w:t>
      </w:r>
      <w:hyperlink r:id="rId71" w:history="1">
        <w:r>
          <w:rPr>
            <w:rStyle w:val="a3"/>
            <w:rFonts w:ascii="Verdana" w:hAnsi="Verdana" w:cs="Arial"/>
            <w:color w:val="7D7D7D"/>
            <w:sz w:val="20"/>
            <w:szCs w:val="20"/>
          </w:rPr>
          <w:t>adm_penss@rambler.ru</w:t>
        </w:r>
      </w:hyperlink>
    </w:p>
    <w:p w14:paraId="7FD6B51D" w14:textId="77777777" w:rsidR="00CA3911" w:rsidRDefault="00CA3911" w:rsidP="00CA3911">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6AEF264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739B43E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6881ED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4F1369E1"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36D1C5CA" w14:textId="77777777" w:rsidR="00CA3911" w:rsidRDefault="00CA3911" w:rsidP="00CA3911">
      <w:pPr>
        <w:numPr>
          <w:ilvl w:val="0"/>
          <w:numId w:val="2"/>
        </w:numPr>
        <w:shd w:val="clear" w:color="auto" w:fill="FFFFFF"/>
        <w:suppressAutoHyphens w:val="0"/>
        <w:spacing w:after="0" w:line="240" w:lineRule="auto"/>
        <w:ind w:left="165"/>
        <w:jc w:val="both"/>
        <w:rPr>
          <w:rFonts w:ascii="Verdana" w:hAnsi="Verdana"/>
          <w:color w:val="3D4437"/>
          <w:sz w:val="20"/>
          <w:szCs w:val="20"/>
        </w:rPr>
      </w:pPr>
      <w:r>
        <w:rPr>
          <w:rFonts w:ascii="Arial" w:hAnsi="Arial" w:cs="Arial"/>
          <w:color w:val="000000"/>
          <w:sz w:val="20"/>
          <w:szCs w:val="20"/>
        </w:rPr>
        <w:t>Адрес официального сайта Администрации Пенского сельсовета Беловского района Курской области: </w:t>
      </w:r>
      <w:hyperlink r:id="rId72" w:tgtFrame="_blank" w:history="1">
        <w:r>
          <w:rPr>
            <w:rStyle w:val="a3"/>
            <w:rFonts w:ascii="Verdana" w:hAnsi="Verdana" w:cs="Arial"/>
            <w:color w:val="000000"/>
            <w:sz w:val="20"/>
            <w:szCs w:val="20"/>
            <w:shd w:val="clear" w:color="auto" w:fill="FFFFFF"/>
          </w:rPr>
          <w:t>http://admpen.ru/</w:t>
        </w:r>
      </w:hyperlink>
    </w:p>
    <w:p w14:paraId="289DA330" w14:textId="77777777" w:rsidR="00CA3911" w:rsidRDefault="00CA3911" w:rsidP="00CA3911">
      <w:pPr>
        <w:numPr>
          <w:ilvl w:val="0"/>
          <w:numId w:val="2"/>
        </w:numPr>
        <w:shd w:val="clear" w:color="auto" w:fill="FFFFFF"/>
        <w:suppressAutoHyphens w:val="0"/>
        <w:spacing w:before="45" w:after="0" w:line="240" w:lineRule="auto"/>
        <w:ind w:left="165"/>
        <w:jc w:val="both"/>
        <w:rPr>
          <w:rFonts w:ascii="Verdana" w:hAnsi="Verdana"/>
          <w:color w:val="000000"/>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428A22E2"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486905A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000AB170"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3545BA07"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4EFE7C0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13EA0094"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1324D8ED"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07A2C78E" w14:textId="77777777" w:rsidR="00CA3911" w:rsidRDefault="00CA3911" w:rsidP="00CA3911">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Все предложения и  замечания будут учтены разработчиком проекта административного регламента.</w:t>
      </w:r>
    </w:p>
    <w:p w14:paraId="1F1722A6" w14:textId="42F13B1F" w:rsidR="00B33C0D" w:rsidRPr="00CA3911" w:rsidRDefault="00CA3911" w:rsidP="00CA3911">
      <w:bookmarkStart w:id="0" w:name="_GoBack"/>
      <w:bookmarkEnd w:id="0"/>
    </w:p>
    <w:sectPr w:rsidR="00B33C0D" w:rsidRPr="00CA391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B2723"/>
    <w:multiLevelType w:val="multilevel"/>
    <w:tmpl w:val="2D184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AE65E4"/>
    <w:multiLevelType w:val="multilevel"/>
    <w:tmpl w:val="4D763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4A083EDD2C851CDBDA84E823814E51D5783C6DA07D171CC77D29908EBA6D1E17A4FD57B4CF1A72S7f9L" TargetMode="External"/><Relationship Id="rId21" Type="http://schemas.openxmlformats.org/officeDocument/2006/relationships/hyperlink" Target="consultantplus://offline/ref=60479014BB81C907DAF6F68827B5FA3970FE81FCCBDF6EFB1D99FA7F44F5F1D37DDC3B86B1C1z7I" TargetMode="External"/><Relationship Id="rId42" Type="http://schemas.openxmlformats.org/officeDocument/2006/relationships/hyperlink" Target="consultantplus://offline/ref=730C3CDF2B1941086B3299C708DBF1C9271FABE03A864AF349518C3593131FF65B50772461i3nBJ" TargetMode="External"/><Relationship Id="rId47" Type="http://schemas.openxmlformats.org/officeDocument/2006/relationships/hyperlink" Target="consultantplus://offline/ref=21BCC54F11B51F49DC3E31301BDBA1AC998BB5A9D5DE05CD5D0C5FF029DFCB4CB45E0A9EA81CY3M" TargetMode="External"/><Relationship Id="rId63" Type="http://schemas.openxmlformats.org/officeDocument/2006/relationships/hyperlink" Target="consultantplus://offline/ref=41E78CAD354190E21C77A95C4C6A297D55CB810ECB0963A2A425748E82078E83A019150E61xFrBN" TargetMode="External"/><Relationship Id="rId68"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hyperlink" Target="consultantplus://offline/ref=6DEA491B01D7E06DC9859729EBF2899FB5BC10098FBA8E79C38A4FEB848DBD327592B77C4A8AB5AD1FADG" TargetMode="External"/><Relationship Id="rId29" Type="http://schemas.openxmlformats.org/officeDocument/2006/relationships/hyperlink" Target="consultantplus://offline/ref=7D9D56FD293139A8BD474E5D4DEEBE27E60C9B83BD46C29B531D17EB4C87AF5E2B12DE0E2CE411VDN" TargetMode="External"/><Relationship Id="rId11" Type="http://schemas.openxmlformats.org/officeDocument/2006/relationships/hyperlink" Target="http://gosuslugi.ru/" TargetMode="External"/><Relationship Id="rId24" Type="http://schemas.openxmlformats.org/officeDocument/2006/relationships/hyperlink" Target="consultantplus://offline/ref=60479014BB81C907DAF6F68827B5FA3970FE81FCCBDF6EFB1D99FA7F44F5F1D37DDC3B87B5C1z7I" TargetMode="External"/><Relationship Id="rId32" Type="http://schemas.openxmlformats.org/officeDocument/2006/relationships/hyperlink" Target="consultantplus://offline/ref=A2E8CB93A25CB1BC0CFF575D26095D7DDC800D41E2A1D2945D1BCE1145823A906857784E7BGE45J" TargetMode="External"/><Relationship Id="rId37" Type="http://schemas.openxmlformats.org/officeDocument/2006/relationships/hyperlink" Target="consultantplus://offline/ref=A2E8CB93A25CB1BC0CFF575D26095D7DDC800D41E2A1D2945D1BCE1145823A906857784D76GE42J" TargetMode="External"/><Relationship Id="rId40" Type="http://schemas.openxmlformats.org/officeDocument/2006/relationships/hyperlink" Target="consultantplus://offline/ref=650B90F0FC5314F10D69DC2989AB92FCC658C5C41F9C606653FF7461603B353A2DB19D03D3Q6m6J" TargetMode="External"/><Relationship Id="rId45" Type="http://schemas.openxmlformats.org/officeDocument/2006/relationships/hyperlink" Target="consultantplus://offline/ref=21BCC54F11B51F49DC3E31301BDBA1AC998BB5A9D5DE05CD5D0C5FF029DFCB4CB45E0A9FA01CY8M" TargetMode="External"/><Relationship Id="rId53" Type="http://schemas.openxmlformats.org/officeDocument/2006/relationships/hyperlink" Target="consultantplus://offline/ref=9A37DE814D0E373DDB8C77FC4AD0E699E456927B41328CAB07003580C56D1B22365068C116m3bDM" TargetMode="External"/><Relationship Id="rId58" Type="http://schemas.openxmlformats.org/officeDocument/2006/relationships/hyperlink" Target="http://belich.rkursk.ru/index.php?mun_obr=2&amp;sub_menus_id=22822&amp;num_str=1&amp;id_mat=206649" TargetMode="External"/><Relationship Id="rId66" Type="http://schemas.openxmlformats.org/officeDocument/2006/relationships/hyperlink" Target="consultantplus://offline/ref=B739A253CF2A5A96ADEBC114F1D89978454E73CFE3466ADC8477D2A838x3T6J" TargetMode="External"/><Relationship Id="rId74" Type="http://schemas.openxmlformats.org/officeDocument/2006/relationships/theme" Target="theme/theme1.xml"/><Relationship Id="rId5" Type="http://schemas.openxmlformats.org/officeDocument/2006/relationships/hyperlink" Target="https://www.admpen.ru/munitsipalnoe-obrazovanie-2/administrativnaya-reforma/911-proekt-predostavlenie-zemelnykh-uchastkov-nakhodyashchikhsya-v-munitsipalnoj-sobstvennosti-na-territorii-munitsipalnogo-obrazovaniya-penskij-selsovet-grazhdanam-dlya-individualnogo-zhilishchnogo-stroitelstva-vedeniya-lichnogo-podsobnogo-khozyajstva" TargetMode="External"/><Relationship Id="rId61" Type="http://schemas.openxmlformats.org/officeDocument/2006/relationships/hyperlink" Target="consultantplus://offline/ref=41E78CAD354190E21C77A95C4C6A297D55CB810ECB0963A2A425748E82078E83A019150267xFr9N" TargetMode="External"/><Relationship Id="rId19" Type="http://schemas.openxmlformats.org/officeDocument/2006/relationships/hyperlink" Target="http://adm.rkursk.ru/" TargetMode="External"/><Relationship Id="rId14" Type="http://schemas.openxmlformats.org/officeDocument/2006/relationships/hyperlink" Target="consultantplus://offline/ref=91E2DE5AB88FF7D56BA7542B93D091F6F7432F8FF1366911A279FA6B1D39225BEAC6A6FCF2N3m6H" TargetMode="External"/><Relationship Id="rId22" Type="http://schemas.openxmlformats.org/officeDocument/2006/relationships/hyperlink" Target="consultantplus://offline/ref=60479014BB81C907DAF6F68827B5FA3970FE81FCCBDF6EFB1D99FA7F44F5F1D37DDC3B86B7C1z7I" TargetMode="External"/><Relationship Id="rId27" Type="http://schemas.openxmlformats.org/officeDocument/2006/relationships/hyperlink" Target="consultantplus://offline/ref=91E2DE5AB88FF7D56BA7542B93D091F6F7432F8FF1366911A279FA6B1D39225BEAC6A6FCF2N3m6H"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A2E8CB93A25CB1BC0CFF575D26095D7DDC800D41E2A1D2945D1BCE1145823A906857784E7CGE47J" TargetMode="External"/><Relationship Id="rId43" Type="http://schemas.openxmlformats.org/officeDocument/2006/relationships/hyperlink" Target="consultantplus://offline/ref=A991D9F6B710C58CE35D8B35E2A8184EF0BF2C934DCA613A46A8F5E6C2u5w6J" TargetMode="External"/><Relationship Id="rId48" Type="http://schemas.openxmlformats.org/officeDocument/2006/relationships/hyperlink" Target="consultantplus://offline/ref=9A37DE814D0E373DDB8C77FC4AD0E699E456927B41328CAB07003580C56D1B22365068C01Fm3b5M" TargetMode="External"/><Relationship Id="rId56" Type="http://schemas.openxmlformats.org/officeDocument/2006/relationships/hyperlink" Target="consultantplus://offline/ref=0183729D51AA06F1505A8F10E9BC35F64E8BEBFC0BD8A1CC2F0A7158740840C8BF2BDC8F8974c5I" TargetMode="External"/><Relationship Id="rId64" Type="http://schemas.openxmlformats.org/officeDocument/2006/relationships/hyperlink" Target="consultantplus://offline/ref=41E78CAD354190E21C77A95C4C6A297D55CB810ECB0963A2A425748E82078E83A019150E62xFr9N" TargetMode="External"/><Relationship Id="rId69" Type="http://schemas.openxmlformats.org/officeDocument/2006/relationships/hyperlink" Target="http://adm.rkursk.ru/" TargetMode="External"/><Relationship Id="rId8" Type="http://schemas.openxmlformats.org/officeDocument/2006/relationships/hyperlink" Target="mailto:adm_penss@rambler.ru" TargetMode="External"/><Relationship Id="rId51" Type="http://schemas.openxmlformats.org/officeDocument/2006/relationships/hyperlink" Target="consultantplus://offline/ref=9A37DE814D0E373DDB8C77FC4AD0E699E456927B41328CAB07003580C56D1B22365068C116m3bEM" TargetMode="External"/><Relationship Id="rId72" Type="http://schemas.openxmlformats.org/officeDocument/2006/relationships/hyperlink" Target="http://admpen.ru/" TargetMode="External"/><Relationship Id="rId3" Type="http://schemas.openxmlformats.org/officeDocument/2006/relationships/settings" Target="settings.xml"/><Relationship Id="rId12" Type="http://schemas.openxmlformats.org/officeDocument/2006/relationships/hyperlink" Target="http://rpgu.rkursk.ru/" TargetMode="External"/><Relationship Id="rId17" Type="http://schemas.openxmlformats.org/officeDocument/2006/relationships/hyperlink" Target="http://www.pravo.gov.ru/" TargetMode="External"/><Relationship Id="rId25" Type="http://schemas.openxmlformats.org/officeDocument/2006/relationships/hyperlink" Target="consultantplus://offline/ref=60479014BB81C907DAF6F68827B5FA3970F68EF4C2DE6EFB1D99FA7F44F5F1D37DDC3B83B2128883C9z9I" TargetMode="External"/><Relationship Id="rId33" Type="http://schemas.openxmlformats.org/officeDocument/2006/relationships/hyperlink" Target="consultantplus://offline/ref=A2E8CB93A25CB1BC0CFF575D26095D7DDC800D41E2A1D2945D1BCE1145823A906857784E7FGE44J" TargetMode="External"/><Relationship Id="rId38" Type="http://schemas.openxmlformats.org/officeDocument/2006/relationships/hyperlink" Target="consultantplus://offline/ref=A2E8CB93A25CB1BC0CFF575D26095D7DDC8F0643EEABD2945D1BCE1145G842J" TargetMode="External"/><Relationship Id="rId46" Type="http://schemas.openxmlformats.org/officeDocument/2006/relationships/hyperlink" Target="consultantplus://offline/ref=21BCC54F11B51F49DC3E31301BDBA1AC998BB5A9D5DE05CD5D0C5FF029DFCB4CB45E0A9FA11CY1M" TargetMode="External"/><Relationship Id="rId59" Type="http://schemas.openxmlformats.org/officeDocument/2006/relationships/hyperlink" Target="consultantplus://offline/ref=C496BA7CA1F486B243A3BC217C4F7BA4B8973B8AF09EE82FF17EE47421D7692D2AF395E972E69726627BBBn9v7E" TargetMode="External"/><Relationship Id="rId67"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60479014BB81C907DAF6F68827B5FA3970FE80F4C3DF6EFB1D99FA7F44CFz5I" TargetMode="External"/><Relationship Id="rId41" Type="http://schemas.openxmlformats.org/officeDocument/2006/relationships/hyperlink" Target="consultantplus://offline/ref=650B90F0FC5314F10D69DC2989AB92FCC659CBC51D94606653FF746160Q3mBJ" TargetMode="External"/><Relationship Id="rId54" Type="http://schemas.openxmlformats.org/officeDocument/2006/relationships/hyperlink" Target="consultantplus://offline/ref=000781DD78400314837BA1CEF05BE6E0C88AC221B1A9987CE3A859F931ED6727EDEC26452BW1J0J" TargetMode="External"/><Relationship Id="rId62" Type="http://schemas.openxmlformats.org/officeDocument/2006/relationships/hyperlink" Target="consultantplus://offline/ref=41E78CAD354190E21C77A95C4C6A297D55CB810ECB0963A2A425748E82078E83A019150E67xFrBN" TargetMode="External"/><Relationship Id="rId70" Type="http://schemas.openxmlformats.org/officeDocument/2006/relationships/hyperlink" Target="http://adm.rkursk.ru/" TargetMode="External"/><Relationship Id="rId1" Type="http://schemas.openxmlformats.org/officeDocument/2006/relationships/numbering" Target="numbering.xml"/><Relationship Id="rId6" Type="http://schemas.openxmlformats.org/officeDocument/2006/relationships/hyperlink" Target="http://admpen.ru/" TargetMode="Externa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consultantplus://offline/ref=60479014BB81C907DAF6F68827B5FA3970FE81FCCBDF6EFB1D99FA7F44F5F1D37DDC3B86B4C1z5I" TargetMode="External"/><Relationship Id="rId28" Type="http://schemas.openxmlformats.org/officeDocument/2006/relationships/hyperlink" Target="consultantplus://offline/ref=7D9D56FD293139A8BD474E5D4DEEBE27E6039081B14CC29B531D17EB4C18V7N" TargetMode="External"/><Relationship Id="rId36" Type="http://schemas.openxmlformats.org/officeDocument/2006/relationships/hyperlink" Target="consultantplus://offline/ref=A2E8CB93A25CB1BC0CFF575D26095D7DDC800D41E2A1D2945D1BCE1145823A906857784078GE47J" TargetMode="External"/><Relationship Id="rId49" Type="http://schemas.openxmlformats.org/officeDocument/2006/relationships/hyperlink" Target="consultantplus://offline/ref=9A37DE814D0E373DDB8C77FC4AD0E699E456927B41328CAB07003580C56D1B22365068C01Em3bCM" TargetMode="External"/><Relationship Id="rId57"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mailto:mfc@rkursk.ru" TargetMode="External"/><Relationship Id="rId31" Type="http://schemas.openxmlformats.org/officeDocument/2006/relationships/hyperlink" Target="consultantplus://offline/ref=A2E8CB93A25CB1BC0CFF575D26095D7DDC800D41E2A1D2945D1BCE1145823A90685778497EEEG048J" TargetMode="External"/><Relationship Id="rId44" Type="http://schemas.openxmlformats.org/officeDocument/2006/relationships/hyperlink" Target="consultantplus://offline/ref=0F3B78C7FC6FEDA8DD034BF95C01BDBB5839DF55382023E99B365CC999E7862C2758A8043EY2U1M" TargetMode="External"/><Relationship Id="rId52" Type="http://schemas.openxmlformats.org/officeDocument/2006/relationships/hyperlink" Target="consultantplus://offline/ref=9A37DE814D0E373DDB8C77FC4AD0E699E456927B41328CAB07003580C56D1B22365068C116m3b8M" TargetMode="External"/><Relationship Id="rId60" Type="http://schemas.openxmlformats.org/officeDocument/2006/relationships/hyperlink" Target="http://www._____________/" TargetMode="External"/><Relationship Id="rId65" Type="http://schemas.openxmlformats.org/officeDocument/2006/relationships/hyperlink" Target="consultantplus://offline/ref=41E78CAD354190E21C77A95C4C6A297D55CB810ECB0963A2A425748E82078E83A019150F63xFrB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kursk.ru/" TargetMode="External"/><Relationship Id="rId13" Type="http://schemas.openxmlformats.org/officeDocument/2006/relationships/hyperlink" Target="consultantplus://offline/ref=91E2DE5AB88FF7D56BA7542B93D091F6F7432F8FF1366911A279FA6B1D39225BEAC6A6FCF1N3m4H" TargetMode="External"/><Relationship Id="rId18" Type="http://schemas.openxmlformats.org/officeDocument/2006/relationships/hyperlink" Target="http://adm.rkursk.ru/" TargetMode="External"/><Relationship Id="rId39" Type="http://schemas.openxmlformats.org/officeDocument/2006/relationships/hyperlink" Target="http://www.rpgu.rkursk.ru/" TargetMode="External"/><Relationship Id="rId34" Type="http://schemas.openxmlformats.org/officeDocument/2006/relationships/hyperlink" Target="consultantplus://offline/ref=A2E8CB93A25CB1BC0CFF575D26095D7DDC800D41E2A1D2945D1BCE1145823A906857784E7FGE46J" TargetMode="External"/><Relationship Id="rId50" Type="http://schemas.openxmlformats.org/officeDocument/2006/relationships/hyperlink" Target="consultantplus://offline/ref=9A37DE814D0E373DDB8C77FC4AD0E699E456927B41328CAB07003580C56D1B22365068C117m3bEM" TargetMode="External"/><Relationship Id="rId55" Type="http://schemas.openxmlformats.org/officeDocument/2006/relationships/hyperlink" Target="consultantplus://offline/ref=000781DD78400314837BA1CEF05BE6E0C88BCC20B3A1987CE3A859F931WEJDJ" TargetMode="External"/><Relationship Id="rId7" Type="http://schemas.openxmlformats.org/officeDocument/2006/relationships/hyperlink" Target="http://admpen.ru/" TargetMode="External"/><Relationship Id="rId71" Type="http://schemas.openxmlformats.org/officeDocument/2006/relationships/hyperlink" Target="mailto:adm_pens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39</Pages>
  <Words>20038</Words>
  <Characters>114221</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425</cp:revision>
  <dcterms:created xsi:type="dcterms:W3CDTF">2022-12-15T15:00:00Z</dcterms:created>
  <dcterms:modified xsi:type="dcterms:W3CDTF">2025-02-10T17:40:00Z</dcterms:modified>
</cp:coreProperties>
</file>