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D4F2" w14:textId="77777777" w:rsidR="00C84C51" w:rsidRDefault="00C84C51" w:rsidP="00C84C5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"«Перевод земель, находящихся в муниципальной собственности, из одной категории в другую</w:t>
        </w:r>
      </w:hyperlink>
    </w:p>
    <w:p w14:paraId="0BCD524F"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ПРОЕКТ</w:t>
      </w:r>
    </w:p>
    <w:p w14:paraId="5EDB670E"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АДМИНИСТРАЦИЯ</w:t>
      </w:r>
    </w:p>
    <w:p w14:paraId="220D736E"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ПЕНСКОГО СЕЛЬСОВЕТА</w:t>
      </w:r>
    </w:p>
    <w:p w14:paraId="791219A6"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БЕЛОВСКОГО РАЙОНА</w:t>
      </w:r>
    </w:p>
    <w:p w14:paraId="466EFB93"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КУРСКОЙ ОБЛАСТИ</w:t>
      </w:r>
    </w:p>
    <w:p w14:paraId="2AB6236D"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ПОСТАНОВЛЕНИЕ</w:t>
      </w:r>
    </w:p>
    <w:p w14:paraId="2879CB17"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от ______________ 2018 г. № ___</w:t>
      </w:r>
    </w:p>
    <w:p w14:paraId="6370F790"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 утверждении Административного регламента</w:t>
      </w:r>
      <w:r>
        <w:rPr>
          <w:rFonts w:ascii="Arial" w:hAnsi="Arial" w:cs="Arial"/>
          <w:color w:val="000000"/>
          <w:sz w:val="20"/>
          <w:szCs w:val="20"/>
        </w:rPr>
        <w:t> </w:t>
      </w:r>
      <w:r>
        <w:rPr>
          <w:rStyle w:val="a5"/>
          <w:rFonts w:ascii="Arial" w:hAnsi="Arial" w:cs="Arial"/>
          <w:color w:val="000000"/>
          <w:sz w:val="20"/>
          <w:szCs w:val="20"/>
        </w:rPr>
        <w:t>предоставления Администрацией Пенского</w:t>
      </w:r>
      <w:r>
        <w:rPr>
          <w:rFonts w:ascii="Arial" w:hAnsi="Arial" w:cs="Arial"/>
          <w:color w:val="000000"/>
          <w:sz w:val="20"/>
          <w:szCs w:val="20"/>
        </w:rPr>
        <w:t> </w:t>
      </w:r>
      <w:r>
        <w:rPr>
          <w:rStyle w:val="a5"/>
          <w:rFonts w:ascii="Arial" w:hAnsi="Arial" w:cs="Arial"/>
          <w:color w:val="000000"/>
          <w:sz w:val="20"/>
          <w:szCs w:val="20"/>
        </w:rPr>
        <w:t>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7FD630B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Пенского сельсовета Беловского района Курской области постановляет:</w:t>
      </w:r>
    </w:p>
    <w:p w14:paraId="5717E1C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(прилагается).</w:t>
      </w:r>
    </w:p>
    <w:p w14:paraId="4A3D6E8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30.04.2017 г. № 35  «Об утверждении Административного регламента Администрации Пенского сельсовета Беловского района Курской области по предоставлению  муниципальной услуги «Предварительное согласование предоставления земельного участка»  считать утратившим силу.</w:t>
      </w:r>
    </w:p>
    <w:p w14:paraId="31C605B7"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history="1">
        <w:r>
          <w:rPr>
            <w:rStyle w:val="a3"/>
            <w:rFonts w:ascii="Verdana" w:hAnsi="Verdana"/>
            <w:color w:val="7D7D7D"/>
            <w:sz w:val="20"/>
            <w:szCs w:val="20"/>
          </w:rPr>
          <w:t>http://admpen.ru</w:t>
        </w:r>
      </w:hyperlink>
      <w:r>
        <w:rPr>
          <w:rFonts w:ascii="Verdana" w:hAnsi="Verdana"/>
          <w:color w:val="292D24"/>
          <w:sz w:val="20"/>
          <w:szCs w:val="20"/>
        </w:rPr>
        <w:t> </w:t>
      </w:r>
      <w:r>
        <w:rPr>
          <w:rFonts w:ascii="Arial" w:hAnsi="Arial" w:cs="Arial"/>
          <w:color w:val="000000"/>
          <w:sz w:val="20"/>
          <w:szCs w:val="20"/>
        </w:rPr>
        <w:t>  в подразделе «Административная реформа» раздела «Муниципальные правовые акты».</w:t>
      </w:r>
    </w:p>
    <w:p w14:paraId="14D5FAB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6FFF67D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3440640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254A12D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25C0D78F"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721A578C"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 сельсовета</w:t>
      </w:r>
    </w:p>
    <w:p w14:paraId="779D8473"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70EF33E0"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________________ 2018 г. № ____</w:t>
      </w:r>
    </w:p>
    <w:p w14:paraId="23A5FB35"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31A2EA36"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51FFD7CF"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сельсовета Беловского района Курской области </w:t>
      </w:r>
    </w:p>
    <w:p w14:paraId="5F06F0E5"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«Перевод земель, находящихся в</w:t>
      </w:r>
    </w:p>
    <w:p w14:paraId="28547316"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собственности, за исключением</w:t>
      </w:r>
    </w:p>
    <w:p w14:paraId="4ACFCA10"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земель сельскохозяйственного назначения,</w:t>
      </w:r>
    </w:p>
    <w:p w14:paraId="2087B50F"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из одной категории в другую»</w:t>
      </w:r>
    </w:p>
    <w:p w14:paraId="1139D3D9"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7280E5AD"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r>
        <w:rPr>
          <w:rFonts w:ascii="Arial" w:hAnsi="Arial" w:cs="Arial"/>
          <w:color w:val="000000"/>
          <w:sz w:val="20"/>
          <w:szCs w:val="20"/>
        </w:rPr>
        <w:t> </w:t>
      </w:r>
      <w:r>
        <w:rPr>
          <w:rStyle w:val="a5"/>
          <w:rFonts w:ascii="Arial" w:hAnsi="Arial" w:cs="Arial"/>
          <w:color w:val="000000"/>
          <w:sz w:val="20"/>
          <w:szCs w:val="20"/>
        </w:rPr>
        <w:t>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«Перевод земель, находящихся в муниципальной собственности, за исключением</w:t>
      </w:r>
      <w:r>
        <w:rPr>
          <w:rFonts w:ascii="Arial" w:hAnsi="Arial" w:cs="Arial"/>
          <w:color w:val="000000"/>
          <w:sz w:val="20"/>
          <w:szCs w:val="20"/>
        </w:rPr>
        <w:t> </w:t>
      </w:r>
      <w:r>
        <w:rPr>
          <w:rStyle w:val="a5"/>
          <w:rFonts w:ascii="Arial" w:hAnsi="Arial" w:cs="Arial"/>
          <w:color w:val="000000"/>
          <w:sz w:val="20"/>
          <w:szCs w:val="20"/>
        </w:rPr>
        <w:t>земель сельскохозяйственного назначения, из одной категории в другую»</w:t>
      </w:r>
    </w:p>
    <w:p w14:paraId="55F8006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 Общие положения</w:t>
      </w:r>
    </w:p>
    <w:p w14:paraId="26335DA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Предмет регулирования регламента</w:t>
      </w:r>
    </w:p>
    <w:p w14:paraId="1B9DD14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1071537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669B3C6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Муниципальная услуга предоставляется физическим, юридическим лицам, либо их уполномоченным представителям (далее – заявители).</w:t>
      </w:r>
    </w:p>
    <w:p w14:paraId="6C68AB7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 услуги</w:t>
      </w:r>
    </w:p>
    <w:p w14:paraId="06868D4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72E5EA3A" w14:textId="77777777" w:rsidR="00C84C51" w:rsidRDefault="00C84C51" w:rsidP="00C84C51">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Администрация Пенского сельсовета Беловского района Курской области:</w:t>
      </w:r>
    </w:p>
    <w:p w14:paraId="79579752" w14:textId="77777777" w:rsidR="00C84C51" w:rsidRDefault="00C84C51" w:rsidP="00C84C51">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307913, Курская область, Беловский район, с. Пены,  ул. Базарная , д.38.</w:t>
      </w:r>
    </w:p>
    <w:p w14:paraId="3055267E" w14:textId="77777777" w:rsidR="00C84C51" w:rsidRDefault="00C84C51" w:rsidP="00C84C51">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График работы:</w:t>
      </w:r>
    </w:p>
    <w:tbl>
      <w:tblPr>
        <w:tblW w:w="0" w:type="auto"/>
        <w:tblInd w:w="15" w:type="dxa"/>
        <w:shd w:val="clear" w:color="auto" w:fill="EEEEEE"/>
        <w:tblCellMar>
          <w:left w:w="0" w:type="dxa"/>
          <w:right w:w="0" w:type="dxa"/>
        </w:tblCellMar>
        <w:tblLook w:val="04A0" w:firstRow="1" w:lastRow="0" w:firstColumn="1" w:lastColumn="0" w:noHBand="0" w:noVBand="1"/>
      </w:tblPr>
      <w:tblGrid>
        <w:gridCol w:w="3765"/>
        <w:gridCol w:w="4455"/>
      </w:tblGrid>
      <w:tr w:rsidR="00C84C51" w14:paraId="62541281"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4DB2736F"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520343FD"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9.00-до 17.00</w:t>
            </w:r>
          </w:p>
        </w:tc>
      </w:tr>
      <w:tr w:rsidR="00C84C51" w14:paraId="182D4B0C"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4E56D7A6"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749BCDA6"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9.00-до 17.00</w:t>
            </w:r>
          </w:p>
        </w:tc>
      </w:tr>
      <w:tr w:rsidR="00C84C51" w14:paraId="7B27E7C9"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CA4DB03"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7B72B8C9"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9.00-до 17.00</w:t>
            </w:r>
          </w:p>
        </w:tc>
      </w:tr>
      <w:tr w:rsidR="00C84C51" w14:paraId="2DF557B5"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44F3F218"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5D9B6818"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9.00-до 17.00</w:t>
            </w:r>
          </w:p>
        </w:tc>
      </w:tr>
      <w:tr w:rsidR="00C84C51" w14:paraId="63DFE8FB"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8327F50"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044B01A0" w14:textId="77777777" w:rsidR="00C84C51" w:rsidRDefault="00C84C51">
            <w:pPr>
              <w:pStyle w:val="a4"/>
              <w:shd w:val="clear" w:color="auto" w:fill="FFFFFF"/>
              <w:spacing w:before="195" w:beforeAutospacing="0" w:after="0" w:afterAutospacing="0"/>
              <w:jc w:val="both"/>
              <w:rPr>
                <w:rFonts w:ascii="Verdana" w:hAnsi="Verdana"/>
                <w:sz w:val="20"/>
                <w:szCs w:val="20"/>
              </w:rPr>
            </w:pPr>
            <w:r>
              <w:rPr>
                <w:rFonts w:ascii="Arial" w:hAnsi="Arial" w:cs="Arial"/>
                <w:color w:val="000000"/>
                <w:sz w:val="20"/>
                <w:szCs w:val="20"/>
              </w:rPr>
              <w:t>с 9.00-до 17.00</w:t>
            </w:r>
          </w:p>
          <w:p w14:paraId="4C89F745" w14:textId="77777777" w:rsidR="00C84C51" w:rsidRDefault="00C84C51">
            <w:pPr>
              <w:pStyle w:val="a4"/>
              <w:shd w:val="clear" w:color="auto" w:fill="FFFFFF"/>
              <w:spacing w:before="195" w:beforeAutospacing="0" w:after="0" w:afterAutospacing="0"/>
              <w:jc w:val="both"/>
              <w:rPr>
                <w:rFonts w:ascii="Verdana" w:hAnsi="Verdana"/>
                <w:sz w:val="20"/>
                <w:szCs w:val="20"/>
              </w:rPr>
            </w:pPr>
            <w:r>
              <w:rPr>
                <w:rFonts w:ascii="Arial" w:hAnsi="Arial" w:cs="Arial"/>
                <w:color w:val="000000"/>
                <w:sz w:val="20"/>
                <w:szCs w:val="20"/>
              </w:rPr>
              <w:t>Перерыв с 13.00 до 14.00</w:t>
            </w:r>
          </w:p>
        </w:tc>
      </w:tr>
      <w:tr w:rsidR="00C84C51" w14:paraId="0971DF3A"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FF9DA00" w14:textId="77777777" w:rsidR="00C84C51" w:rsidRDefault="00C84C51">
            <w:pPr>
              <w:spacing w:line="341" w:lineRule="atLeast"/>
              <w:rPr>
                <w:rFonts w:ascii="Verdana" w:hAnsi="Verdana"/>
                <w:sz w:val="20"/>
                <w:szCs w:val="20"/>
              </w:rPr>
            </w:pPr>
            <w:r>
              <w:rPr>
                <w:rFonts w:ascii="Arial" w:hAnsi="Arial" w:cs="Arial"/>
                <w:color w:val="000000"/>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4F2CEC4B" w14:textId="77777777" w:rsidR="00C84C51" w:rsidRDefault="00C84C51">
            <w:pPr>
              <w:spacing w:line="341" w:lineRule="atLeast"/>
              <w:rPr>
                <w:rFonts w:ascii="Verdana" w:hAnsi="Verdana"/>
                <w:sz w:val="20"/>
                <w:szCs w:val="20"/>
              </w:rPr>
            </w:pPr>
            <w:r>
              <w:rPr>
                <w:rFonts w:ascii="Arial" w:hAnsi="Arial" w:cs="Arial"/>
                <w:color w:val="000000"/>
                <w:sz w:val="20"/>
                <w:szCs w:val="20"/>
              </w:rPr>
              <w:t>выходной</w:t>
            </w:r>
          </w:p>
        </w:tc>
      </w:tr>
      <w:tr w:rsidR="00C84C51" w14:paraId="0BBC4BF5"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708D6FB6" w14:textId="77777777" w:rsidR="00C84C51" w:rsidRDefault="00C84C51">
            <w:pPr>
              <w:spacing w:line="341" w:lineRule="atLeast"/>
              <w:rPr>
                <w:rFonts w:ascii="Verdana" w:hAnsi="Verdana"/>
                <w:sz w:val="20"/>
                <w:szCs w:val="20"/>
              </w:rPr>
            </w:pPr>
            <w:r>
              <w:rPr>
                <w:rFonts w:ascii="Arial" w:hAnsi="Arial" w:cs="Arial"/>
                <w:color w:val="000000"/>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7D03896E" w14:textId="77777777" w:rsidR="00C84C51" w:rsidRDefault="00C84C51">
            <w:pPr>
              <w:spacing w:line="341" w:lineRule="atLeast"/>
              <w:rPr>
                <w:rFonts w:ascii="Verdana" w:hAnsi="Verdana"/>
                <w:sz w:val="20"/>
                <w:szCs w:val="20"/>
              </w:rPr>
            </w:pPr>
            <w:r>
              <w:rPr>
                <w:rFonts w:ascii="Arial" w:hAnsi="Arial" w:cs="Arial"/>
                <w:color w:val="000000"/>
                <w:sz w:val="20"/>
                <w:szCs w:val="20"/>
              </w:rPr>
              <w:t>выходной</w:t>
            </w:r>
          </w:p>
        </w:tc>
      </w:tr>
    </w:tbl>
    <w:p w14:paraId="51BAA76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00B428F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ОБУ «МФЦ» Беловского района (далее - МФЦ):</w:t>
      </w:r>
    </w:p>
    <w:p w14:paraId="1A94D883" w14:textId="77777777" w:rsidR="00C84C51" w:rsidRDefault="00C84C51" w:rsidP="00C84C51">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307910, Россия, Курская область, сл.Белая, пл.Советская, д.55а.</w:t>
      </w:r>
    </w:p>
    <w:p w14:paraId="5B42DD5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График работы:</w:t>
      </w:r>
    </w:p>
    <w:tbl>
      <w:tblPr>
        <w:tblW w:w="0" w:type="auto"/>
        <w:tblInd w:w="15" w:type="dxa"/>
        <w:shd w:val="clear" w:color="auto" w:fill="EEEEEE"/>
        <w:tblCellMar>
          <w:left w:w="0" w:type="dxa"/>
          <w:right w:w="0" w:type="dxa"/>
        </w:tblCellMar>
        <w:tblLook w:val="04A0" w:firstRow="1" w:lastRow="0" w:firstColumn="1" w:lastColumn="0" w:noHBand="0" w:noVBand="1"/>
      </w:tblPr>
      <w:tblGrid>
        <w:gridCol w:w="3765"/>
        <w:gridCol w:w="4455"/>
      </w:tblGrid>
      <w:tr w:rsidR="00C84C51" w14:paraId="0A9D6F17"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2F31A649"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EC51AAF"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8.30 до 16.30</w:t>
            </w:r>
          </w:p>
        </w:tc>
      </w:tr>
      <w:tr w:rsidR="00C84C51" w14:paraId="33044A3F"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54BB6BB8"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5204BAF"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8.30 до 15.30</w:t>
            </w:r>
          </w:p>
        </w:tc>
      </w:tr>
      <w:tr w:rsidR="00C84C51" w14:paraId="33858192"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46A12C47"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02C6E05"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8.30 до 16.30</w:t>
            </w:r>
          </w:p>
        </w:tc>
      </w:tr>
      <w:tr w:rsidR="00C84C51" w14:paraId="0B7163C4"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23C88A05"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5F639C55"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8.30 до 16.30</w:t>
            </w:r>
          </w:p>
        </w:tc>
      </w:tr>
      <w:tr w:rsidR="00C84C51" w14:paraId="57A1729D"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80D057C"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46983120"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 8.30 до 16.30</w:t>
            </w:r>
          </w:p>
        </w:tc>
      </w:tr>
      <w:tr w:rsidR="00C84C51" w14:paraId="206F1055"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67B6D0A4"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6B6F1B16"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выходной</w:t>
            </w:r>
          </w:p>
        </w:tc>
      </w:tr>
      <w:tr w:rsidR="00C84C51" w14:paraId="062139F6" w14:textId="77777777" w:rsidTr="00C84C51">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5FD251BD"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229696BB" w14:textId="77777777" w:rsidR="00C84C51" w:rsidRDefault="00C84C51">
            <w:pPr>
              <w:spacing w:before="15" w:after="15" w:line="341" w:lineRule="atLeast"/>
              <w:rPr>
                <w:rFonts w:ascii="Verdana" w:hAnsi="Verdana"/>
                <w:sz w:val="20"/>
                <w:szCs w:val="20"/>
              </w:rPr>
            </w:pPr>
            <w:r>
              <w:rPr>
                <w:rFonts w:ascii="Arial" w:hAnsi="Arial" w:cs="Arial"/>
                <w:color w:val="000000"/>
                <w:sz w:val="20"/>
                <w:szCs w:val="20"/>
              </w:rPr>
              <w:t>выходной</w:t>
            </w:r>
          </w:p>
        </w:tc>
      </w:tr>
    </w:tbl>
    <w:p w14:paraId="43B9446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3582A399" w14:textId="77777777" w:rsidR="00C84C51" w:rsidRDefault="00C84C51" w:rsidP="00C84C51">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Телефон  Администрации сельсовета: 8(47149) 3-42-96.</w:t>
      </w:r>
    </w:p>
    <w:p w14:paraId="6FCAFF8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ОБУ «МФЦ»: 8 (4712) 74-14-80.</w:t>
      </w:r>
    </w:p>
    <w:p w14:paraId="59BA64F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филиала МФЦ:</w:t>
      </w:r>
      <w:r>
        <w:rPr>
          <w:rStyle w:val="a7"/>
          <w:rFonts w:ascii="Arial" w:hAnsi="Arial" w:cs="Arial"/>
          <w:b/>
          <w:bCs/>
          <w:color w:val="000000"/>
          <w:sz w:val="20"/>
          <w:szCs w:val="20"/>
        </w:rPr>
        <w:t> </w:t>
      </w:r>
      <w:r>
        <w:rPr>
          <w:rFonts w:ascii="Arial" w:hAnsi="Arial" w:cs="Arial"/>
          <w:color w:val="000000"/>
          <w:sz w:val="20"/>
          <w:szCs w:val="20"/>
        </w:rPr>
        <w:t>8 (47149) 2-19-86.</w:t>
      </w:r>
    </w:p>
    <w:p w14:paraId="5EC0401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1.3.3. Информация об ответственных и порядке предоставления муниципальной услуги, перечне документов, необходимых для ее получения, размещается:</w:t>
      </w:r>
    </w:p>
    <w:p w14:paraId="106826A0"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на официальном сайте Администрации Пенского сельсовета Беловского района Курской области (далее - ОМСУ) – </w:t>
      </w:r>
      <w:hyperlink r:id="rId7" w:history="1">
        <w:r>
          <w:rPr>
            <w:rStyle w:val="a3"/>
            <w:rFonts w:ascii="Verdana" w:hAnsi="Verdana"/>
            <w:color w:val="7D7D7D"/>
            <w:sz w:val="20"/>
            <w:szCs w:val="20"/>
          </w:rPr>
          <w:t>http://admpen.ru</w:t>
        </w:r>
      </w:hyperlink>
    </w:p>
    <w:p w14:paraId="069E814D"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региональной информационной системе «Портал государственных и муниципальных услуг (функций) Курской области» (</w:t>
      </w:r>
      <w:hyperlink r:id="rId8" w:history="1">
        <w:r>
          <w:rPr>
            <w:rStyle w:val="a3"/>
            <w:rFonts w:ascii="Verdana" w:hAnsi="Verdana" w:cs="Arial"/>
            <w:color w:val="33A6E3"/>
            <w:sz w:val="20"/>
            <w:szCs w:val="20"/>
          </w:rPr>
          <w:t>http://rpgu.rkursk.ru</w:t>
        </w:r>
      </w:hyperlink>
      <w:r>
        <w:rPr>
          <w:rFonts w:ascii="Arial" w:hAnsi="Arial" w:cs="Arial"/>
          <w:color w:val="000000"/>
          <w:sz w:val="20"/>
          <w:szCs w:val="20"/>
        </w:rPr>
        <w:t>) (далее - Региональный портал);</w:t>
      </w:r>
    </w:p>
    <w:p w14:paraId="09D30ACB"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Verdana" w:hAnsi="Verdana" w:cs="Arial"/>
            <w:color w:val="33A6E3"/>
            <w:sz w:val="20"/>
            <w:szCs w:val="20"/>
          </w:rPr>
          <w:t>http://gosuslugi.ru</w:t>
        </w:r>
      </w:hyperlink>
      <w:r>
        <w:rPr>
          <w:rFonts w:ascii="Arial" w:hAnsi="Arial" w:cs="Arial"/>
          <w:color w:val="000000"/>
          <w:sz w:val="20"/>
          <w:szCs w:val="20"/>
        </w:rPr>
        <w:t>) (далее – Федеральный портал).</w:t>
      </w:r>
    </w:p>
    <w:p w14:paraId="0051BA7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МФЦ: www.mfc-kursk.ru.</w:t>
      </w:r>
    </w:p>
    <w:p w14:paraId="5A6BC504"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Электронная почта МФЦ: </w:t>
      </w:r>
      <w:hyperlink r:id="rId10" w:history="1">
        <w:r>
          <w:rPr>
            <w:rStyle w:val="a3"/>
            <w:rFonts w:ascii="Verdana" w:hAnsi="Verdana" w:cs="Arial"/>
            <w:color w:val="33A6E3"/>
            <w:sz w:val="20"/>
            <w:szCs w:val="20"/>
          </w:rPr>
          <w:t>mfc@rkursk.ru</w:t>
        </w:r>
      </w:hyperlink>
      <w:r>
        <w:rPr>
          <w:rFonts w:ascii="Arial" w:hAnsi="Arial" w:cs="Arial"/>
          <w:color w:val="000000"/>
          <w:sz w:val="20"/>
          <w:szCs w:val="20"/>
        </w:rPr>
        <w:t>.</w:t>
      </w:r>
    </w:p>
    <w:p w14:paraId="73721D7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7BE165D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110D2D5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4191580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7FEA837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62C3642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7CE5C484"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a3"/>
            <w:rFonts w:ascii="Verdana" w:hAnsi="Verdana" w:cs="Arial"/>
            <w:color w:val="33A6E3"/>
            <w:sz w:val="20"/>
            <w:szCs w:val="20"/>
          </w:rPr>
          <w:t>сайте</w:t>
        </w:r>
      </w:hyperlink>
      <w:r>
        <w:rPr>
          <w:rFonts w:ascii="Arial" w:hAnsi="Arial" w:cs="Arial"/>
          <w:color w:val="000000"/>
          <w:sz w:val="20"/>
          <w:szCs w:val="20"/>
        </w:rPr>
        <w:t> Администрации сельсовета и на информационном стенде.</w:t>
      </w:r>
    </w:p>
    <w:p w14:paraId="15B0FD6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1F73A0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479186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4AABBD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54F490A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455D377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2424EAC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374FB06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072E5C2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1891C84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BBD9859" w14:textId="77777777" w:rsidR="00C84C51" w:rsidRDefault="00C84C51" w:rsidP="00C84C51">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2.    Стандарт предоставления муниципальной услуги</w:t>
      </w:r>
    </w:p>
    <w:p w14:paraId="238A638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муниципальной услуги</w:t>
      </w:r>
    </w:p>
    <w:p w14:paraId="0F18F9A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14:paraId="4C2F2E3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предоставляющего</w:t>
      </w:r>
    </w:p>
    <w:p w14:paraId="490C37E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муниципальную услугу</w:t>
      </w:r>
    </w:p>
    <w:p w14:paraId="74C8E5B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 (далее – Администрация).</w:t>
      </w:r>
    </w:p>
    <w:p w14:paraId="5A22818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предоставлении муниципальной услуги участвуют:</w:t>
      </w:r>
    </w:p>
    <w:p w14:paraId="78D06AF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Управление Федеральной службы государственной регистрации, кадастра и картографии по Курской области;</w:t>
      </w:r>
    </w:p>
    <w:p w14:paraId="6EA46BC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Межрайонная инспекция Федеральной налоговой службы № 4 по Курской области;</w:t>
      </w:r>
    </w:p>
    <w:p w14:paraId="34C7C0C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департамент экологической безопасности и природопользования Курской области;</w:t>
      </w:r>
    </w:p>
    <w:p w14:paraId="6E3B8C8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ОБУ «МФЦ».</w:t>
      </w:r>
    </w:p>
    <w:p w14:paraId="7D89EE2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w:t>
      </w:r>
      <w:r>
        <w:rPr>
          <w:rFonts w:ascii="Arial" w:hAnsi="Arial" w:cs="Arial"/>
          <w:color w:val="000000"/>
          <w:sz w:val="20"/>
          <w:szCs w:val="20"/>
        </w:rPr>
        <w:lastRenderedPageBreak/>
        <w:t>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14:paraId="2F823E7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муниципальной услуги</w:t>
      </w:r>
    </w:p>
    <w:p w14:paraId="32A3FFA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исполнения муниципальной услуги являются:</w:t>
      </w:r>
    </w:p>
    <w:p w14:paraId="5894678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акт  о переводе земель или земельных участков в составе таких земель из одной категории в другую;</w:t>
      </w:r>
    </w:p>
    <w:p w14:paraId="5053FA5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акт об отказе в переводе земель или земельных участков в составе таких земель из одной категории в другую.</w:t>
      </w:r>
    </w:p>
    <w:p w14:paraId="40B8793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00FB62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в течение </w:t>
      </w:r>
      <w:r>
        <w:rPr>
          <w:rFonts w:ascii="Arial" w:hAnsi="Arial" w:cs="Arial"/>
          <w:color w:val="000000"/>
          <w:sz w:val="20"/>
          <w:szCs w:val="20"/>
        </w:rPr>
        <w:br/>
        <w:t>60 календарных дней со дня регистрации ходатайства.</w:t>
      </w:r>
    </w:p>
    <w:p w14:paraId="75CC01A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приостановления муниципальной услуги не предусмотрен законодательством Российской Федерации.</w:t>
      </w:r>
    </w:p>
    <w:p w14:paraId="2E6978A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выдачи результата муниципальной услуги 1 рабочий день.</w:t>
      </w:r>
    </w:p>
    <w:p w14:paraId="1F46A3A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74019A6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w:t>
      </w:r>
      <w:r>
        <w:rPr>
          <w:rFonts w:ascii="Arial" w:hAnsi="Arial" w:cs="Arial"/>
          <w:color w:val="000000"/>
          <w:sz w:val="20"/>
          <w:szCs w:val="20"/>
        </w:rPr>
        <w:br/>
        <w:t>в соответствии со следующими нормативными правовыми актами:</w:t>
      </w:r>
    </w:p>
    <w:p w14:paraId="7C8D65F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Конституцией Российской Федерации («Российская газета», № 237, 25.12.1993);</w:t>
      </w:r>
    </w:p>
    <w:p w14:paraId="578D9B0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Гражданским кодексом Российской Федерации от 30 ноября 1994 г.</w:t>
      </w:r>
      <w:r>
        <w:rPr>
          <w:rFonts w:ascii="Arial" w:hAnsi="Arial" w:cs="Arial"/>
          <w:color w:val="000000"/>
          <w:sz w:val="20"/>
          <w:szCs w:val="20"/>
        </w:rPr>
        <w:br/>
        <w:t> № 51-ФЗ (Собрание законодательства Российской Федерации, 1994 г., № 32, ст. 3301; 1996 г., № 5, ст. 410; 2001 г., № 49, ст. 4552.);</w:t>
      </w:r>
    </w:p>
    <w:p w14:paraId="6E80735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Земельным кодексом Российской Федерации от 25.10.2001 г. №136-ФЗ («Российская газета», № 211-212, 30.10.2001 г.);</w:t>
      </w:r>
    </w:p>
    <w:p w14:paraId="50D4D13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18 июня 2001 г. № 78-ФЗ </w:t>
      </w:r>
      <w:r>
        <w:rPr>
          <w:rFonts w:ascii="Arial" w:hAnsi="Arial" w:cs="Arial"/>
          <w:color w:val="000000"/>
          <w:sz w:val="20"/>
          <w:szCs w:val="20"/>
        </w:rPr>
        <w:br/>
        <w:t>«О землеустройстве» («Российская газета», № 118-119, 23.06.2001 г., Собрание законодательства Российской Федерации, 2001 г., № 26 </w:t>
      </w:r>
      <w:r>
        <w:rPr>
          <w:rFonts w:ascii="Arial" w:hAnsi="Arial" w:cs="Arial"/>
          <w:color w:val="000000"/>
          <w:sz w:val="20"/>
          <w:szCs w:val="20"/>
        </w:rPr>
        <w:br/>
        <w:t>ст. 2582);</w:t>
      </w:r>
    </w:p>
    <w:p w14:paraId="0F6B800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14:paraId="2A1A695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21.12.2004 г. № 172-ФЗ «О переводе земель или земельных участков из одной категории в другую» («Российская газета», № 290, 30.12.2004 г.);</w:t>
      </w:r>
    </w:p>
    <w:p w14:paraId="5248640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24 июля 2007 г. № 221-ФЗ </w:t>
      </w:r>
      <w:r>
        <w:rPr>
          <w:rFonts w:ascii="Arial" w:hAnsi="Arial" w:cs="Arial"/>
          <w:color w:val="000000"/>
          <w:sz w:val="20"/>
          <w:szCs w:val="20"/>
        </w:rPr>
        <w:br/>
        <w:t>«О кадастровой деятельности» («Российская газета», № 165, 01.08.2007 г., Собрание законодательства Российской Федерации, 2007 г., № 31 ст. 4017);</w:t>
      </w:r>
    </w:p>
    <w:p w14:paraId="3E31710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 июля 2010 г. № 210-ФЗ «Об организации предоставления государственных и муниципальных услуг» («Российская газета», № 168, 03.07.2010 г.);</w:t>
      </w:r>
    </w:p>
    <w:p w14:paraId="09CACEC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Законом Курской области от 04.01.2003 г. № 1-ЗКО </w:t>
      </w:r>
      <w:r>
        <w:rPr>
          <w:rFonts w:ascii="Arial" w:hAnsi="Arial" w:cs="Arial"/>
          <w:color w:val="000000"/>
          <w:sz w:val="20"/>
          <w:szCs w:val="20"/>
        </w:rPr>
        <w:br/>
        <w:t>«Об административных правонарушениях в Курской области» («Курская правда» № 4-5, 11.01.2003 г, «Курск» № 3, 15.01.2003 г.);</w:t>
      </w:r>
    </w:p>
    <w:p w14:paraId="446B4D9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Постановлением Администрации Курской области от 20 апреля </w:t>
      </w:r>
      <w:r>
        <w:rPr>
          <w:rFonts w:ascii="Arial" w:hAnsi="Arial" w:cs="Arial"/>
          <w:color w:val="000000"/>
          <w:sz w:val="20"/>
          <w:szCs w:val="20"/>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(«Курская правда», N 46, 28.04.2012);</w:t>
      </w:r>
    </w:p>
    <w:p w14:paraId="638D1EAE" w14:textId="77777777" w:rsidR="00C84C51" w:rsidRDefault="00C84C51" w:rsidP="00C84C5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37DEDE37" w14:textId="77777777" w:rsidR="00C84C51" w:rsidRDefault="00C84C51" w:rsidP="00C84C5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7BFFB81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1C477CC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настоящим Регламентом.</w:t>
      </w:r>
    </w:p>
    <w:p w14:paraId="7D8B313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FEBF10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получения муниципальной услуги заявитель представляет следующие документы:</w:t>
      </w:r>
      <w:r>
        <w:rPr>
          <w:rStyle w:val="a7"/>
          <w:rFonts w:ascii="Arial" w:hAnsi="Arial" w:cs="Arial"/>
          <w:color w:val="000000"/>
          <w:sz w:val="20"/>
          <w:szCs w:val="20"/>
        </w:rPr>
        <w:t> </w:t>
      </w:r>
    </w:p>
    <w:p w14:paraId="798AA90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ходатайство о переводе земельных участков из состава земель одной категории в другую (образец приведен в Приложении № 1 к настоящему Регламенту)</w:t>
      </w:r>
    </w:p>
    <w:p w14:paraId="57836BA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копии документов, удостоверяющих личность заявителя - физического лица;</w:t>
      </w:r>
    </w:p>
    <w:p w14:paraId="67C6A8A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4B421D7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утвержденный в установленном порядке проект рекультивации для целей, связанных с:</w:t>
      </w:r>
    </w:p>
    <w:p w14:paraId="42701FB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добычей полезных ископаемых;</w:t>
      </w:r>
    </w:p>
    <w:p w14:paraId="627C802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14:paraId="5D4D0A2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Pr>
          <w:rFonts w:ascii="Arial" w:hAnsi="Arial" w:cs="Arial"/>
          <w:color w:val="000000"/>
          <w:sz w:val="20"/>
          <w:szCs w:val="20"/>
        </w:rPr>
        <w:br/>
        <w:t>в другую категорию после восстановления нарушенных земель </w:t>
      </w:r>
      <w:r>
        <w:rPr>
          <w:rFonts w:ascii="Arial" w:hAnsi="Arial" w:cs="Arial"/>
          <w:color w:val="000000"/>
          <w:sz w:val="20"/>
          <w:szCs w:val="20"/>
        </w:rPr>
        <w:br/>
        <w:t>в соответствии с утвержденным проектом рекультивации земель, </w:t>
      </w:r>
      <w:r>
        <w:rPr>
          <w:rFonts w:ascii="Arial" w:hAnsi="Arial" w:cs="Arial"/>
          <w:color w:val="000000"/>
          <w:sz w:val="20"/>
          <w:szCs w:val="20"/>
        </w:rPr>
        <w:br/>
        <w:t>за исключением случаев, если такой перевод осуществляется </w:t>
      </w:r>
      <w:r>
        <w:rPr>
          <w:rFonts w:ascii="Arial" w:hAnsi="Arial" w:cs="Arial"/>
          <w:color w:val="000000"/>
          <w:sz w:val="20"/>
          <w:szCs w:val="20"/>
        </w:rPr>
        <w:br/>
        <w:t>по ходатайству органов местного самоуправления.</w:t>
      </w:r>
    </w:p>
    <w:p w14:paraId="6F8B0D3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Форму заявления можно получить непосредственно в Администрации сельсовета,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в региональной государственной информационной системе «Портал государственных и муниципальных услуг Курской области».</w:t>
      </w:r>
    </w:p>
    <w:p w14:paraId="44863C9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Заявитель имеет право представить заявление с приложением копий документов в Администрацию сельсовета, МФЦ:</w:t>
      </w:r>
    </w:p>
    <w:p w14:paraId="6CD019D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письменном виде по почте;</w:t>
      </w:r>
    </w:p>
    <w:p w14:paraId="067C3FE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электронной почтой (при наличии электронной подписи);</w:t>
      </w:r>
    </w:p>
    <w:p w14:paraId="67AC188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лично либо через своих представителей.</w:t>
      </w:r>
    </w:p>
    <w:p w14:paraId="5035887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0C161D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принятия решения по предоставлению муниципальной услуги, Администрацией сельсовета от государственных органов власти запрашиваются следующие документы:</w:t>
      </w:r>
    </w:p>
    <w:p w14:paraId="05D39E2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2266C2E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14:paraId="5B4F695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заключение государственной экологической экспертизы в случае, если ее проведение предусмотрено федеральными законами.</w:t>
      </w:r>
    </w:p>
    <w:p w14:paraId="1087FCA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Непредставление заявителем указанных документов не является основанием для отказа в предоставлении услуги.</w:t>
      </w:r>
    </w:p>
    <w:p w14:paraId="4BF45D4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вправе предоставить вышеуказанные документы </w:t>
      </w:r>
      <w:r>
        <w:rPr>
          <w:rFonts w:ascii="Arial" w:hAnsi="Arial" w:cs="Arial"/>
          <w:color w:val="000000"/>
          <w:sz w:val="20"/>
          <w:szCs w:val="20"/>
        </w:rPr>
        <w:br/>
        <w:t>по собственной инициативе.</w:t>
      </w:r>
    </w:p>
    <w:p w14:paraId="78AC032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7A01C12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 допускается требовать от заявителя:</w:t>
      </w:r>
    </w:p>
    <w:p w14:paraId="305B512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442AB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 210-ФЗ «Об организации предоставления государственных и муниципальных услуг».</w:t>
      </w:r>
    </w:p>
    <w:p w14:paraId="6428870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 в приеме документов, необходимых для предоставления муниципальной услуги</w:t>
      </w:r>
    </w:p>
    <w:p w14:paraId="01CFEBE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рассмотрении ходатайства может быть отказано в случае, если:</w:t>
      </w:r>
    </w:p>
    <w:p w14:paraId="2099119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с ходатайством обратилось ненадлежащее лицо;</w:t>
      </w:r>
    </w:p>
    <w:p w14:paraId="2B45D669"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2) к ходатайству приложены документы, состав, форма или содержание которых не соответствуют требованиям земельного </w:t>
      </w:r>
      <w:hyperlink r:id="rId12" w:history="1">
        <w:r>
          <w:rPr>
            <w:rStyle w:val="a3"/>
            <w:rFonts w:ascii="Verdana" w:hAnsi="Verdana" w:cs="Arial"/>
            <w:color w:val="33A6E3"/>
            <w:sz w:val="20"/>
            <w:szCs w:val="20"/>
          </w:rPr>
          <w:t>законодательства</w:t>
        </w:r>
      </w:hyperlink>
      <w:r>
        <w:rPr>
          <w:rFonts w:ascii="Arial" w:hAnsi="Arial" w:cs="Arial"/>
          <w:color w:val="000000"/>
          <w:sz w:val="20"/>
          <w:szCs w:val="20"/>
        </w:rPr>
        <w:t>.</w:t>
      </w:r>
    </w:p>
    <w:p w14:paraId="313F35D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 приостановления или отказа в предоставлении муниципальной услуги</w:t>
      </w:r>
    </w:p>
    <w:p w14:paraId="6102303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предоставления муниципальной услуги законодательством Российской Федерации не предусмотрено.</w:t>
      </w:r>
    </w:p>
    <w:p w14:paraId="2C0041B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Перечень оснований для отказа при переводе земель или земельных участков из состава таких земель из одной категории в другую:</w:t>
      </w:r>
    </w:p>
    <w:p w14:paraId="20E4CE0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04C0111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575CB4E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1A953DC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A6F49F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которые являются необходимыми и обязательными для предоставления муниципальной услуги, не предусмотрены.</w:t>
      </w:r>
    </w:p>
    <w:p w14:paraId="4A765B2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3994DF9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без взимания государственной пошлины или иной платы.</w:t>
      </w:r>
    </w:p>
    <w:p w14:paraId="1F532CB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за</w:t>
      </w:r>
    </w:p>
    <w:p w14:paraId="54E7B93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предоставление услуг, которые являются необходимыми и</w:t>
      </w:r>
    </w:p>
    <w:p w14:paraId="58B9E83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обязательными для предоставления муниципальной услуги,</w:t>
      </w:r>
    </w:p>
    <w:p w14:paraId="6F0E99B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включая информацию о методике расчета размера такой платы</w:t>
      </w:r>
    </w:p>
    <w:p w14:paraId="1E2CC8F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Необходимых и обязательных услуг не предусмотрено.</w:t>
      </w:r>
    </w:p>
    <w:p w14:paraId="3727905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3D8375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Максимальное время ожидания в очереди при подаче документов на предоставление муниципальной услуги не превышает 15 минут.</w:t>
      </w:r>
    </w:p>
    <w:p w14:paraId="18CEC14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ожидания в очереди при получении документов не превышает 10 минут.</w:t>
      </w:r>
    </w:p>
    <w:p w14:paraId="4ED9394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14:paraId="7E78128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ходатайства и документов, необходимых для предоставления муниципальной услуги, заявителем лично, ходатайство регистрируется в день представления ходатайства и документов, необходимых для предоставления муниципальной услуги. </w:t>
      </w:r>
    </w:p>
    <w:p w14:paraId="5F6B401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сельсовета, ответственный за делопроизводство, проверяет представленный заявителем комплект документов на его соответствие перечню, указанному в ходатайстве на предоставлении земельного участка, и регистрирует ходатайство в журнале регистрации входящей корреспонденции в день поступления заявления.</w:t>
      </w:r>
    </w:p>
    <w:p w14:paraId="3086D98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регистрации ходатайства о предоставлении муниципальной услуги не должно превышать 10 минут.</w:t>
      </w:r>
    </w:p>
    <w:p w14:paraId="4053A65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случае представления ходатайства и документов, необходимых для предоставления муниципальной услуги по почте, ходатайство регистрируется датой, соответствующей дате </w:t>
      </w:r>
      <w:r>
        <w:rPr>
          <w:rFonts w:ascii="Arial" w:hAnsi="Arial" w:cs="Arial"/>
          <w:color w:val="000000"/>
          <w:sz w:val="20"/>
          <w:szCs w:val="20"/>
        </w:rPr>
        <w:lastRenderedPageBreak/>
        <w:t>поступления ходатайства и документов, необходимых для предоставления муниципальной услуги, </w:t>
      </w:r>
      <w:r>
        <w:rPr>
          <w:rFonts w:ascii="Arial" w:hAnsi="Arial" w:cs="Arial"/>
          <w:color w:val="000000"/>
          <w:sz w:val="20"/>
          <w:szCs w:val="20"/>
        </w:rPr>
        <w:br/>
        <w:t>по штемпелю на конверте. </w:t>
      </w:r>
    </w:p>
    <w:p w14:paraId="6422694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направления ходатайства и документов, необходимых </w:t>
      </w:r>
      <w:r>
        <w:rPr>
          <w:rFonts w:ascii="Arial" w:hAnsi="Arial" w:cs="Arial"/>
          <w:color w:val="000000"/>
          <w:sz w:val="20"/>
          <w:szCs w:val="20"/>
        </w:rPr>
        <w:br/>
        <w:t>для предоставления муниципальной услуги, через МФЦ, ходатайство регистрируется специалистом Администрации сельсовета соответствующей датой их получения от специалиста МФЦ в течение 10 минут.</w:t>
      </w:r>
    </w:p>
    <w:p w14:paraId="172E59D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направления ходатайства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ходатайство </w:t>
      </w:r>
      <w:r>
        <w:rPr>
          <w:rFonts w:ascii="Arial" w:hAnsi="Arial" w:cs="Arial"/>
          <w:color w:val="000000"/>
          <w:sz w:val="20"/>
          <w:szCs w:val="20"/>
        </w:rPr>
        <w:br/>
        <w:t>в электронном виде регистрируется информационной системой. Датой приема указанного ходатайства является дата его регистрации </w:t>
      </w:r>
      <w:r>
        <w:rPr>
          <w:rFonts w:ascii="Arial" w:hAnsi="Arial" w:cs="Arial"/>
          <w:color w:val="000000"/>
          <w:sz w:val="20"/>
          <w:szCs w:val="20"/>
        </w:rPr>
        <w:br/>
        <w:t>в информационной системе.</w:t>
      </w:r>
    </w:p>
    <w:p w14:paraId="6839165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711A2EB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помещениях Администрации сельсовета. Места предоставления услуги отвечают следующим требованиям.</w:t>
      </w:r>
    </w:p>
    <w:p w14:paraId="147FF88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0C6E343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7AD65F1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Рабочие места главы сельсовета и иных должностных лиц Администрации сельсовета, ответственных за предоставление услуги, оборудуются:</w:t>
      </w:r>
    </w:p>
    <w:p w14:paraId="0D0B2D9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00E15FF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средствами связи, оргтехникой, позволяющей своевременно и в полном объеме предоставлять услугу.</w:t>
      </w:r>
    </w:p>
    <w:p w14:paraId="612B333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515980F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стенды должны содержать актуальную и исчерпывающую информацию об услуге.</w:t>
      </w:r>
    </w:p>
    <w:p w14:paraId="71B4F51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размещает на информационном стенде для ознакомления посетителей следующие документы (информацию):</w:t>
      </w:r>
    </w:p>
    <w:p w14:paraId="462C6FF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31D132E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419B64C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0176B08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415E799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606B743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образец заполнения заявления о предоставлении услуги;</w:t>
      </w:r>
    </w:p>
    <w:p w14:paraId="1555550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05AC474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3D378F8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789862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11ED7AA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5E86969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6C4BA40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2CE0687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3814D22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D021F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8B34F0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11EC958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3C30C31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14:paraId="35B936E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1D7C04D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доступности муниципальной услуги:</w:t>
      </w:r>
    </w:p>
    <w:p w14:paraId="39D1E26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43E660E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8206A9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0EA4FEB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доступность обращения за предоставлением муниципальной услуги, в том числе для лиц с ограниченными возможностями здоровья.</w:t>
      </w:r>
    </w:p>
    <w:p w14:paraId="6ACB80D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качества муниципальной услуги:</w:t>
      </w:r>
    </w:p>
    <w:p w14:paraId="1C1A052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2D44959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B2B955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20C785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03710CE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2309B4D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466B86A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261999C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3F2C0F8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185B768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обращаться с заявлением о прекращении предоставления услуги.</w:t>
      </w:r>
    </w:p>
    <w:p w14:paraId="07DF928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2706262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МФЦ.</w:t>
      </w:r>
    </w:p>
    <w:p w14:paraId="31F38F5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67CE2A1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6B324E8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14:paraId="03FBB9D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6B15E98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2.18.2. Особенности предоставления муниципальной услуги в электронной форме.</w:t>
      </w:r>
    </w:p>
    <w:p w14:paraId="42AD2AF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 Заявление в форме электронного документа представляется по выбору Заявителя:</w:t>
      </w:r>
    </w:p>
    <w:p w14:paraId="085581A0"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3" w:history="1">
        <w:r>
          <w:rPr>
            <w:rStyle w:val="a3"/>
            <w:rFonts w:ascii="Verdana" w:hAnsi="Verdana" w:cs="Arial"/>
            <w:color w:val="33A6E3"/>
            <w:sz w:val="20"/>
            <w:szCs w:val="20"/>
          </w:rPr>
          <w:t>www.rpgu.rkursk.ru</w:t>
        </w:r>
      </w:hyperlink>
      <w:r>
        <w:rPr>
          <w:rFonts w:ascii="Arial" w:hAnsi="Arial" w:cs="Arial"/>
          <w:color w:val="000000"/>
          <w:sz w:val="20"/>
          <w:szCs w:val="20"/>
        </w:rPr>
        <w:t>);</w:t>
      </w:r>
    </w:p>
    <w:p w14:paraId="535A865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путем направления электронного документа в уполномоченный орган на официальную электронную почту.</w:t>
      </w:r>
    </w:p>
    <w:p w14:paraId="52E02EF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2.18.2.2.  В заявлении указывается один из следующих способов предоставления результатов рассмотрения заявления уполномоченным органом:</w:t>
      </w:r>
    </w:p>
    <w:p w14:paraId="7D777E0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 виде бумажного документа, который заявитель получает непосредственно при личном обращении;</w:t>
      </w:r>
    </w:p>
    <w:p w14:paraId="6C2A650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направляется посредством почтового отправления;</w:t>
      </w:r>
    </w:p>
    <w:p w14:paraId="3173787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который направляется посредством электронной почты;</w:t>
      </w:r>
    </w:p>
    <w:p w14:paraId="35E157D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размещенного на официальном сайте, ссылка на который направляется посредством электронной почты.</w:t>
      </w:r>
    </w:p>
    <w:p w14:paraId="20F4323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53384B8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31B5DC5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электронной подписью Заявителя;</w:t>
      </w:r>
    </w:p>
    <w:p w14:paraId="28D4050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усиленной квалифицированной электронной подписью Заявителя.</w:t>
      </w:r>
    </w:p>
    <w:p w14:paraId="68D283B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6F13BB9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лица, действующего от имени юридического лица без доверенности;</w:t>
      </w:r>
    </w:p>
    <w:p w14:paraId="6310DEA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93AB97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7CE9A2F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A1D689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4542761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1B95F9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«Административная реформа» с возможностью их бесплатного копирования.</w:t>
      </w:r>
    </w:p>
    <w:p w14:paraId="5F9615A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BC8842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76837F2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DB1B59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591159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79F5F54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BCEAFA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2.18.2.14. Заявление, представленное с нарушением изложенных в данном подразделе  требований Администрацией  сельсовета не рассматривается.</w:t>
      </w:r>
    </w:p>
    <w:p w14:paraId="733683C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0D6AFE0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5C9F3E8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3.1. Исчерпывающий перечень административных процедур</w:t>
      </w:r>
    </w:p>
    <w:p w14:paraId="642FD7C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включает в себя следующие административные процедуры:</w:t>
      </w:r>
    </w:p>
    <w:p w14:paraId="1A74DED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прием и рассмотрение ходатайства и документов, необходимых </w:t>
      </w:r>
      <w:r>
        <w:rPr>
          <w:rFonts w:ascii="Arial" w:hAnsi="Arial" w:cs="Arial"/>
          <w:color w:val="000000"/>
          <w:sz w:val="20"/>
          <w:szCs w:val="20"/>
        </w:rPr>
        <w:br/>
        <w:t>для предоставления муниципальной услуги;</w:t>
      </w:r>
    </w:p>
    <w:p w14:paraId="109645F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14:paraId="7005BB8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подготовка акта о переводе (либо об отказе в переводе) земельного участка из одной категории в другую;</w:t>
      </w:r>
    </w:p>
    <w:p w14:paraId="26F77AB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выдача заявителю копии акта о переводе (либо уведомления об отказе в переводе) земельного участка из одной категории в другую.</w:t>
      </w:r>
    </w:p>
    <w:p w14:paraId="7F2A939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Блок-схема предоставления муниципальной услуги приводится </w:t>
      </w:r>
      <w:r>
        <w:rPr>
          <w:rFonts w:ascii="Arial" w:hAnsi="Arial" w:cs="Arial"/>
          <w:color w:val="000000"/>
          <w:sz w:val="20"/>
          <w:szCs w:val="20"/>
        </w:rPr>
        <w:br/>
        <w:t>в приложении  2 к административному регламенту.</w:t>
      </w:r>
    </w:p>
    <w:p w14:paraId="1F6C158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Прием и рассмотрение ходатайства и документов, необходимых для предоставления муниципальной услуги</w:t>
      </w:r>
    </w:p>
    <w:p w14:paraId="10823BE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поступление ходатайства о предоставлении муниципальной услуги </w:t>
      </w:r>
      <w:r>
        <w:rPr>
          <w:rFonts w:ascii="Arial" w:hAnsi="Arial" w:cs="Arial"/>
          <w:color w:val="000000"/>
          <w:sz w:val="20"/>
          <w:szCs w:val="20"/>
        </w:rPr>
        <w:br/>
        <w:t>в Администрацию сельсовета или МФЦ.</w:t>
      </w:r>
    </w:p>
    <w:p w14:paraId="6F40C35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ходатайства при личном обращении заявителя </w:t>
      </w:r>
      <w:r>
        <w:rPr>
          <w:rFonts w:ascii="Arial" w:hAnsi="Arial" w:cs="Arial"/>
          <w:color w:val="000000"/>
          <w:sz w:val="20"/>
          <w:szCs w:val="20"/>
        </w:rPr>
        <w:br/>
        <w:t>(его уполномоченного представителя) осуществляется специалистом Администрации сельсовета или МФЦ, ответственным за прием входящей корреспонденции.</w:t>
      </w:r>
    </w:p>
    <w:p w14:paraId="2291CF5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  </w:t>
      </w:r>
    </w:p>
    <w:p w14:paraId="4ECB4EF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административного действия - </w:t>
      </w:r>
      <w:r>
        <w:rPr>
          <w:rFonts w:ascii="Arial" w:hAnsi="Arial" w:cs="Arial"/>
          <w:color w:val="000000"/>
          <w:sz w:val="20"/>
          <w:szCs w:val="20"/>
        </w:rPr>
        <w:br/>
        <w:t>1 рабочий день.</w:t>
      </w:r>
    </w:p>
    <w:p w14:paraId="68A1FD5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обращение заявителя.</w:t>
      </w:r>
    </w:p>
    <w:p w14:paraId="29813D7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 административной процедуры – прием и регистрация заявления и документов.</w:t>
      </w:r>
    </w:p>
    <w:p w14:paraId="5E1EC01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Способ фиксации результата административной процедуры – запись в Журнале регистрации входящей документации.</w:t>
      </w:r>
    </w:p>
    <w:p w14:paraId="5CBAFF8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0CE8BB9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14:paraId="5771BE3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Администрации сельсовета или МФЦ, ответственное за предоставление муниципальной услуги, осуществляет подготовку и направление запроса в органы исполнительной власти, в распоряжении которых находятся документы, необходимые для предоставления муниципальной услуги.</w:t>
      </w:r>
    </w:p>
    <w:p w14:paraId="419B117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Направление запроса осуществляется по каналам единой системы межведомственного электронного взаимодействия.</w:t>
      </w:r>
    </w:p>
    <w:p w14:paraId="74F9884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данного действия составляет </w:t>
      </w:r>
      <w:r>
        <w:rPr>
          <w:rFonts w:ascii="Arial" w:hAnsi="Arial" w:cs="Arial"/>
          <w:color w:val="000000"/>
          <w:sz w:val="20"/>
          <w:szCs w:val="20"/>
        </w:rPr>
        <w:br/>
        <w:t>3 рабочих дня со дня  регистрации заявления.</w:t>
      </w:r>
    </w:p>
    <w:p w14:paraId="23EEC0C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получения ответа на вышеуказанный запрос составляет </w:t>
      </w:r>
      <w:r>
        <w:rPr>
          <w:rFonts w:ascii="Arial" w:hAnsi="Arial" w:cs="Arial"/>
          <w:color w:val="000000"/>
          <w:sz w:val="20"/>
          <w:szCs w:val="20"/>
        </w:rPr>
        <w:br/>
        <w:t>5 рабочих дней.</w:t>
      </w:r>
    </w:p>
    <w:p w14:paraId="19672F3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получение запрашиваемых документов либо отказ в их предоставлении.</w:t>
      </w:r>
    </w:p>
    <w:p w14:paraId="268C554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административной процедуры – регистрация полученных документов в Журнале регистрации входящей документации Администрации сельсовета.</w:t>
      </w:r>
    </w:p>
    <w:p w14:paraId="70AFA8D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является отсутствие документов указанных в пункте  2.7.</w:t>
      </w:r>
    </w:p>
    <w:p w14:paraId="1DEDB84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Срок передачи заявления и документов, указанных в пунктах 2.6 и 2.7. из МФЦ в Администрацию сельсовета - в течение 1 рабочего дня после получения ответа на межведомственный запрос.</w:t>
      </w:r>
    </w:p>
    <w:p w14:paraId="43C2F95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3.4. Подготовка акта о переводе (либо об отказе в переводе) земельного участка из одной категории в другую</w:t>
      </w:r>
    </w:p>
    <w:p w14:paraId="29E398D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14:paraId="1B6BC9C6"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Ходатайство, не подлежащее рассмотрению по основаниям, установленным </w:t>
      </w:r>
      <w:hyperlink r:id="rId14" w:history="1">
        <w:r>
          <w:rPr>
            <w:rStyle w:val="a3"/>
            <w:rFonts w:ascii="Verdana" w:hAnsi="Verdana" w:cs="Arial"/>
            <w:color w:val="33A6E3"/>
            <w:sz w:val="20"/>
            <w:szCs w:val="20"/>
          </w:rPr>
          <w:t>п.</w:t>
        </w:r>
      </w:hyperlink>
      <w:r>
        <w:rPr>
          <w:rFonts w:ascii="Arial" w:hAnsi="Arial" w:cs="Arial"/>
          <w:color w:val="000000"/>
          <w:sz w:val="20"/>
          <w:szCs w:val="20"/>
        </w:rPr>
        <w:t> 2.9.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11287DF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Администрации сельсовета,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 административного регламента акт об отказе в переводе земельного участка из одной категории в другую.</w:t>
      </w:r>
    </w:p>
    <w:p w14:paraId="5974EF5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Акт подписывается Главой Администрации сельсовета. Срок исполнения административного действия  – 2 рабочих дня.</w:t>
      </w:r>
    </w:p>
    <w:p w14:paraId="760F373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 исполнения административной процедуры – подготовка акта о переводе (либо акта об отказе в переводе) земельного участка из одной категории в другую.</w:t>
      </w:r>
    </w:p>
    <w:p w14:paraId="40C746C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w:t>
      </w:r>
    </w:p>
    <w:p w14:paraId="37F3008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или отсутствие оснований, предусмотренных пунктом 2.10. административного регламента.</w:t>
      </w:r>
    </w:p>
    <w:p w14:paraId="0067484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Срок исполнения административной процедуры – 15 рабочих дней.</w:t>
      </w:r>
    </w:p>
    <w:p w14:paraId="154BB4F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3.5. Выдача заявителю копии акта о переводе (либо акта об отказе в переводе) земельного участка из одной категории в другую</w:t>
      </w:r>
    </w:p>
    <w:p w14:paraId="146A28E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процедуры является подготовка акта о переводе (либо акта об отказе в переводе) земельного участка из одной категории в другую.</w:t>
      </w:r>
    </w:p>
    <w:p w14:paraId="47B0A8A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w:t>
      </w:r>
    </w:p>
    <w:p w14:paraId="5F41EBA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обращении в Администрацию сельсовета за получением результатов  муниципальной услуги заявитель (представитель заявителя) представляет следующие документы:</w:t>
      </w:r>
    </w:p>
    <w:p w14:paraId="7EFB514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документ, удостоверяющий личность;</w:t>
      </w:r>
    </w:p>
    <w:p w14:paraId="0A6A975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документ, подтверждающий полномочия представителя заявителя.</w:t>
      </w:r>
    </w:p>
    <w:p w14:paraId="363CD06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Полномочия руководителей юридических лиц (лиц, действующих </w:t>
      </w:r>
      <w:r>
        <w:rPr>
          <w:rFonts w:ascii="Arial" w:hAnsi="Arial" w:cs="Arial"/>
          <w:color w:val="000000"/>
          <w:sz w:val="20"/>
          <w:szCs w:val="20"/>
        </w:rPr>
        <w:br/>
        <w:t>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14:paraId="5614CE0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данного действия составляет </w:t>
      </w:r>
      <w:r>
        <w:rPr>
          <w:rFonts w:ascii="Arial" w:hAnsi="Arial" w:cs="Arial"/>
          <w:color w:val="000000"/>
          <w:sz w:val="20"/>
          <w:szCs w:val="20"/>
        </w:rPr>
        <w:br/>
        <w:t>5 минут.</w:t>
      </w:r>
    </w:p>
    <w:p w14:paraId="7731842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Запись о выдаче результата муниципальной услуги формируется </w:t>
      </w:r>
      <w:r>
        <w:rPr>
          <w:rFonts w:ascii="Arial" w:hAnsi="Arial" w:cs="Arial"/>
          <w:color w:val="000000"/>
          <w:sz w:val="20"/>
          <w:szCs w:val="20"/>
        </w:rPr>
        <w:br/>
        <w:t>в журнале регистрации, проставляются дата и время выдачи пакета документов, подпись и расшифровка подписи заявителя (уполномоченного представителя), получившего пакет документов.</w:t>
      </w:r>
    </w:p>
    <w:p w14:paraId="41A7347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оформленного акта  о переводе земель или земельных участков в составе таких земель из одной категории в другую или  акта об отказе в переводе земель или земельных участков в составе таких земель из одной категории в другую.</w:t>
      </w:r>
    </w:p>
    <w:p w14:paraId="4695905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 административной процедуры – выдача акта  о переводе земель или земельных участков в составе таких земель из одной категории в другую или  акта об отказе в переводе земель или земельных участков в составе таких земель из одной категории в другую.</w:t>
      </w:r>
    </w:p>
    <w:p w14:paraId="72CEB61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исходящих пакетов документов в порядке общего делопроизводства и их отправление </w:t>
      </w:r>
      <w:r>
        <w:rPr>
          <w:rFonts w:ascii="Arial" w:hAnsi="Arial" w:cs="Arial"/>
          <w:color w:val="000000"/>
          <w:sz w:val="20"/>
          <w:szCs w:val="20"/>
        </w:rPr>
        <w:br/>
        <w:t>в соответствии с пожеланием заявителя.</w:t>
      </w:r>
    </w:p>
    <w:p w14:paraId="7F2C667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6563186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w:t>
      </w:r>
    </w:p>
    <w:p w14:paraId="25AB098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нормативных правовых актов, устанавливающих требования 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2D99FE3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7B9C92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7D67138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766599A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32C58E7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5FF8290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муниципальной услуги</w:t>
      </w:r>
    </w:p>
    <w:p w14:paraId="4E49CBC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01C596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A9EADC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147D20E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F63367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C2CA40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  </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179DA0F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153530A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499038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6D2887F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46F3E9B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65AD2B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14:paraId="3551EB1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  </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 </w:t>
      </w:r>
      <w:r>
        <w:rPr>
          <w:rFonts w:ascii="Arial" w:hAnsi="Arial" w:cs="Arial"/>
          <w:color w:val="000000"/>
          <w:sz w:val="20"/>
          <w:szCs w:val="20"/>
        </w:rPr>
        <w:t> </w:t>
      </w:r>
      <w:r>
        <w:rPr>
          <w:rStyle w:val="a5"/>
          <w:rFonts w:ascii="Arial" w:hAnsi="Arial" w:cs="Arial"/>
          <w:color w:val="000000"/>
          <w:sz w:val="20"/>
          <w:szCs w:val="20"/>
        </w:rPr>
        <w:t>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22B528A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1AE4565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44D14E1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2CAE1702"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15"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2DB5803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2704ABA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793AE2B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631767C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13F5489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43EE6FA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2D3ED06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5DCE051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w:t>
      </w:r>
      <w:r>
        <w:rPr>
          <w:rFonts w:ascii="Arial" w:hAnsi="Arial" w:cs="Arial"/>
          <w:color w:val="000000"/>
          <w:sz w:val="20"/>
          <w:szCs w:val="20"/>
        </w:rPr>
        <w:lastRenderedPageBreak/>
        <w:t>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3A61EF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56FFD5B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FB7508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2698627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w:t>
      </w:r>
    </w:p>
    <w:p w14:paraId="3F05736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организации  и уполномоченные на рассмотрение жалобы должностные лица, которым может быть направлена жалоба</w:t>
      </w:r>
    </w:p>
    <w:p w14:paraId="4F27FA0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4BB085D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E0B36A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1F3CDC0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7CD1717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рассмотрение жалобы уполномочены:</w:t>
      </w:r>
    </w:p>
    <w:p w14:paraId="09FC127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265E414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08FAB13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146D207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398413E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1AFC837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644C8AC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w:t>
      </w:r>
      <w:r>
        <w:rPr>
          <w:rFonts w:ascii="Arial" w:hAnsi="Arial" w:cs="Arial"/>
          <w:color w:val="000000"/>
          <w:sz w:val="20"/>
          <w:szCs w:val="20"/>
        </w:rPr>
        <w:lastRenderedPageBreak/>
        <w:t>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774DB9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91A28C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4B99F3E3"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C2E36C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43F7B4E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10E2CDB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7FAC53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6D943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78DCFB9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0ADC83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35E6F4D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w:t>
      </w:r>
      <w:r>
        <w:rPr>
          <w:rFonts w:ascii="Arial" w:hAnsi="Arial" w:cs="Arial"/>
          <w:color w:val="000000"/>
          <w:sz w:val="20"/>
          <w:szCs w:val="20"/>
        </w:rPr>
        <w:lastRenderedPageBreak/>
        <w:t>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4CD16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360A0D5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рассмотрения жалобы законодательством Российской Федерации не предусмотрено.</w:t>
      </w:r>
    </w:p>
    <w:p w14:paraId="3AAEDA5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60FAE84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14AD361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5400215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240ACC9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4D56634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062AEEF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381E233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773ACD1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25DC290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0A1EDAAC"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CB7A5E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0C63F88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7241ADE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5CB866F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5387B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048A843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 ответе по результатам рассмотрения жалобы указываются:</w:t>
      </w:r>
    </w:p>
    <w:p w14:paraId="50FE50A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4768CC0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1A679BE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13D3EC3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основания для принятия решения по жалобе;</w:t>
      </w:r>
    </w:p>
    <w:p w14:paraId="4418EB6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0B0B422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9F4CDE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4F8C99B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5FF21084"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64708EA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4D1CF8A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6B7B042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695BAAA1"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18" w:history="1">
        <w:r>
          <w:rPr>
            <w:rStyle w:val="a3"/>
            <w:rFonts w:ascii="Verdana" w:hAnsi="Verdana"/>
            <w:sz w:val="20"/>
            <w:szCs w:val="20"/>
          </w:rPr>
          <w:t>http://admpen.ru</w:t>
        </w:r>
      </w:hyperlink>
      <w:r>
        <w:rPr>
          <w:rFonts w:ascii="Verdana" w:hAnsi="Verdana"/>
          <w:color w:val="292D24"/>
          <w:sz w:val="20"/>
          <w:szCs w:val="20"/>
        </w:rPr>
        <w:t> </w:t>
      </w:r>
      <w:r>
        <w:rPr>
          <w:rFonts w:ascii="Arial" w:hAnsi="Arial" w:cs="Arial"/>
          <w:color w:val="000000"/>
          <w:sz w:val="20"/>
          <w:szCs w:val="20"/>
        </w:rPr>
        <w:t> осуществляется, в том числе по телефону, электронной почте,  при личном приёме.</w:t>
      </w:r>
    </w:p>
    <w:p w14:paraId="7CADC790"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1</w:t>
      </w:r>
    </w:p>
    <w:p w14:paraId="31CDE0CA"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42357A6D"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18A687A9"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 </w:t>
      </w:r>
    </w:p>
    <w:p w14:paraId="47AF0CA0"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«Перевод земель, находящихся в муниципальной</w:t>
      </w:r>
    </w:p>
    <w:p w14:paraId="218432BD"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собственности, за исключением земель сельскохозяйственного</w:t>
      </w:r>
    </w:p>
    <w:p w14:paraId="679B439D"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назначения, из одной категории в другую»</w:t>
      </w:r>
    </w:p>
    <w:p w14:paraId="4A7DDEC3"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ПРИМЕРНЫЙ ОБРАЗЕЦ ХОДАТАЙСТВА</w:t>
      </w:r>
    </w:p>
    <w:p w14:paraId="59D7BAED"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ДЛЯ ПЕРЕВОДА ЗЕМЕЛЬ ИЛИ ЗЕМЕЛЬНЫХ УЧАСТКОВ</w:t>
      </w:r>
    </w:p>
    <w:p w14:paraId="442AF901"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ИЗ ОДНОЙ КАТЕГОРИИ В ДРУГУЮ</w:t>
      </w:r>
    </w:p>
    <w:p w14:paraId="3F9F6C36"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Style w:val="a5"/>
          <w:rFonts w:ascii="Arial" w:hAnsi="Arial" w:cs="Arial"/>
          <w:color w:val="000000"/>
          <w:sz w:val="20"/>
          <w:szCs w:val="20"/>
        </w:rPr>
        <w:t>Главе  Пенского сельсовета</w:t>
      </w:r>
    </w:p>
    <w:p w14:paraId="62072D14"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Style w:val="a5"/>
          <w:rFonts w:ascii="Arial" w:hAnsi="Arial" w:cs="Arial"/>
          <w:color w:val="000000"/>
          <w:sz w:val="20"/>
          <w:szCs w:val="20"/>
        </w:rPr>
        <w:t>Беловского района</w:t>
      </w:r>
    </w:p>
    <w:p w14:paraId="485953D2"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Style w:val="a5"/>
          <w:rFonts w:ascii="Arial" w:hAnsi="Arial" w:cs="Arial"/>
          <w:color w:val="000000"/>
          <w:sz w:val="20"/>
          <w:szCs w:val="20"/>
        </w:rPr>
        <w:lastRenderedPageBreak/>
        <w:t>________________________________</w:t>
      </w:r>
    </w:p>
    <w:p w14:paraId="25F18D49"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ХОДАТАЙСТВО</w:t>
      </w:r>
    </w:p>
    <w:p w14:paraId="3EC5F5DF"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переводе земель или земельных участков из одной категории в другую</w:t>
      </w:r>
    </w:p>
    <w:p w14:paraId="4B76495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13E9A7C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заявителя – юридического лица - полное наименование, данные о государственной регистрации;</w:t>
      </w:r>
    </w:p>
    <w:p w14:paraId="05D6C7E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1BBFA26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заявителя – физического лица – фамилия, имя, отчество, паспортные данные)</w:t>
      </w:r>
    </w:p>
    <w:p w14:paraId="21C5960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заявителя: ____________________________________________________________________</w:t>
      </w:r>
    </w:p>
    <w:p w14:paraId="3419006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перевести земельный участок, находящийся в_________________________________________________________________                                                                                                                                                                                                      </w:t>
      </w:r>
    </w:p>
    <w:p w14:paraId="3E3241C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(форма собственности)</w:t>
      </w:r>
    </w:p>
    <w:p w14:paraId="2912EDA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собственности, общей площадью _________ кв.м, кадастровый номер __________________ , расположенный по адресу:</w:t>
      </w:r>
    </w:p>
    <w:p w14:paraId="5634D30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43906A7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из  категории________________________________________________________</w:t>
      </w:r>
    </w:p>
    <w:p w14:paraId="1651368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соответствии с документами земельного кадастра)</w:t>
      </w:r>
    </w:p>
    <w:p w14:paraId="44A627C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категорию__________________________________________________________</w:t>
      </w:r>
    </w:p>
    <w:p w14:paraId="3550900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 разрешенным  использованием________________________________________</w:t>
      </w:r>
    </w:p>
    <w:p w14:paraId="6EB21FC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4279065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обоснование необходимости изменение категории участка_________________</w:t>
      </w:r>
    </w:p>
    <w:p w14:paraId="37F4AED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40E43E4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этом сообщаю следующие дополнительные сведения об участке:</w:t>
      </w:r>
    </w:p>
    <w:p w14:paraId="0F36114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Правовой документ, на основании которого используется земельный участок: ___________________________________________________________________.</w:t>
      </w:r>
    </w:p>
    <w:p w14:paraId="284157FD"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Ограничения использования и обременения земельного участка: ___________________________________________________________________.</w:t>
      </w:r>
    </w:p>
    <w:p w14:paraId="6DD9492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Заявитель:</w:t>
      </w:r>
    </w:p>
    <w:p w14:paraId="43D8E2A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         ___________________     ________________</w:t>
      </w:r>
    </w:p>
    <w:p w14:paraId="727C914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(Должность)                                          (Подпись)                          (Ф.И.О.)</w:t>
      </w:r>
    </w:p>
    <w:p w14:paraId="2FDD9AB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м.п.</w:t>
      </w:r>
    </w:p>
    <w:p w14:paraId="6384731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Контактное лицо, телефон для связи:______________________________________________                                                                                                                           </w:t>
      </w:r>
    </w:p>
    <w:p w14:paraId="6B40C7D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  _____________ 20__ г.</w:t>
      </w:r>
    </w:p>
    <w:p w14:paraId="2F3F9F08"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2</w:t>
      </w:r>
    </w:p>
    <w:p w14:paraId="36C4CF99"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375CE451"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предоставления Администрацией Пенского</w:t>
      </w:r>
    </w:p>
    <w:p w14:paraId="01AFD910"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 </w:t>
      </w:r>
    </w:p>
    <w:p w14:paraId="5226E1ED"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«Перевод земель, находящихся в муниципальной</w:t>
      </w:r>
    </w:p>
    <w:p w14:paraId="38B613E6"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собственности, за исключением земель сельскохозяйственного</w:t>
      </w:r>
    </w:p>
    <w:p w14:paraId="3C261E05" w14:textId="77777777" w:rsidR="00C84C51" w:rsidRDefault="00C84C51" w:rsidP="00C84C5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назначения, из одной категории в другую»</w:t>
      </w:r>
    </w:p>
    <w:p w14:paraId="1D5A79E3"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3302CBAA"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последовательности административных действий при предоставлении муниципальной услуги</w:t>
      </w:r>
      <w:r>
        <w:rPr>
          <w:rFonts w:ascii="Arial" w:hAnsi="Arial" w:cs="Arial"/>
          <w:color w:val="000000"/>
          <w:sz w:val="20"/>
          <w:szCs w:val="20"/>
        </w:rPr>
        <w:t> </w:t>
      </w:r>
      <w:r>
        <w:rPr>
          <w:rStyle w:val="a5"/>
          <w:rFonts w:ascii="Arial" w:hAnsi="Arial" w:cs="Arial"/>
          <w:color w:val="000000"/>
          <w:sz w:val="20"/>
          <w:szCs w:val="20"/>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tbl>
      <w:tblPr>
        <w:tblW w:w="0" w:type="auto"/>
        <w:tblInd w:w="15" w:type="dxa"/>
        <w:shd w:val="clear" w:color="auto" w:fill="EEEEEE"/>
        <w:tblCellMar>
          <w:left w:w="0" w:type="dxa"/>
          <w:right w:w="0" w:type="dxa"/>
        </w:tblCellMar>
        <w:tblLook w:val="04A0" w:firstRow="1" w:lastRow="0" w:firstColumn="1" w:lastColumn="0" w:noHBand="0" w:noVBand="1"/>
      </w:tblPr>
      <w:tblGrid>
        <w:gridCol w:w="2520"/>
        <w:gridCol w:w="4025"/>
      </w:tblGrid>
      <w:tr w:rsidR="00C84C51" w14:paraId="0B325772" w14:textId="77777777" w:rsidTr="00C84C51">
        <w:trPr>
          <w:trHeight w:val="135"/>
        </w:trPr>
        <w:tc>
          <w:tcPr>
            <w:tcW w:w="2520"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0D4BF634"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3870" w:type="dxa"/>
            <w:tcBorders>
              <w:top w:val="nil"/>
              <w:left w:val="nil"/>
              <w:bottom w:val="single" w:sz="8" w:space="0" w:color="auto"/>
              <w:right w:val="nil"/>
            </w:tcBorders>
            <w:shd w:val="clear" w:color="auto" w:fill="EEEEEE"/>
            <w:tcMar>
              <w:top w:w="30" w:type="dxa"/>
              <w:left w:w="30" w:type="dxa"/>
              <w:bottom w:w="30" w:type="dxa"/>
              <w:right w:w="30" w:type="dxa"/>
            </w:tcMar>
            <w:hideMark/>
          </w:tcPr>
          <w:p w14:paraId="3630DA45"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r>
      <w:tr w:rsidR="00C84C51" w14:paraId="1835E91A" w14:textId="77777777" w:rsidTr="00C84C51">
        <w:trPr>
          <w:trHeight w:val="1650"/>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255163BE"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3870"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3870" w:type="dxa"/>
              <w:tblInd w:w="15" w:type="dxa"/>
              <w:tblCellMar>
                <w:left w:w="0" w:type="dxa"/>
                <w:right w:w="0" w:type="dxa"/>
              </w:tblCellMar>
              <w:tblLook w:val="04A0" w:firstRow="1" w:lastRow="0" w:firstColumn="1" w:lastColumn="0" w:noHBand="0" w:noVBand="1"/>
            </w:tblPr>
            <w:tblGrid>
              <w:gridCol w:w="3870"/>
            </w:tblGrid>
            <w:tr w:rsidR="00C84C51" w14:paraId="580A7B1B"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6C33C2" w14:textId="77777777" w:rsidR="00C84C51" w:rsidRDefault="00C84C51">
                  <w:pPr>
                    <w:spacing w:before="15" w:after="15" w:line="341" w:lineRule="atLeast"/>
                    <w:rPr>
                      <w:rFonts w:ascii="Verdana" w:hAnsi="Verdana"/>
                      <w:sz w:val="20"/>
                      <w:szCs w:val="20"/>
                    </w:rPr>
                  </w:pPr>
                  <w:r>
                    <w:rPr>
                      <w:rFonts w:ascii="Arial" w:hAnsi="Arial" w:cs="Arial"/>
                      <w:sz w:val="20"/>
                      <w:szCs w:val="20"/>
                    </w:rPr>
                    <w:t>Прием и регистрация ходатайства и документов, необходимых для предоставления муниципальной услуги</w:t>
                  </w:r>
                </w:p>
              </w:tc>
            </w:tr>
          </w:tbl>
          <w:p w14:paraId="2521AEA6" w14:textId="77777777" w:rsidR="00C84C51" w:rsidRDefault="00C84C51">
            <w:pPr>
              <w:spacing w:before="15" w:after="15" w:line="341" w:lineRule="atLeast"/>
              <w:rPr>
                <w:rFonts w:ascii="Verdana" w:hAnsi="Verdana"/>
                <w:sz w:val="20"/>
                <w:szCs w:val="20"/>
              </w:rPr>
            </w:pPr>
          </w:p>
        </w:tc>
      </w:tr>
    </w:tbl>
    <w:p w14:paraId="673C5945" w14:textId="77777777" w:rsidR="00C84C51" w:rsidRDefault="00C84C51" w:rsidP="00C84C51">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Прием и регистрация</w:t>
      </w:r>
    </w:p>
    <w:tbl>
      <w:tblPr>
        <w:tblW w:w="0" w:type="auto"/>
        <w:tblInd w:w="15" w:type="dxa"/>
        <w:shd w:val="clear" w:color="auto" w:fill="EEEEEE"/>
        <w:tblCellMar>
          <w:left w:w="0" w:type="dxa"/>
          <w:right w:w="0" w:type="dxa"/>
        </w:tblCellMar>
        <w:tblLook w:val="04A0" w:firstRow="1" w:lastRow="0" w:firstColumn="1" w:lastColumn="0" w:noHBand="0" w:noVBand="1"/>
      </w:tblPr>
      <w:tblGrid>
        <w:gridCol w:w="2394"/>
        <w:gridCol w:w="3549"/>
        <w:gridCol w:w="191"/>
        <w:gridCol w:w="3326"/>
      </w:tblGrid>
      <w:tr w:rsidR="00C84C51" w14:paraId="69CFFD56" w14:textId="77777777" w:rsidTr="00C84C51">
        <w:trPr>
          <w:trHeight w:val="30"/>
        </w:trPr>
        <w:tc>
          <w:tcPr>
            <w:tcW w:w="25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1398935"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3810"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67516143"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4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80D2B38"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3570"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6C3FE20D"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r>
      <w:tr w:rsidR="00C84C51" w14:paraId="74F2E417" w14:textId="77777777" w:rsidTr="00C84C51">
        <w:trPr>
          <w:trHeight w:val="3540"/>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6B36CCBE"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0598292"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r>
      <w:tr w:rsidR="00C84C51" w14:paraId="4D29FABE" w14:textId="77777777" w:rsidTr="00C84C51">
        <w:trPr>
          <w:trHeight w:val="1680"/>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25254A62"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EEEEEE"/>
            <w:hideMark/>
          </w:tcPr>
          <w:p w14:paraId="22A3472D"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EEEEEE"/>
            <w:hideMark/>
          </w:tcPr>
          <w:p w14:paraId="6CEE5E50"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EEEEEE"/>
            <w:hideMark/>
          </w:tcPr>
          <w:p w14:paraId="0FA52285"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r>
      <w:tr w:rsidR="00C84C51" w14:paraId="5B857B40" w14:textId="77777777" w:rsidTr="00C84C51">
        <w:trPr>
          <w:trHeight w:val="180"/>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5E852E3A"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64B53CB"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02DA5BBB"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EEEEEE"/>
            <w:hideMark/>
          </w:tcPr>
          <w:p w14:paraId="0DFDC544" w14:textId="77777777" w:rsidR="00C84C51" w:rsidRDefault="00C84C51">
            <w:pPr>
              <w:spacing w:before="15" w:after="15" w:line="341" w:lineRule="atLeast"/>
              <w:rPr>
                <w:rFonts w:ascii="Verdana" w:hAnsi="Verdana"/>
                <w:sz w:val="20"/>
                <w:szCs w:val="20"/>
              </w:rPr>
            </w:pPr>
            <w:r>
              <w:rPr>
                <w:rFonts w:ascii="Verdana" w:hAnsi="Verdana"/>
                <w:sz w:val="20"/>
                <w:szCs w:val="20"/>
              </w:rPr>
              <w:t> </w:t>
            </w:r>
          </w:p>
        </w:tc>
      </w:tr>
    </w:tbl>
    <w:p w14:paraId="2AD623E9"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ПОЯСНИТЕЛЬНАЯ ЗАПИСКА</w:t>
      </w:r>
      <w:r>
        <w:rPr>
          <w:rFonts w:ascii="Arial" w:hAnsi="Arial" w:cs="Arial"/>
          <w:b/>
          <w:bCs/>
          <w:color w:val="000000"/>
          <w:sz w:val="20"/>
          <w:szCs w:val="20"/>
        </w:rPr>
        <w:br/>
      </w:r>
      <w:r>
        <w:rPr>
          <w:rStyle w:val="a5"/>
          <w:rFonts w:ascii="Arial" w:hAnsi="Arial" w:cs="Arial"/>
          <w:color w:val="000000"/>
          <w:sz w:val="20"/>
          <w:szCs w:val="20"/>
        </w:rPr>
        <w:t>к проекту  Административного регламента</w:t>
      </w:r>
      <w:r>
        <w:rPr>
          <w:rFonts w:ascii="Arial" w:hAnsi="Arial" w:cs="Arial"/>
          <w:color w:val="000000"/>
          <w:sz w:val="20"/>
          <w:szCs w:val="20"/>
        </w:rPr>
        <w:t> </w:t>
      </w:r>
      <w:r>
        <w:rPr>
          <w:rStyle w:val="a5"/>
          <w:rFonts w:ascii="Arial" w:hAnsi="Arial" w:cs="Arial"/>
          <w:color w:val="000000"/>
          <w:sz w:val="20"/>
          <w:szCs w:val="20"/>
        </w:rPr>
        <w:t>предоставления Администрацией Пенского</w:t>
      </w:r>
    </w:p>
    <w:p w14:paraId="742C7D6E" w14:textId="77777777" w:rsidR="00C84C51" w:rsidRDefault="00C84C51" w:rsidP="00C84C5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69D4D25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w:t>
      </w:r>
      <w:r>
        <w:rPr>
          <w:rStyle w:val="a5"/>
          <w:rFonts w:ascii="Arial" w:hAnsi="Arial" w:cs="Arial"/>
          <w:color w:val="000000"/>
          <w:sz w:val="20"/>
          <w:szCs w:val="20"/>
        </w:rPr>
        <w:t>«</w:t>
      </w:r>
      <w:r>
        <w:rPr>
          <w:rFonts w:ascii="Arial" w:hAnsi="Arial" w:cs="Arial"/>
          <w:color w:val="000000"/>
          <w:sz w:val="20"/>
          <w:szCs w:val="20"/>
        </w:rPr>
        <w:t xml:space="preserve">Перевод земель, находящихся в </w:t>
      </w:r>
      <w:r>
        <w:rPr>
          <w:rFonts w:ascii="Arial" w:hAnsi="Arial" w:cs="Arial"/>
          <w:color w:val="000000"/>
          <w:sz w:val="20"/>
          <w:szCs w:val="20"/>
        </w:rPr>
        <w:lastRenderedPageBreak/>
        <w:t>муниципальной собственности, за исключением земель сельскохозяйственного назначения, из одной категории в другую»</w:t>
      </w:r>
      <w:r>
        <w:rPr>
          <w:rStyle w:val="a5"/>
          <w:rFonts w:ascii="Arial" w:hAnsi="Arial" w:cs="Arial"/>
          <w:color w:val="000000"/>
          <w:sz w:val="20"/>
          <w:szCs w:val="20"/>
        </w:rPr>
        <w:t> </w:t>
      </w:r>
      <w:r>
        <w:rPr>
          <w:rFonts w:ascii="Arial" w:hAnsi="Arial" w:cs="Arial"/>
          <w:color w:val="000000"/>
          <w:sz w:val="20"/>
          <w:szCs w:val="20"/>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2496CE6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4878AA4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5829E28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59E4225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Конституцией Российской Федерации («Российская газета», № 237, 25.12.1993);</w:t>
      </w:r>
    </w:p>
    <w:p w14:paraId="20075B60"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Гражданским кодексом Российской Федерации от 30 ноября 1994 г.</w:t>
      </w:r>
      <w:r>
        <w:rPr>
          <w:rFonts w:ascii="Arial" w:hAnsi="Arial" w:cs="Arial"/>
          <w:color w:val="000000"/>
          <w:sz w:val="20"/>
          <w:szCs w:val="20"/>
        </w:rPr>
        <w:br/>
        <w:t> № 51-ФЗ (Собрание законодательства Российской Федерации, 1994 г., № 32, ст. 3301; 1996 г., № 5, ст. 410; 2001 г., № 49, ст. 4552.);</w:t>
      </w:r>
    </w:p>
    <w:p w14:paraId="5549229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Земельным кодексом Российской Федерации от 25.10.2001 г. №136-ФЗ («Российская газета», № 211-212, 30.10.2001 г.);</w:t>
      </w:r>
    </w:p>
    <w:p w14:paraId="71C06426"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18 июня 2001 г. № 78-ФЗ </w:t>
      </w:r>
      <w:r>
        <w:rPr>
          <w:rFonts w:ascii="Arial" w:hAnsi="Arial" w:cs="Arial"/>
          <w:color w:val="000000"/>
          <w:sz w:val="20"/>
          <w:szCs w:val="20"/>
        </w:rPr>
        <w:br/>
        <w:t>«О землеустройстве» («Российская газета», № 118-119, 23.06.2001 г., Собрание законодательства Российской Федерации, 2001 г., № 26 </w:t>
      </w:r>
      <w:r>
        <w:rPr>
          <w:rFonts w:ascii="Arial" w:hAnsi="Arial" w:cs="Arial"/>
          <w:color w:val="000000"/>
          <w:sz w:val="20"/>
          <w:szCs w:val="20"/>
        </w:rPr>
        <w:br/>
        <w:t>ст. 2582);</w:t>
      </w:r>
    </w:p>
    <w:p w14:paraId="7CCF0494"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14:paraId="2CEFAEDB"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21.12.2004 г. № 172-ФЗ «О переводе земель или земельных участков из одной категории в другую» («Российская газета», № 290, 30.12.2004 г.);</w:t>
      </w:r>
    </w:p>
    <w:p w14:paraId="0213E29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24 июля 2007 г. № 221-ФЗ </w:t>
      </w:r>
      <w:r>
        <w:rPr>
          <w:rFonts w:ascii="Arial" w:hAnsi="Arial" w:cs="Arial"/>
          <w:color w:val="000000"/>
          <w:sz w:val="20"/>
          <w:szCs w:val="20"/>
        </w:rPr>
        <w:br/>
        <w:t>«О кадастровой деятельности» («Российская газета», № 165, 01.08.2007 г., Собрание законодательства Российской Федерации, 2007 г., № 31 ст. 4017);</w:t>
      </w:r>
    </w:p>
    <w:p w14:paraId="4FE8D5A8"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 июля 2010 г. № 210-ФЗ «Об организации предоставления государственных и муниципальных услуг» («Российская газета», № 168, 03.07.2010 г.);</w:t>
      </w:r>
    </w:p>
    <w:p w14:paraId="3259723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Законом Курской области от 04.01.2003 г. № 1-ЗКО </w:t>
      </w:r>
      <w:r>
        <w:rPr>
          <w:rFonts w:ascii="Arial" w:hAnsi="Arial" w:cs="Arial"/>
          <w:color w:val="000000"/>
          <w:sz w:val="20"/>
          <w:szCs w:val="20"/>
        </w:rPr>
        <w:br/>
        <w:t>«Об административных правонарушениях в Курской области» («Курская правда» № 4-5, 11.01.2003 г, «Курск» № 3, 15.01.2003 г.);</w:t>
      </w:r>
    </w:p>
    <w:p w14:paraId="2C7F6CD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Постановлением Администрации Курской области от 20 апреля </w:t>
      </w:r>
      <w:r>
        <w:rPr>
          <w:rFonts w:ascii="Arial" w:hAnsi="Arial" w:cs="Arial"/>
          <w:color w:val="000000"/>
          <w:sz w:val="20"/>
          <w:szCs w:val="20"/>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(«Курская правда», N 46, 28.04.2012);</w:t>
      </w:r>
    </w:p>
    <w:p w14:paraId="2F7F4B2C" w14:textId="77777777" w:rsidR="00C84C51" w:rsidRDefault="00C84C51" w:rsidP="00C84C5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4173B35F" w14:textId="77777777" w:rsidR="00C84C51" w:rsidRDefault="00C84C51" w:rsidP="00C84C5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0EB51BE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w:t>
      </w:r>
    </w:p>
    <w:p w14:paraId="54FD39D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физическим, юридическим лицам, либо их уполномоченным представителям (далее – заявители).</w:t>
      </w:r>
    </w:p>
    <w:p w14:paraId="11A02E9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w:t>
      </w:r>
    </w:p>
    <w:p w14:paraId="49292A81"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4B507F2A" w14:textId="77777777" w:rsidR="00C84C51" w:rsidRDefault="00C84C51" w:rsidP="00C84C51">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6A2B421A" w14:textId="77777777" w:rsidR="00C84C51" w:rsidRDefault="00C84C51" w:rsidP="00C84C51">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1893C31A" w14:textId="77777777" w:rsidR="00C84C51" w:rsidRDefault="00C84C51" w:rsidP="00C84C51">
      <w:pPr>
        <w:pStyle w:val="a4"/>
        <w:shd w:val="clear" w:color="auto" w:fill="F8FAFB"/>
        <w:spacing w:before="0" w:beforeAutospacing="0" w:after="0" w:afterAutospacing="0"/>
        <w:rPr>
          <w:rFonts w:ascii="Verdana" w:hAnsi="Verdana"/>
          <w:color w:val="292D24"/>
          <w:sz w:val="20"/>
          <w:szCs w:val="20"/>
        </w:rPr>
      </w:pPr>
      <w:r>
        <w:rPr>
          <w:rFonts w:ascii="Arial" w:hAnsi="Arial" w:cs="Arial"/>
          <w:color w:val="000000"/>
          <w:sz w:val="20"/>
          <w:szCs w:val="20"/>
        </w:rPr>
        <w:t>Адрес электронной почты: </w:t>
      </w:r>
      <w:hyperlink r:id="rId19" w:history="1">
        <w:r>
          <w:rPr>
            <w:rStyle w:val="a3"/>
            <w:rFonts w:ascii="Verdana" w:hAnsi="Verdana" w:cs="Arial"/>
            <w:color w:val="7D7D7D"/>
            <w:sz w:val="20"/>
            <w:szCs w:val="20"/>
          </w:rPr>
          <w:t>adm_penss@rambler.ru</w:t>
        </w:r>
      </w:hyperlink>
    </w:p>
    <w:p w14:paraId="77B0863F" w14:textId="77777777" w:rsidR="00C84C51" w:rsidRDefault="00C84C51" w:rsidP="00C84C51">
      <w:pPr>
        <w:numPr>
          <w:ilvl w:val="0"/>
          <w:numId w:val="2"/>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4A1B1BDE"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0D08EC9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2A6927A3"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1F22565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Телефон для справок и консультаций /факс: 8 (47149) 3-42-96, 3-42-16.</w:t>
      </w:r>
    </w:p>
    <w:p w14:paraId="0356C49D" w14:textId="77777777" w:rsidR="00C84C51" w:rsidRDefault="00C84C51" w:rsidP="00C84C5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Адрес официального сайта Администрации Пенского сельсовета Беловского района Курской области: </w:t>
      </w:r>
      <w:hyperlink r:id="rId20" w:history="1">
        <w:r>
          <w:rPr>
            <w:rStyle w:val="a3"/>
            <w:rFonts w:ascii="Verdana" w:hAnsi="Verdana"/>
            <w:color w:val="7D7D7D"/>
            <w:sz w:val="20"/>
            <w:szCs w:val="20"/>
          </w:rPr>
          <w:t>http://admpen.ru</w:t>
        </w:r>
      </w:hyperlink>
      <w:r>
        <w:rPr>
          <w:rFonts w:ascii="Verdana" w:hAnsi="Verdana"/>
          <w:color w:val="292D24"/>
          <w:sz w:val="20"/>
          <w:szCs w:val="20"/>
        </w:rPr>
        <w:t> </w:t>
      </w:r>
      <w:r>
        <w:rPr>
          <w:rFonts w:ascii="Arial" w:hAnsi="Arial" w:cs="Arial"/>
          <w:color w:val="000000"/>
          <w:sz w:val="20"/>
          <w:szCs w:val="20"/>
        </w:rPr>
        <w:t> </w:t>
      </w:r>
    </w:p>
    <w:p w14:paraId="32C16452" w14:textId="77777777" w:rsidR="00C84C51" w:rsidRDefault="00C84C51" w:rsidP="00C84C51">
      <w:pPr>
        <w:pStyle w:val="a4"/>
        <w:shd w:val="clear" w:color="auto" w:fill="FFFFFF"/>
        <w:spacing w:before="0" w:beforeAutospacing="0" w:after="0" w:afterAutospacing="0"/>
        <w:ind w:left="450"/>
        <w:jc w:val="both"/>
        <w:rPr>
          <w:rFonts w:ascii="Verdana" w:hAnsi="Verdana"/>
          <w:color w:val="292D24"/>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40327ADA"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6B9FC799"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6BB9209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3823D27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514DED15"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358D0DE7"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7F5B377F"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696D0882" w14:textId="77777777" w:rsidR="00C84C51" w:rsidRDefault="00C84C51" w:rsidP="00C84C5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 Все предложения и  замечания будут учтены разработчиком проекта административного регламента.</w:t>
      </w:r>
    </w:p>
    <w:p w14:paraId="1F1722A6" w14:textId="42F13B1F" w:rsidR="00B33C0D" w:rsidRPr="00C84C51" w:rsidRDefault="00C84C51" w:rsidP="00C84C51">
      <w:bookmarkStart w:id="0" w:name="_GoBack"/>
      <w:bookmarkEnd w:id="0"/>
    </w:p>
    <w:sectPr w:rsidR="00B33C0D" w:rsidRPr="00C84C5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E91"/>
    <w:multiLevelType w:val="multilevel"/>
    <w:tmpl w:val="3AD4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A7D76"/>
    <w:multiLevelType w:val="multilevel"/>
    <w:tmpl w:val="D542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http://www.rpgu.rkursk.ru/" TargetMode="External"/><Relationship Id="rId18" Type="http://schemas.openxmlformats.org/officeDocument/2006/relationships/hyperlink" Target="http://admpen.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dmpen.ru/" TargetMode="Externa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hyperlink" Target="http://admpen.ru/"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E3DAC22588B73EECA051EE360981F504854263E00CA77D594C16FC4BE5CAFBC981F03AA4724B4D85D4F7B7F54DK" TargetMode="External"/><Relationship Id="rId5" Type="http://schemas.openxmlformats.org/officeDocument/2006/relationships/hyperlink" Target="https://www.admpen.ru/munitsipalnoe-obrazovanie-2/administrativnaya-reforma/913-proekt-perevod-zemel-nakhodyashchikhsya-v-munitsipalnoj-sobstvennosti-iz-odnoj-kategorii-v-druguyu" TargetMode="Externa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mailto:mfc@rkursk.ru" TargetMode="External"/><Relationship Id="rId19" Type="http://schemas.openxmlformats.org/officeDocument/2006/relationships/hyperlink" Target="mailto:adm_penss@rambler.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AF3F3D5969135BB99A298D060E30636BDFDB3922D1EB4CB3C71D4F714B7CF210FA37567D80CA5113W4m0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26</Pages>
  <Words>11567</Words>
  <Characters>65935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427</cp:revision>
  <dcterms:created xsi:type="dcterms:W3CDTF">2022-12-15T15:00:00Z</dcterms:created>
  <dcterms:modified xsi:type="dcterms:W3CDTF">2025-02-10T17:41:00Z</dcterms:modified>
</cp:coreProperties>
</file>