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EA26C"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b/>
          <w:bCs/>
          <w:color w:val="292D24"/>
          <w:sz w:val="20"/>
          <w:szCs w:val="20"/>
          <w:lang w:eastAsia="ru-RU"/>
        </w:rPr>
        <w:t>АДМИНИСТРАЦИЯ</w:t>
      </w:r>
    </w:p>
    <w:p w14:paraId="22F9E420"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b/>
          <w:bCs/>
          <w:color w:val="292D24"/>
          <w:sz w:val="20"/>
          <w:szCs w:val="20"/>
          <w:lang w:eastAsia="ru-RU"/>
        </w:rPr>
        <w:t>ПЕНСКОГО СЕЛЬСОВЕТА</w:t>
      </w:r>
    </w:p>
    <w:p w14:paraId="67B15FC3"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b/>
          <w:bCs/>
          <w:color w:val="292D24"/>
          <w:sz w:val="20"/>
          <w:szCs w:val="20"/>
          <w:lang w:eastAsia="ru-RU"/>
        </w:rPr>
        <w:t>БЕЛОВСКОГО РАЙОНА</w:t>
      </w:r>
    </w:p>
    <w:p w14:paraId="1AB3A844"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b/>
          <w:bCs/>
          <w:color w:val="292D24"/>
          <w:sz w:val="20"/>
          <w:szCs w:val="20"/>
          <w:lang w:eastAsia="ru-RU"/>
        </w:rPr>
        <w:t>КУРСКОЙ ОБЛАСТИ</w:t>
      </w:r>
    </w:p>
    <w:p w14:paraId="794AE5CF"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b/>
          <w:bCs/>
          <w:color w:val="292D24"/>
          <w:sz w:val="20"/>
          <w:szCs w:val="20"/>
          <w:lang w:eastAsia="ru-RU"/>
        </w:rPr>
        <w:t> </w:t>
      </w:r>
    </w:p>
    <w:p w14:paraId="495F1D60"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b/>
          <w:bCs/>
          <w:color w:val="292D24"/>
          <w:sz w:val="20"/>
          <w:szCs w:val="20"/>
          <w:lang w:eastAsia="ru-RU"/>
        </w:rPr>
        <w:t> ПОСТАНОВЛЕНИЕ</w:t>
      </w:r>
    </w:p>
    <w:p w14:paraId="60F6CA5C"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b/>
          <w:bCs/>
          <w:color w:val="292D24"/>
          <w:sz w:val="20"/>
          <w:szCs w:val="20"/>
          <w:lang w:eastAsia="ru-RU"/>
        </w:rPr>
        <w:t>от 07 апреля 2023 года № 17-П </w:t>
      </w:r>
    </w:p>
    <w:p w14:paraId="76BE0722"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b/>
          <w:bCs/>
          <w:color w:val="292D24"/>
          <w:sz w:val="20"/>
          <w:szCs w:val="20"/>
          <w:lang w:eastAsia="ru-RU"/>
        </w:rPr>
        <w:t> </w:t>
      </w:r>
    </w:p>
    <w:p w14:paraId="732489C7"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b/>
          <w:bCs/>
          <w:color w:val="292D24"/>
          <w:sz w:val="20"/>
          <w:szCs w:val="20"/>
          <w:lang w:eastAsia="ru-RU"/>
        </w:rPr>
        <w:t> </w:t>
      </w:r>
    </w:p>
    <w:p w14:paraId="5BC67CD2"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b/>
          <w:bCs/>
          <w:color w:val="292D24"/>
          <w:sz w:val="20"/>
          <w:szCs w:val="20"/>
          <w:lang w:eastAsia="ru-RU"/>
        </w:rPr>
        <w:t> </w:t>
      </w:r>
    </w:p>
    <w:p w14:paraId="68AF62EC"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b/>
          <w:bCs/>
          <w:color w:val="292D24"/>
          <w:sz w:val="20"/>
          <w:szCs w:val="20"/>
          <w:lang w:eastAsia="ru-RU"/>
        </w:rPr>
        <w:t>Об организации сбора и определении места первичного сбора и размещения отработанных ртутьсодержащих ламп на территории муниципального образования "Пенский сельсовет"</w:t>
      </w:r>
    </w:p>
    <w:p w14:paraId="2B72E163"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b/>
          <w:bCs/>
          <w:color w:val="292D24"/>
          <w:sz w:val="20"/>
          <w:szCs w:val="20"/>
          <w:lang w:eastAsia="ru-RU"/>
        </w:rPr>
        <w:t> Беловского района Курской области</w:t>
      </w:r>
    </w:p>
    <w:p w14:paraId="713D4AC9"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              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Уставом муниципального образования "Пенский сельсовет" Беловского района Курской области, Администрация Пенского сельсовета Беловского района Курской области</w:t>
      </w:r>
    </w:p>
    <w:p w14:paraId="576AE738"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                                                      </w:t>
      </w:r>
      <w:r w:rsidRPr="00E65F43">
        <w:rPr>
          <w:rFonts w:ascii="Verdana" w:hAnsi="Verdana" w:cs="Times New Roman"/>
          <w:b/>
          <w:bCs/>
          <w:color w:val="292D24"/>
          <w:sz w:val="20"/>
          <w:szCs w:val="20"/>
          <w:lang w:eastAsia="ru-RU"/>
        </w:rPr>
        <w:t>ПОСТАНОВЛЯЕТ:</w:t>
      </w:r>
    </w:p>
    <w:p w14:paraId="3B354641"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1. Определить на территории Пенского сельсовета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домах) согласно приложению 1  и ответственного за данный вид работ- заместителя главы Администрации Пенского сельсовета Бычкову Е.П.</w:t>
      </w:r>
    </w:p>
    <w:p w14:paraId="05D50F92"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2. Утвердить порядок организации сбора и определения места первичного сбора и размещения отработанных ртутьсодержащих ламп у потребителей ртутьсодержащих ламп, а также их информирования на территории Пенского сельсовета, согласно приложению 2.</w:t>
      </w:r>
    </w:p>
    <w:p w14:paraId="59C3135A"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3. 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 в соответствии с утвержденными Правительством Российской Федерации Правилами:</w:t>
      </w:r>
    </w:p>
    <w:p w14:paraId="2BCA5031"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lastRenderedPageBreak/>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и назначить ответственных лиц за обращение с указанными отходами;</w:t>
      </w:r>
    </w:p>
    <w:p w14:paraId="0B73423E"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лицензии на осуществление деятельности по обезвреживанию и размещению отходов I - IV класса опасности.</w:t>
      </w:r>
    </w:p>
    <w:p w14:paraId="5FC10137"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4. Обеспечить информирование населения Пенского сельсовета о правилах безопасного сбора и передачи на хранение отработанных ртутьсодержащих ламп путем размещения информирования на информационных стендах и официальном сайте Администрации Пенского сельсовета в информационно-телекоммуникационной сети Интернет.</w:t>
      </w:r>
    </w:p>
    <w:p w14:paraId="0A5879C5"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5. Постановление вступает в силу с момента подписания и подлежит официальному опубликованию на сайте администрации Пенского сельсовета.</w:t>
      </w:r>
    </w:p>
    <w:p w14:paraId="7F44256C"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6. Контроль за исполнением настоящего постановления оставляю за собой.</w:t>
      </w:r>
    </w:p>
    <w:p w14:paraId="745C9C8A"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Глава Пенского сельсовета</w:t>
      </w:r>
    </w:p>
    <w:p w14:paraId="1FEE4129"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Беловского района                                                                 А.И. Тищенко</w:t>
      </w:r>
    </w:p>
    <w:p w14:paraId="12469272"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Приложение № 1</w:t>
      </w:r>
    </w:p>
    <w:p w14:paraId="386CDD02"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к постановлению Администрации</w:t>
      </w:r>
    </w:p>
    <w:p w14:paraId="4367550B"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Пенского сельсовета</w:t>
      </w:r>
    </w:p>
    <w:p w14:paraId="6E364D20"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Беловского района</w:t>
      </w:r>
    </w:p>
    <w:p w14:paraId="3439C56E"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от 07.04.2023г. №17</w:t>
      </w:r>
    </w:p>
    <w:p w14:paraId="2757C9BB"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b/>
          <w:bCs/>
          <w:color w:val="292D24"/>
          <w:sz w:val="20"/>
          <w:szCs w:val="20"/>
          <w:lang w:eastAsia="ru-RU"/>
        </w:rPr>
        <w:t>Места первичного сбора и размещения ртутьсодержащих ламп</w:t>
      </w:r>
    </w:p>
    <w:p w14:paraId="6DE2CA52"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b/>
          <w:bCs/>
          <w:color w:val="292D24"/>
          <w:sz w:val="20"/>
          <w:szCs w:val="20"/>
          <w:lang w:eastAsia="ru-RU"/>
        </w:rPr>
        <w:t>на территории Пенского сельсовета</w:t>
      </w:r>
    </w:p>
    <w:p w14:paraId="30789F41"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b/>
          <w:bCs/>
          <w:color w:val="292D24"/>
          <w:sz w:val="20"/>
          <w:szCs w:val="20"/>
          <w:lang w:eastAsia="ru-RU"/>
        </w:rPr>
        <w:t> </w:t>
      </w:r>
    </w:p>
    <w:p w14:paraId="1E825702"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Фойе нежилого здания Администрации Пенского сельсовета Беловского района Курской области расположенное по адресу: Курская область, Беловский район, с. Пены, ул. Базарная, д. 38</w:t>
      </w:r>
    </w:p>
    <w:p w14:paraId="0950ABC4"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Приложение № 2</w:t>
      </w:r>
    </w:p>
    <w:p w14:paraId="76DA2EFA"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к постановлению Администрации</w:t>
      </w:r>
    </w:p>
    <w:p w14:paraId="2B49368A"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Пенского сельсовета</w:t>
      </w:r>
    </w:p>
    <w:p w14:paraId="32BE2094"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Беловского района</w:t>
      </w:r>
    </w:p>
    <w:p w14:paraId="42F49C71"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от 07.04.2023г. № 17</w:t>
      </w:r>
    </w:p>
    <w:p w14:paraId="3D226A40"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b/>
          <w:bCs/>
          <w:color w:val="292D24"/>
          <w:sz w:val="20"/>
          <w:szCs w:val="20"/>
          <w:lang w:eastAsia="ru-RU"/>
        </w:rPr>
        <w:t>ПОРЯДОК</w:t>
      </w:r>
    </w:p>
    <w:p w14:paraId="6C52F2DD"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b/>
          <w:bCs/>
          <w:color w:val="292D24"/>
          <w:sz w:val="20"/>
          <w:szCs w:val="20"/>
          <w:lang w:eastAsia="ru-RU"/>
        </w:rPr>
        <w:t>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"Пенский сельсовет" Беловского района Курской области</w:t>
      </w:r>
    </w:p>
    <w:p w14:paraId="453BEB6A"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1. Общие положения</w:t>
      </w:r>
    </w:p>
    <w:p w14:paraId="26C32756"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lastRenderedPageBreak/>
        <w:t>Настоящий порядок разработан с целью предотвращения вредного воздействия ртутьсодержащих ламп на здоровье граждан и окружающую среду путем 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"Пенский сельсовет".</w:t>
      </w:r>
    </w:p>
    <w:p w14:paraId="27C8E250"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Требования порядка распространяются на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осуществляющих хозяйственную деятельность на территории муниципального образования " Пенский сельсовет".</w:t>
      </w:r>
    </w:p>
    <w:p w14:paraId="609EE942"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Понятия, используемые в настоящем Порядке, означают следующее:</w:t>
      </w:r>
    </w:p>
    <w:p w14:paraId="4B676CC8"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 "отработанные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14:paraId="59C50C65"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 «потребители ртутьсодержащих ламп"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p>
    <w:p w14:paraId="7779736D"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 "накопление"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p>
    <w:p w14:paraId="094E1CA7"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 "специализированные организации"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w:t>
      </w:r>
    </w:p>
    <w:p w14:paraId="14ADF67B"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 "место первичного сбора и размещения"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p>
    <w:p w14:paraId="70D58EEB"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 "тара" - упаковочная емкость, обеспечивающая сохранность ртутьсодержащих ламп при хранении, погрузо-разгрузочных работах и транспортировании.</w:t>
      </w:r>
    </w:p>
    <w:p w14:paraId="4BD8BD17"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2. Организация сбора отработанных ртутьсодержащих ламп</w:t>
      </w:r>
    </w:p>
    <w:p w14:paraId="54DAEE9A"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p>
    <w:p w14:paraId="6E005C37"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Категорически запрещается захоронение, уничтожение ртутьсодержащих ламп, загрузка их в контейнеры, отведенные для твердых бытовых отходов.</w:t>
      </w:r>
    </w:p>
    <w:p w14:paraId="1EDE94C1"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Сбор отработанных ртутьсодержащих ламп должен осуществляться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p>
    <w:p w14:paraId="5BFD83CF"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 xml:space="preserve">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w:t>
      </w:r>
      <w:r w:rsidRPr="00E65F43">
        <w:rPr>
          <w:rFonts w:ascii="Verdana" w:hAnsi="Verdana" w:cs="Times New Roman"/>
          <w:color w:val="292D24"/>
          <w:sz w:val="20"/>
          <w:szCs w:val="20"/>
          <w:lang w:eastAsia="ru-RU"/>
        </w:rPr>
        <w:lastRenderedPageBreak/>
        <w:t>опасными отходами с привлечением служб по делам гражданской обороны и чрезвычайным ситуациям.</w:t>
      </w:r>
    </w:p>
    <w:p w14:paraId="27B671EB"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Сбор отработанных ртутьсодержащих ламп у потребителей отработанных ртутьсодержащих ламп осуществляют специализированные организации.</w:t>
      </w:r>
    </w:p>
    <w:p w14:paraId="1D3D166C"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Транспортирование отработанных ртутьсодержащих ламп осуществляется в соответствии с требованиями правил перевозки опасных грузов.</w:t>
      </w:r>
    </w:p>
    <w:p w14:paraId="4B91DCBD"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2.1.Организация сбора отработанных ртутьсодержащих ламп от потребителей ртутьсодержащих ламп (кроме физических лиц)</w:t>
      </w:r>
    </w:p>
    <w:p w14:paraId="35CE1EA5"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2.1.1. Потребители ртутьсодержащих ламп (кроме физических лиц) осуществляют накопление отработанных ртутьсодержащих ламп.</w:t>
      </w:r>
    </w:p>
    <w:p w14:paraId="3F7A6D91"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2.1.2. Накопление отработанных ртутьсодержащих ламп производится отдельно от других видов отходов.</w:t>
      </w:r>
    </w:p>
    <w:p w14:paraId="56CA3468"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2.1.3. 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p>
    <w:p w14:paraId="264966BB"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2.1.4. 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p>
    <w:p w14:paraId="68F6CB74"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2.1.5. 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p>
    <w:p w14:paraId="5EE811D5"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2.1.6. 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p>
    <w:p w14:paraId="0800F96A"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2.1.7. Рекомендуется потребителям ртутьсодержащих ламп (кроме физических лиц):</w:t>
      </w:r>
    </w:p>
    <w:p w14:paraId="286D139A"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 законодательства;</w:t>
      </w:r>
    </w:p>
    <w:p w14:paraId="7B95C858"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 назначить ответственных лиц за обращение с указанными отходами,</w:t>
      </w:r>
    </w:p>
    <w:p w14:paraId="3C33CA29"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 обустроить места накопления отработанных ртутьсодержащих ламп;</w:t>
      </w:r>
    </w:p>
    <w:p w14:paraId="29DF59D8"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 накапливать отработанные ртутьсодержащие лампы для последующей передачи в специализированную организацию.</w:t>
      </w:r>
    </w:p>
    <w:p w14:paraId="788669DD"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2.2. Организация сбора отработанных ртутьсодержащих ламп от физических лиц:</w:t>
      </w:r>
    </w:p>
    <w:p w14:paraId="57983E8B"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2.2.1. Место первичного сбора должно представлять собой строго отведенное, изолированное, исключающее доступ посторонних лиц место (помещение);</w:t>
      </w:r>
    </w:p>
    <w:p w14:paraId="06A42CB2"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 прием отработанных ртутьсодержащих ламп должно осуществлять лицо, прошедшее инструктаж по работе с опасными отходами;</w:t>
      </w:r>
    </w:p>
    <w:p w14:paraId="6353661A"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 отработанные ртутьсодержащие лампы принимаются от населения в заводской упаковке, а в случае ее отсутствия – в любой жесткой упаковке.</w:t>
      </w:r>
    </w:p>
    <w:p w14:paraId="1180F18E"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Целостность ртутьсодержащих ламп не должна быть нарушена;</w:t>
      </w:r>
    </w:p>
    <w:p w14:paraId="1ABF7C9A"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 xml:space="preserve">2.2.2. Первичный сбор и размещение отработанных ртутьсодержащих ламп на территории Пенского сельсовета от физических лиц осуществляют специализированные </w:t>
      </w:r>
      <w:r w:rsidRPr="00E65F43">
        <w:rPr>
          <w:rFonts w:ascii="Verdana" w:hAnsi="Verdana" w:cs="Times New Roman"/>
          <w:color w:val="292D24"/>
          <w:sz w:val="20"/>
          <w:szCs w:val="20"/>
          <w:lang w:eastAsia="ru-RU"/>
        </w:rPr>
        <w:lastRenderedPageBreak/>
        <w:t>организации путем заключения соответствующих договоров на оказание услуг по сбору и вывозу ртутьсодержащих отходов.</w:t>
      </w:r>
    </w:p>
    <w:p w14:paraId="3F1BD346"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3. 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14:paraId="2984E82B"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3.1. Информирование о порядке организации сбора и местах первичного сбора отработанных ртутьсодержащих ламп осуществляется Администрацией Пенского сельсовета, специализированными организациями.</w:t>
      </w:r>
    </w:p>
    <w:p w14:paraId="6ACB74E3"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3.2. Информация о порядке организации сбора и местах первичного сбора отработанных ртутьсодержащих ламп размещается на официальном сайте администрации Пенского сельсовета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p>
    <w:p w14:paraId="1A501C4E"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3.3. 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Пенского сельсовета.</w:t>
      </w:r>
    </w:p>
    <w:p w14:paraId="0E5AAF49"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4. Ответственность за нарушение правил обращения с отработанными ртутьсодержащими лампами</w:t>
      </w:r>
    </w:p>
    <w:p w14:paraId="480339EB" w14:textId="77777777" w:rsidR="00E65F43" w:rsidRPr="00E65F43" w:rsidRDefault="00E65F43" w:rsidP="00E65F43">
      <w:pPr>
        <w:shd w:val="clear" w:color="auto" w:fill="F8FAFB"/>
        <w:suppressAutoHyphens w:val="0"/>
        <w:spacing w:before="195" w:after="195" w:line="240" w:lineRule="auto"/>
        <w:rPr>
          <w:rFonts w:ascii="Verdana" w:hAnsi="Verdana" w:cs="Times New Roman"/>
          <w:color w:val="292D24"/>
          <w:sz w:val="20"/>
          <w:szCs w:val="20"/>
          <w:lang w:eastAsia="ru-RU"/>
        </w:rPr>
      </w:pPr>
      <w:r w:rsidRPr="00E65F43">
        <w:rPr>
          <w:rFonts w:ascii="Verdana" w:hAnsi="Verdana" w:cs="Times New Roman"/>
          <w:color w:val="292D24"/>
          <w:sz w:val="20"/>
          <w:szCs w:val="20"/>
          <w:lang w:eastAsia="ru-RU"/>
        </w:rPr>
        <w:t>4.1. Граждане, должностные лица, лица, осуществляющие предпринимательскую деятельность без образования юридического лица, юридические лица, причинившие вред окружающей среде в результате нарушения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ртутьсодержащими отходами и ртутью, несут дисциплинарную, административную или уголовную ответственность в соответствии с действующим законодательством.</w:t>
      </w:r>
    </w:p>
    <w:p w14:paraId="1F1722A6" w14:textId="116400F5" w:rsidR="00B33C0D" w:rsidRPr="00E65F43" w:rsidRDefault="00E65F43" w:rsidP="00E65F43">
      <w:bookmarkStart w:id="0" w:name="_GoBack"/>
      <w:bookmarkEnd w:id="0"/>
    </w:p>
    <w:sectPr w:rsidR="00B33C0D" w:rsidRPr="00E65F43"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5091"/>
    <w:multiLevelType w:val="multilevel"/>
    <w:tmpl w:val="451A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87B78"/>
    <w:multiLevelType w:val="multilevel"/>
    <w:tmpl w:val="F1804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C5720F"/>
    <w:multiLevelType w:val="multilevel"/>
    <w:tmpl w:val="E2100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66380E"/>
    <w:multiLevelType w:val="multilevel"/>
    <w:tmpl w:val="4CE45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76416D"/>
    <w:multiLevelType w:val="multilevel"/>
    <w:tmpl w:val="5A34D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02175"/>
    <w:multiLevelType w:val="multilevel"/>
    <w:tmpl w:val="74044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749C0"/>
    <w:multiLevelType w:val="multilevel"/>
    <w:tmpl w:val="32B6D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1D7873"/>
    <w:multiLevelType w:val="multilevel"/>
    <w:tmpl w:val="3052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43E30"/>
    <w:multiLevelType w:val="multilevel"/>
    <w:tmpl w:val="0BA07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95152E"/>
    <w:multiLevelType w:val="multilevel"/>
    <w:tmpl w:val="96D87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147347"/>
    <w:multiLevelType w:val="multilevel"/>
    <w:tmpl w:val="737C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9A0D78"/>
    <w:multiLevelType w:val="multilevel"/>
    <w:tmpl w:val="BFDCD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53635C"/>
    <w:multiLevelType w:val="multilevel"/>
    <w:tmpl w:val="F2EC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6"/>
  </w:num>
  <w:num w:numId="4">
    <w:abstractNumId w:val="12"/>
  </w:num>
  <w:num w:numId="5">
    <w:abstractNumId w:val="3"/>
  </w:num>
  <w:num w:numId="6">
    <w:abstractNumId w:val="2"/>
  </w:num>
  <w:num w:numId="7">
    <w:abstractNumId w:val="10"/>
  </w:num>
  <w:num w:numId="8">
    <w:abstractNumId w:val="4"/>
  </w:num>
  <w:num w:numId="9">
    <w:abstractNumId w:val="11"/>
  </w:num>
  <w:num w:numId="10">
    <w:abstractNumId w:val="1"/>
  </w:num>
  <w:num w:numId="11">
    <w:abstractNumId w:val="8"/>
  </w:num>
  <w:num w:numId="12">
    <w:abstractNumId w:val="7"/>
  </w:num>
  <w:num w:numId="1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34785"/>
    <w:rsid w:val="00043137"/>
    <w:rsid w:val="000508F8"/>
    <w:rsid w:val="000545BF"/>
    <w:rsid w:val="000638E9"/>
    <w:rsid w:val="00070271"/>
    <w:rsid w:val="00092359"/>
    <w:rsid w:val="000A3B0D"/>
    <w:rsid w:val="000B1407"/>
    <w:rsid w:val="000F4790"/>
    <w:rsid w:val="00101B63"/>
    <w:rsid w:val="001112EA"/>
    <w:rsid w:val="001303A3"/>
    <w:rsid w:val="00130F44"/>
    <w:rsid w:val="0014568E"/>
    <w:rsid w:val="00184B91"/>
    <w:rsid w:val="00194F84"/>
    <w:rsid w:val="001B195B"/>
    <w:rsid w:val="001B5CD5"/>
    <w:rsid w:val="001B632F"/>
    <w:rsid w:val="001D1EAE"/>
    <w:rsid w:val="001D7F2B"/>
    <w:rsid w:val="001E4E88"/>
    <w:rsid w:val="001F189B"/>
    <w:rsid w:val="0021751E"/>
    <w:rsid w:val="0023085F"/>
    <w:rsid w:val="002470DE"/>
    <w:rsid w:val="0025319F"/>
    <w:rsid w:val="002731BB"/>
    <w:rsid w:val="002823C7"/>
    <w:rsid w:val="00283E67"/>
    <w:rsid w:val="00286D8A"/>
    <w:rsid w:val="00291E3E"/>
    <w:rsid w:val="002A161C"/>
    <w:rsid w:val="002C3AD1"/>
    <w:rsid w:val="002C4F13"/>
    <w:rsid w:val="002E6705"/>
    <w:rsid w:val="002F19E8"/>
    <w:rsid w:val="002F3F63"/>
    <w:rsid w:val="00311EA8"/>
    <w:rsid w:val="003135DD"/>
    <w:rsid w:val="00342EC2"/>
    <w:rsid w:val="00344ED2"/>
    <w:rsid w:val="003511D9"/>
    <w:rsid w:val="0038581F"/>
    <w:rsid w:val="00391A8A"/>
    <w:rsid w:val="003935D4"/>
    <w:rsid w:val="00396279"/>
    <w:rsid w:val="00396FC6"/>
    <w:rsid w:val="00397632"/>
    <w:rsid w:val="003A77A2"/>
    <w:rsid w:val="003A7B35"/>
    <w:rsid w:val="003B30C5"/>
    <w:rsid w:val="003C004E"/>
    <w:rsid w:val="003D0F99"/>
    <w:rsid w:val="003D2B4E"/>
    <w:rsid w:val="003D5B72"/>
    <w:rsid w:val="003E567D"/>
    <w:rsid w:val="003E63A5"/>
    <w:rsid w:val="003F6534"/>
    <w:rsid w:val="004017FC"/>
    <w:rsid w:val="00405735"/>
    <w:rsid w:val="00413E2B"/>
    <w:rsid w:val="0041584E"/>
    <w:rsid w:val="004166EF"/>
    <w:rsid w:val="004245DE"/>
    <w:rsid w:val="00430277"/>
    <w:rsid w:val="00435B9C"/>
    <w:rsid w:val="0044729E"/>
    <w:rsid w:val="00465B9A"/>
    <w:rsid w:val="00473D90"/>
    <w:rsid w:val="00475852"/>
    <w:rsid w:val="004959AF"/>
    <w:rsid w:val="004D7133"/>
    <w:rsid w:val="004F015F"/>
    <w:rsid w:val="004F2C83"/>
    <w:rsid w:val="0050062A"/>
    <w:rsid w:val="005052F3"/>
    <w:rsid w:val="00515B09"/>
    <w:rsid w:val="0052130C"/>
    <w:rsid w:val="00527666"/>
    <w:rsid w:val="00571DBB"/>
    <w:rsid w:val="00574C33"/>
    <w:rsid w:val="00577AC0"/>
    <w:rsid w:val="00592F65"/>
    <w:rsid w:val="005A25EA"/>
    <w:rsid w:val="005C03CC"/>
    <w:rsid w:val="005C1DDC"/>
    <w:rsid w:val="005C3634"/>
    <w:rsid w:val="005C46DE"/>
    <w:rsid w:val="005C5D3A"/>
    <w:rsid w:val="005C6E53"/>
    <w:rsid w:val="005C7756"/>
    <w:rsid w:val="005F1C4F"/>
    <w:rsid w:val="005F797A"/>
    <w:rsid w:val="00607D2C"/>
    <w:rsid w:val="00614B5D"/>
    <w:rsid w:val="0062584E"/>
    <w:rsid w:val="0063333F"/>
    <w:rsid w:val="006554A3"/>
    <w:rsid w:val="006572AC"/>
    <w:rsid w:val="006627C5"/>
    <w:rsid w:val="006846A8"/>
    <w:rsid w:val="006B7B8A"/>
    <w:rsid w:val="006C5995"/>
    <w:rsid w:val="006E4634"/>
    <w:rsid w:val="006E58BB"/>
    <w:rsid w:val="00706E27"/>
    <w:rsid w:val="00710C1D"/>
    <w:rsid w:val="007122D4"/>
    <w:rsid w:val="00720762"/>
    <w:rsid w:val="00722999"/>
    <w:rsid w:val="00736FEB"/>
    <w:rsid w:val="00757EFE"/>
    <w:rsid w:val="007829FC"/>
    <w:rsid w:val="00783E90"/>
    <w:rsid w:val="00783E98"/>
    <w:rsid w:val="00784BAC"/>
    <w:rsid w:val="00787068"/>
    <w:rsid w:val="007B3471"/>
    <w:rsid w:val="007C610B"/>
    <w:rsid w:val="007E2D74"/>
    <w:rsid w:val="00824A97"/>
    <w:rsid w:val="00830F29"/>
    <w:rsid w:val="00831070"/>
    <w:rsid w:val="00840D26"/>
    <w:rsid w:val="0084642E"/>
    <w:rsid w:val="0085000D"/>
    <w:rsid w:val="00861E08"/>
    <w:rsid w:val="00864208"/>
    <w:rsid w:val="00877FD2"/>
    <w:rsid w:val="00890AA1"/>
    <w:rsid w:val="008B3594"/>
    <w:rsid w:val="008C5838"/>
    <w:rsid w:val="008C6EA1"/>
    <w:rsid w:val="008E4ECE"/>
    <w:rsid w:val="008F781D"/>
    <w:rsid w:val="009126D8"/>
    <w:rsid w:val="009126E8"/>
    <w:rsid w:val="009154B3"/>
    <w:rsid w:val="009258B6"/>
    <w:rsid w:val="00926DE2"/>
    <w:rsid w:val="00943886"/>
    <w:rsid w:val="00953F02"/>
    <w:rsid w:val="009554B8"/>
    <w:rsid w:val="009563AB"/>
    <w:rsid w:val="00971625"/>
    <w:rsid w:val="00977EBB"/>
    <w:rsid w:val="00982608"/>
    <w:rsid w:val="009A7936"/>
    <w:rsid w:val="009C3DCD"/>
    <w:rsid w:val="009C6985"/>
    <w:rsid w:val="009E633C"/>
    <w:rsid w:val="00A03FEF"/>
    <w:rsid w:val="00A300AE"/>
    <w:rsid w:val="00A32731"/>
    <w:rsid w:val="00A331C9"/>
    <w:rsid w:val="00A452AA"/>
    <w:rsid w:val="00A57009"/>
    <w:rsid w:val="00A64FC4"/>
    <w:rsid w:val="00A747D8"/>
    <w:rsid w:val="00A755CC"/>
    <w:rsid w:val="00A82619"/>
    <w:rsid w:val="00A83F1E"/>
    <w:rsid w:val="00A86EF9"/>
    <w:rsid w:val="00AA52AB"/>
    <w:rsid w:val="00AB1AFA"/>
    <w:rsid w:val="00AB354B"/>
    <w:rsid w:val="00AB39BD"/>
    <w:rsid w:val="00AC221C"/>
    <w:rsid w:val="00AD243D"/>
    <w:rsid w:val="00AD6BC8"/>
    <w:rsid w:val="00AD6D2C"/>
    <w:rsid w:val="00AF0D19"/>
    <w:rsid w:val="00AF24D2"/>
    <w:rsid w:val="00B039A3"/>
    <w:rsid w:val="00B24CCF"/>
    <w:rsid w:val="00B5373F"/>
    <w:rsid w:val="00B539D7"/>
    <w:rsid w:val="00B578DA"/>
    <w:rsid w:val="00B6216B"/>
    <w:rsid w:val="00B6756F"/>
    <w:rsid w:val="00B7012C"/>
    <w:rsid w:val="00B71DAD"/>
    <w:rsid w:val="00B8107F"/>
    <w:rsid w:val="00B9545C"/>
    <w:rsid w:val="00BA208E"/>
    <w:rsid w:val="00BB6F4C"/>
    <w:rsid w:val="00BD2F3F"/>
    <w:rsid w:val="00BD4F5A"/>
    <w:rsid w:val="00C050B1"/>
    <w:rsid w:val="00C135C7"/>
    <w:rsid w:val="00C36103"/>
    <w:rsid w:val="00C71407"/>
    <w:rsid w:val="00C9069B"/>
    <w:rsid w:val="00C9304F"/>
    <w:rsid w:val="00C93BEC"/>
    <w:rsid w:val="00CA20BE"/>
    <w:rsid w:val="00CA6116"/>
    <w:rsid w:val="00CC1E22"/>
    <w:rsid w:val="00CD6E05"/>
    <w:rsid w:val="00CF2029"/>
    <w:rsid w:val="00D177F4"/>
    <w:rsid w:val="00D22BB1"/>
    <w:rsid w:val="00D40C58"/>
    <w:rsid w:val="00D43DF7"/>
    <w:rsid w:val="00D51651"/>
    <w:rsid w:val="00D70562"/>
    <w:rsid w:val="00D95C5D"/>
    <w:rsid w:val="00DA03D3"/>
    <w:rsid w:val="00DC7280"/>
    <w:rsid w:val="00DD00FC"/>
    <w:rsid w:val="00DD63B6"/>
    <w:rsid w:val="00DE3D1A"/>
    <w:rsid w:val="00E03325"/>
    <w:rsid w:val="00E11F91"/>
    <w:rsid w:val="00E1212F"/>
    <w:rsid w:val="00E136DC"/>
    <w:rsid w:val="00E22DE8"/>
    <w:rsid w:val="00E26F6F"/>
    <w:rsid w:val="00E3579A"/>
    <w:rsid w:val="00E36936"/>
    <w:rsid w:val="00E36EC3"/>
    <w:rsid w:val="00E52966"/>
    <w:rsid w:val="00E56EA1"/>
    <w:rsid w:val="00E62B52"/>
    <w:rsid w:val="00E64B98"/>
    <w:rsid w:val="00E654A0"/>
    <w:rsid w:val="00E65F43"/>
    <w:rsid w:val="00E75C23"/>
    <w:rsid w:val="00E973CE"/>
    <w:rsid w:val="00EC1B11"/>
    <w:rsid w:val="00ED1F85"/>
    <w:rsid w:val="00ED3BA5"/>
    <w:rsid w:val="00ED3EA7"/>
    <w:rsid w:val="00EF221A"/>
    <w:rsid w:val="00EF44C5"/>
    <w:rsid w:val="00F14AEC"/>
    <w:rsid w:val="00F375B8"/>
    <w:rsid w:val="00F541C5"/>
    <w:rsid w:val="00F546F1"/>
    <w:rsid w:val="00F63789"/>
    <w:rsid w:val="00F72410"/>
    <w:rsid w:val="00F76E44"/>
    <w:rsid w:val="00F93E1C"/>
    <w:rsid w:val="00FA272B"/>
    <w:rsid w:val="00FB07C9"/>
    <w:rsid w:val="00FB5A50"/>
    <w:rsid w:val="00FD4F12"/>
    <w:rsid w:val="00FF19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5</Pages>
  <Words>1807</Words>
  <Characters>10300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249</cp:revision>
  <dcterms:created xsi:type="dcterms:W3CDTF">2022-12-15T15:00:00Z</dcterms:created>
  <dcterms:modified xsi:type="dcterms:W3CDTF">2025-02-09T17:54:00Z</dcterms:modified>
</cp:coreProperties>
</file>