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C5" w14:textId="77777777" w:rsidR="007764EA" w:rsidRDefault="007764EA" w:rsidP="007764EA">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СОБРАНИЕ ДЕПУТАТОВ ПЕНСКОГО СЕЛЬСОВЕТА БЕЛОВСКОГО РАЙОНА КУРСКОЙ ОБЛАСТИ РЕШЕНИЕ от 14 ноября 2019 г. № 32/90 Об утверждении Правил благоустройства территории муниципального образования «Пенский сельсовет» Беловского района Курской области</w:t>
        </w:r>
      </w:hyperlink>
    </w:p>
    <w:p w14:paraId="263663D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СОБРАНИЕ ДЕПУТАТОВ</w:t>
      </w:r>
    </w:p>
    <w:p w14:paraId="0FA12CF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35479F6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17BA324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5D2829D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8DAA2C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РЕШЕНИЕ</w:t>
      </w:r>
    </w:p>
    <w:p w14:paraId="26A2AB0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14 ноября 2019 г.   № 32/90</w:t>
      </w:r>
    </w:p>
    <w:p w14:paraId="4988922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75C7F4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Правил благоустройства территории муниципального образования «Пенский сельсовет» Беловского района Курской области</w:t>
      </w:r>
    </w:p>
    <w:p w14:paraId="528B596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приведения Правил благоустройства территории муниципального образования «Пенский сельсовет» Беловского района Курской области в соответствии с законодательством Российской Федерации, руководствуясь п.19 ст. 14, пп.3 п.3 ст. 28 Федерального закона от 06.10.2003 года № 131 – ФЗ «Об общих принципах организации местного самоуправления в Российской Федерации»,  руководствуясь Уставом муниципального образования «Пенский сельсовет» Беловского района, Собрание депутатов  Пенского  сельсовета Беловского района Курской области, РЕШИЛО:</w:t>
      </w:r>
    </w:p>
    <w:p w14:paraId="46F09383" w14:textId="77777777" w:rsidR="007764EA" w:rsidRDefault="007764EA" w:rsidP="007764EA">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Утвердить прилагаемые Правила благоустройства территории муниципального образования «Пенский сельсовет» Беловского района Курской области.</w:t>
      </w:r>
    </w:p>
    <w:p w14:paraId="1657E80D" w14:textId="77777777" w:rsidR="007764EA" w:rsidRDefault="007764EA" w:rsidP="007764EA">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Со дня вступления в силу настоящего Решения, Правила благоустройства, озеленения, чистоты и порядка на территории населённых пунктов Пенского сельсовета Беловского района, утвержденные Решением Собрания депутатов Пенского сельсовета Беловского района Курской области № 7/20 от 05.10.2012 г., считать утратившими силу.</w:t>
      </w:r>
    </w:p>
    <w:p w14:paraId="456DFDEF" w14:textId="77777777" w:rsidR="007764EA" w:rsidRDefault="007764EA" w:rsidP="007764EA">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lastRenderedPageBreak/>
        <w:t>Настоящее Решение вступает в силу со дня опубликования в «Информационном бюллетене» и на официальном сайте администрации Пенского  сельсовета Беловского  района в информационно-телекоммуникационной сети "Интернет".</w:t>
      </w:r>
    </w:p>
    <w:p w14:paraId="27B3910B" w14:textId="77777777" w:rsidR="007764EA" w:rsidRDefault="007764EA" w:rsidP="007764EA">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Контроль за исполнением настоящего Решения возложить на Главу Пенского сельсовета А.И. Тищенко.</w:t>
      </w:r>
    </w:p>
    <w:p w14:paraId="2ED016F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w:t>
      </w:r>
    </w:p>
    <w:p w14:paraId="000D852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14:paraId="21BAF6D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14:paraId="1C9BD09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209D694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51DD76E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УТВЕРЖДЕНО РЕШЕНИЕМ</w:t>
      </w:r>
    </w:p>
    <w:p w14:paraId="3827642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СОБРАНИЯ ДЕПУТАТОВ ПЕНСКОГО СЕЛЬСОВЕТА</w:t>
      </w:r>
    </w:p>
    <w:p w14:paraId="5A39AC5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7194873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14 НОЯБРЯ 2019 г. № 32/90</w:t>
      </w:r>
    </w:p>
    <w:p w14:paraId="6A139F5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Муниципальное образование «Пенский сельсовет»</w:t>
      </w:r>
    </w:p>
    <w:p w14:paraId="0DD3E6E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 Курской области</w:t>
      </w:r>
    </w:p>
    <w:p w14:paraId="154EFFA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2B225D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307900, Курская область, Беловский район, с. Пены ул. Базарная д.38 Тел. (47149) 3-42-96</w:t>
      </w:r>
    </w:p>
    <w:p w14:paraId="5762C58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ПРАВИЛА БЛАГОУСТРОЙСТВА</w:t>
      </w:r>
    </w:p>
    <w:p w14:paraId="0341BC9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b/>
          <w:bCs/>
          <w:color w:val="292D24"/>
          <w:sz w:val="20"/>
          <w:szCs w:val="20"/>
        </w:rPr>
        <w:br/>
      </w:r>
      <w:r>
        <w:rPr>
          <w:rStyle w:val="a5"/>
          <w:rFonts w:ascii="Verdana" w:hAnsi="Verdana"/>
          <w:color w:val="292D24"/>
          <w:sz w:val="20"/>
          <w:szCs w:val="20"/>
        </w:rPr>
        <w:t>территории</w:t>
      </w:r>
    </w:p>
    <w:p w14:paraId="0BEDBFA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муниципального образования «Пенский сельсовет»</w:t>
      </w:r>
    </w:p>
    <w:p w14:paraId="3ADF5E9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263C924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7CC55B2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(новая редакция)</w:t>
      </w:r>
    </w:p>
    <w:p w14:paraId="3A46D67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 Пены 2019 г.</w:t>
      </w:r>
    </w:p>
    <w:p w14:paraId="4A9D567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ОГЛАВЛЕНИЕ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88"/>
        <w:gridCol w:w="8570"/>
        <w:gridCol w:w="442"/>
      </w:tblGrid>
      <w:tr w:rsidR="007764EA" w14:paraId="60D5B277"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0BBE0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86948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ОБЩИЕ ПОЛОЖЕНИЯ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FC9B1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r>
      <w:tr w:rsidR="007764EA" w14:paraId="4BC523EB"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2C708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E590B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ПОНЯТИЯ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EE3DC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r>
      <w:tr w:rsidR="007764EA" w14:paraId="15886503"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FFD30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4FEE9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ПРИНЦИПЫ И ПОДХОДЫ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7FF28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r>
      <w:tr w:rsidR="007764EA" w14:paraId="3382FF26"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97E58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4C4F4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ЭЛЕМЕНТЫ БЛАГОУСТРОЙСТВА ТЕРРИТОРИИ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8ACA6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12</w:t>
            </w:r>
          </w:p>
        </w:tc>
      </w:tr>
      <w:tr w:rsidR="007764EA" w14:paraId="68CE3EFF"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831DB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179ED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БЛАГОУСТРОЙСТВО НА ТЕРРИТОРИЯХ ОБЩЕСТВЕННОГО НАЗНАЧЕНИЯ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35822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47</w:t>
            </w:r>
          </w:p>
        </w:tc>
      </w:tr>
      <w:tr w:rsidR="007764EA" w14:paraId="5AC14351"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53A50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EE3EE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БЛАГОУСТРОЙСТВО НА ТЕРРИТОРИЯХ ЖИЛОГО НАЗНАЧЕНИЯ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F0037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49</w:t>
            </w:r>
          </w:p>
        </w:tc>
      </w:tr>
      <w:tr w:rsidR="007764EA" w14:paraId="7C1C367E"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4073E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AA8FC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БЛАГОУСТРОЙСТВО ТЕРРИТОРИЙ РЕКРЕАЦИОННОГО НАЗНАЧЕНИЯ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5B782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53</w:t>
            </w:r>
          </w:p>
        </w:tc>
      </w:tr>
      <w:tr w:rsidR="007764EA" w14:paraId="68558A6C"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637BE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96328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БЛАГОУСТРОЙСТВО НА ТЕРРИТОРИЯХ ПРОИЗВОДСТВЕННОГО НАЗНАЧЕНИЯ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1E23F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59</w:t>
            </w:r>
          </w:p>
        </w:tc>
      </w:tr>
      <w:tr w:rsidR="007764EA" w14:paraId="385E1939"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AC421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6FC1D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ОБЪЕКТЫ БЛАГОУСТРОЙСТВА НА ТЕРРИТОРИЯХ ТРАНСПОРТНОЙ И ИНЖЕНЕРНОЙ ИНФРАСТРУКТУРЫ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6D623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59</w:t>
            </w:r>
          </w:p>
        </w:tc>
      </w:tr>
      <w:tr w:rsidR="007764EA" w14:paraId="65A6F25B"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FA647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EE05D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ГОРОДСКОЕ ОФОРМЛЕНИЕ И ИНФОРМАЦИЯ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641C8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64</w:t>
            </w:r>
          </w:p>
        </w:tc>
      </w:tr>
      <w:tr w:rsidR="007764EA" w14:paraId="03C98A81"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AC774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69DAE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СОДЕРЖАНИЕ ОБЪЕКТОВ БЛАГОУСТРОЙСТВА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FFBB8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66</w:t>
            </w:r>
          </w:p>
        </w:tc>
      </w:tr>
      <w:tr w:rsidR="007764EA" w14:paraId="2B3E866F"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D3184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575C7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ФОРМЫ И МЕХАНИЗМЫ ОБЩЕСТВЕННОГО УЧАСТИЯ В ПРИНЯТИИ РЕШЕНИЙ И РЕАЛИЗАЦИИ ПРОЕКТОВ КОМПЛЕКСНОГО БЛАГОУСТРОЙСТВА И РАЗВИТИЯ ГОРОДСКОЙ СРЕДЫ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82568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83</w:t>
            </w:r>
          </w:p>
        </w:tc>
      </w:tr>
      <w:tr w:rsidR="007764EA" w14:paraId="4F11B513"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B820C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CF0F1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КОНТРОЛЬ ЗА СОБЛЮДЕНИЕМ НОРМ И ПРАВИЛ БЛАГОУСТРОЙСТВА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82F58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88</w:t>
            </w:r>
          </w:p>
        </w:tc>
      </w:tr>
      <w:tr w:rsidR="007764EA" w14:paraId="5E6A0968"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5C77D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6F2A9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 1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C1731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90</w:t>
            </w:r>
          </w:p>
        </w:tc>
      </w:tr>
      <w:tr w:rsidR="007764EA" w14:paraId="41EEDF3E"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F7CDF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A49DB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 2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438FC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94</w:t>
            </w:r>
          </w:p>
        </w:tc>
      </w:tr>
      <w:tr w:rsidR="007764EA" w14:paraId="34315F75"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F7183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69469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 3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C58FF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95</w:t>
            </w:r>
          </w:p>
        </w:tc>
      </w:tr>
      <w:tr w:rsidR="007764EA" w14:paraId="4B7DA891"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27EC1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98E70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 4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E2D12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99</w:t>
            </w:r>
          </w:p>
        </w:tc>
      </w:tr>
      <w:tr w:rsidR="007764EA" w14:paraId="1D7EF0C8"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B8AAC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7B6D0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 5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137BB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r>
    </w:tbl>
    <w:p w14:paraId="29E7EA7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119F45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BBEF6F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815EB6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BF5922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6F5E9E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 ОБЩИЕ ПОЛОЖЕНИЯ</w:t>
      </w:r>
    </w:p>
    <w:p w14:paraId="431AC15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4782DE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Правила благоустройства территории муниципального образования Пенского сельсовета Беловского района Курской области (далее – Правила) разработаны на основании:</w:t>
      </w:r>
    </w:p>
    <w:p w14:paraId="4186B89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Конституции РФ;</w:t>
      </w:r>
    </w:p>
    <w:p w14:paraId="6864241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Гражданского кодекса РФ;</w:t>
      </w:r>
    </w:p>
    <w:p w14:paraId="64C958C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Кодекса РФ «Об административных правонарушениях»; </w:t>
      </w:r>
    </w:p>
    <w:p w14:paraId="1B5F9CA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Градостроительного кодекса  РФ;</w:t>
      </w:r>
    </w:p>
    <w:p w14:paraId="3E090AF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Земельного кодекса РФ;</w:t>
      </w:r>
    </w:p>
    <w:p w14:paraId="7BF6288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Федерального закона от 24.06.1998г. №89- ФЗ «Об отходах производства и потребления»;</w:t>
      </w:r>
    </w:p>
    <w:p w14:paraId="2D7CABF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Федерального закона от 30.03.1999г. №52-ФЗ «О санитарно-эпидемиологическом благополучии населения»;</w:t>
      </w:r>
    </w:p>
    <w:p w14:paraId="22DEDB8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Федерального закона от 10.01.2002г. №7-ФЗ «Об охране окружающей среды»;</w:t>
      </w:r>
    </w:p>
    <w:p w14:paraId="5A99BDD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Федерального закона от 15.04.1998г. №66-ФЗ «О садоводческих, огороднических и дачных некоммерческих объединениях граждан»;</w:t>
      </w:r>
    </w:p>
    <w:p w14:paraId="5714A01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10) Федерального закона от 06.10.2003г. №131-ФЗ «Об общих принципах организации местного самоуправления в Российской Федерации»;</w:t>
      </w:r>
    </w:p>
    <w:p w14:paraId="4D4F95E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Правил и норм технической эксплуатации жилищного фонда, утвержденных постановлением Госстроя России  от 27.09.2003г. №170;.</w:t>
      </w:r>
    </w:p>
    <w:p w14:paraId="0135EA0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СП 42.13330.2016 "СНиП 2.07.01-89* Градостроительство. Планировка и застройка городских и сельских поселений";</w:t>
      </w:r>
    </w:p>
    <w:p w14:paraId="0C5FC9B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СП 82.13330.2016 "СНиП III-10-75 Благоустройство территорий";</w:t>
      </w:r>
    </w:p>
    <w:p w14:paraId="51CB1E2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СП 45.13330.2012 "СНиП 3.02.01-87 Земляные сооружения, основания и фундаменты";</w:t>
      </w:r>
    </w:p>
    <w:p w14:paraId="78513A0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СП 48.13330.2011 "СНиП 12-01-2004 Организация строительства";</w:t>
      </w:r>
    </w:p>
    <w:p w14:paraId="5F2C6EB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СП 116.13330.2012 "СНиП 22-02-2003 Инженерная защита территорий, зданий и сооружений от опасных геологических процессов. Основные положения";</w:t>
      </w:r>
    </w:p>
    <w:p w14:paraId="469F6D3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 СП 104.13330.2016 "СНиП 2.06.15-85 Инженерная защита территории от затопления и подтопления";</w:t>
      </w:r>
    </w:p>
    <w:p w14:paraId="6D2DCCE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СП 59.13330.2016 "СНиП 35-01-2001 Доступность зданий и сооружений для маломобильных групп населения";</w:t>
      </w:r>
    </w:p>
    <w:p w14:paraId="111B297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СП 140.13330.2012 "Городская среда. Правила проектирования для маломобильных групп населения";</w:t>
      </w:r>
    </w:p>
    <w:p w14:paraId="5A1288D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СП 136.13330.2012 "Здания и сооружения. Общие положения проектирования с учетом доступности для маломобильных групп населения";</w:t>
      </w:r>
    </w:p>
    <w:p w14:paraId="14181B9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СП 138.13330.2012 "Общественные здания и сооружения, доступные маломобильным группам населения. Правила проектирования";</w:t>
      </w:r>
    </w:p>
    <w:p w14:paraId="7BE80D6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СП 137.13330.2012 "Жилая среда с планировочными элементами, доступными инвалидам. Правила проектирования";</w:t>
      </w:r>
    </w:p>
    <w:p w14:paraId="1057318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СП 32.13330.2012 "СНиП 2.04.03-85 Канализация. Наружные сети и сооружения";</w:t>
      </w:r>
    </w:p>
    <w:p w14:paraId="7C143E3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 СП 31.13330.2012 "СНиП 2.04.02-84* Водоснабжение. Наружные сети и сооружения";</w:t>
      </w:r>
    </w:p>
    <w:p w14:paraId="2FA2CD7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25) СП 124.13330.2012 "СНиП 41-02-2003 Тепловые сети";</w:t>
      </w:r>
    </w:p>
    <w:p w14:paraId="13B05AC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 СП 34.13330.2012 "СНиП 2.05.02-85* Автомобильные дороги";</w:t>
      </w:r>
    </w:p>
    <w:p w14:paraId="6F96EE9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 СП 52.13330.2016 "СНиП 23-05-95* Естественное и искусственное освещение";</w:t>
      </w:r>
    </w:p>
    <w:p w14:paraId="0C4AF09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28) СП 50.13330.2012 "СНиП 23-02-2003 Тепловая защита зданий";</w:t>
      </w:r>
    </w:p>
    <w:p w14:paraId="31FCA87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29) СП 51.13330.2011 "СНиП 23-03-2003 Защита от шума";</w:t>
      </w:r>
    </w:p>
    <w:p w14:paraId="44D7043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30) СП 53.13330.2011 "СНиП 30-02-97* Планировка и застройка территорий садоводческих (дачных) объединений граждан, здания и сооружения";</w:t>
      </w:r>
    </w:p>
    <w:p w14:paraId="07C993E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СП 118.13330.2012 "СНиП 31-06-2009 Общественные здания и сооружения";</w:t>
      </w:r>
    </w:p>
    <w:p w14:paraId="5B3C3AF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СП 54.13330.2012 "СНиП 31-01-2003 Здания жилые многоквартирные";</w:t>
      </w:r>
    </w:p>
    <w:p w14:paraId="30B00AF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 СП 251.1325800.2016 "Здания общеобразовательных организаций. Правила проектирования";</w:t>
      </w:r>
    </w:p>
    <w:p w14:paraId="6CA0DC9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 СП 252.1325800.2016 "Здания дошкольных образовательных организаций. Правила проектирования";</w:t>
      </w:r>
    </w:p>
    <w:p w14:paraId="723BCEF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 СП 113.13330.2012 "СНиП 21-02-99* Стоянки автомобилей";</w:t>
      </w:r>
    </w:p>
    <w:p w14:paraId="7B80D86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 СП 158.13330.2014 "Здания и помещения медицинских организаций. Правила проектирования";</w:t>
      </w:r>
    </w:p>
    <w:p w14:paraId="18FA406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 СП 257.1325800.2016 "Здания гостиниц. Правила проектирования";</w:t>
      </w:r>
    </w:p>
    <w:p w14:paraId="5384B12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38) СП 35.13330.2011 "СНиП 2.05.03-84* Мосты и трубы";</w:t>
      </w:r>
    </w:p>
    <w:p w14:paraId="248D6FA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39) СП 101.13330.2012 "СНиП 2.06.07-87 Подпорные стены, судоходные шлюзы, рыбопропускные и рыбозащитные сооружения";</w:t>
      </w:r>
    </w:p>
    <w:p w14:paraId="61001F0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40) СП 102.13330.2012 "СНиП 2.06.09-84 Туннели гидротехнические";</w:t>
      </w:r>
    </w:p>
    <w:p w14:paraId="5CB2F11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СП 58.13330.2012 "СНиП 33-01-2003 Гидротехнические сооружения. Основные положения";</w:t>
      </w:r>
    </w:p>
    <w:p w14:paraId="57D8A76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 СП 38.13330.2012 "СНиП 2.06.04-82* Нагрузки и воздействия на гидротехнические сооружения (волновые, ледовые и от судов)";</w:t>
      </w:r>
    </w:p>
    <w:p w14:paraId="2D9AC0E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43) СП 39.13330.2012 "СНиП 2.06.05-84* Плотины из грунтовых материалов";</w:t>
      </w:r>
    </w:p>
    <w:p w14:paraId="24E8523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44) СП 40.13330.2012 "СНиП 2.06.06-85 Плотины бетонные и железобетонные";</w:t>
      </w:r>
    </w:p>
    <w:p w14:paraId="7FA7B79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45) СП 41.13330.2012 "СНиП 2.06.08-87 Бетонные и железобетонные конструкции гидротехнических сооружений";</w:t>
      </w:r>
    </w:p>
    <w:p w14:paraId="603AF5F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46) СП 101.13330.2012 "СНиП 2.06.07-87 Подпорные стены, судоходные шлюзы, рыбопропускные и рыбозащитные сооружения";</w:t>
      </w:r>
    </w:p>
    <w:p w14:paraId="50FBFEE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47) СП 102.13330.2012 "СНиП 2.06.09-84 Туннели гидротехнические";</w:t>
      </w:r>
    </w:p>
    <w:p w14:paraId="6E6E671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48) СП 122.13330.2012 "СНиП 32-04-97 Тоннели железнодорожные и автодорожные";</w:t>
      </w:r>
    </w:p>
    <w:p w14:paraId="1C74C2C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49) СП 259.1325800.2016 "Мосты в условиях плотной городской застройки. Правила проектирования";</w:t>
      </w:r>
    </w:p>
    <w:p w14:paraId="466130C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50) СП 132.13330.2011 "Обеспечение антитеррористической защищенности зданий и сооружений. Общие требования проектирования";</w:t>
      </w:r>
    </w:p>
    <w:p w14:paraId="1998E5A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СП 254.1325800.2016 "Здания и территории. Правила проектирования защиты от производственного шума";</w:t>
      </w:r>
    </w:p>
    <w:p w14:paraId="19AF540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52) СП 18.13330.2011 "СНиП II-89-80* Генеральные планы промышленных предприятий";</w:t>
      </w:r>
    </w:p>
    <w:p w14:paraId="7638070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53) СП 19.13330.2011 "СНиП II-97-76 Генеральные планы сельскохозяйственных предприятий";</w:t>
      </w:r>
    </w:p>
    <w:p w14:paraId="5E7394D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54) СП 131.13330.2012 "СНиП 23-01-99* Строительная климатология";</w:t>
      </w:r>
    </w:p>
    <w:p w14:paraId="1322574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55) ГОСТ Р 52024-2003 Услуги физкультурно-оздоровительные и спортивные. Общие требования;</w:t>
      </w:r>
    </w:p>
    <w:p w14:paraId="277AD75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56) ГОСТ Р 52025-2003 Услуги физкультурно-оздоровительные и спортивные. Требования безопасности потребителей;</w:t>
      </w:r>
    </w:p>
    <w:p w14:paraId="2EA5212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57) ГОСТ Р 53102-2015 "Оборудование детских игровых площадок. Термины и определения";</w:t>
      </w:r>
    </w:p>
    <w:p w14:paraId="0FF6374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58) ГОСТ Р 52169-2012 Оборудование и покрытия детских игровых площадок. Безопасность конструкции и методы испытаний. Общие требования;</w:t>
      </w:r>
    </w:p>
    <w:p w14:paraId="73B4662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59) ГОСТ Р 52167-2012 "Оборудование детских игровых площадок. Безопасность конструкции и методы испытаний качелей. Общие требования";</w:t>
      </w:r>
    </w:p>
    <w:p w14:paraId="6ABFD68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60) ГОСТ Р 52168-2012 "Оборудование детских игровых площадок. Безопасность конструкции и методы испытаний горок. Общие требования";</w:t>
      </w:r>
    </w:p>
    <w:p w14:paraId="5C97177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 ГОСТ Р 52299-2013 "Оборудование детских игровых площадок. Безопасность конструкции и методы испытаний качалок. Общие требования";</w:t>
      </w:r>
    </w:p>
    <w:p w14:paraId="2B6C498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62) ГОСТ Р 52300-2013 "Оборудование детских игровых площадок. Безопасность конструкции и методы испытаний каруселей. Общие требования";</w:t>
      </w:r>
    </w:p>
    <w:p w14:paraId="744DD8A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 ГОСТ Р 52169-2012 "Оборудование и покрытия детских игровых площадок. Безопасность конструкции и методы испытаний. Общие требования";</w:t>
      </w:r>
    </w:p>
    <w:p w14:paraId="697E186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64) ГОСТ Р 52301-2013 "Оборудование детских игровых площадок. Безопасность при эксплуатации. Общие требования";</w:t>
      </w:r>
    </w:p>
    <w:p w14:paraId="257AD9B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65) ГОСТ Р ЕН 1177-2013 "Ударопоглощающие покрытия детских игровых площадок. Требования безопасности и методы испытаний";</w:t>
      </w:r>
    </w:p>
    <w:p w14:paraId="74FE56E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66) ГОСТ Р 55677-2013 "Оборудование детских спортивных площадок. Безопасность конструкций и методы испытания. Общие требования";</w:t>
      </w:r>
    </w:p>
    <w:p w14:paraId="5C59DD6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67) ГОСТ Р 55678-2013 "Оборудование детских спортивных площадок. Безопасность конструкций и методы испытания спортивно-развивающего оборудования";</w:t>
      </w:r>
    </w:p>
    <w:p w14:paraId="7E9066E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68) ГОСТ Р 55679-2013 Оборудование детских спортивных площадок. Безопасность при эксплуатации;</w:t>
      </w:r>
    </w:p>
    <w:p w14:paraId="04C890A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69) ГОСТ Р 52766-2007 "Дороги автомобильные общего пользования. Элементы обустройства";</w:t>
      </w:r>
    </w:p>
    <w:p w14:paraId="1D61026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70)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2DA5C65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ГОСТ 33127-2014 "Дороги автомобильные общего пользования. Ограждения дорожные. Классификация";</w:t>
      </w:r>
    </w:p>
    <w:p w14:paraId="4BB6D5C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72) 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40348C9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73) ГОСТ 26213-91 Почвы. Методы определения органического вещества;</w:t>
      </w:r>
    </w:p>
    <w:p w14:paraId="3B02270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74) ГОСТ Р 53381-2009. Почвы и грунты. Грунты питательные. Технические условия";</w:t>
      </w:r>
    </w:p>
    <w:p w14:paraId="5CA08E9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75) ГОСТ 17.4.3.04-85 "Охрана природы. Почвы. Общие требования к контролю и охране от загрязнения";</w:t>
      </w:r>
    </w:p>
    <w:p w14:paraId="168AF62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76) ГОСТ 17.5.3.06-85 Охрана природы. Земли. Требования к определению норм снятия плодородного слоя почвы при производстве земляных работ;</w:t>
      </w:r>
    </w:p>
    <w:p w14:paraId="6C12BC1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77) 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14:paraId="25C7A55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78) ГОСТ Р 17.4.3.07-2001 "Охрана природы. Почвы. Требования к свойствам осадков сточных вод при использовании их в качестве удобрения";</w:t>
      </w:r>
    </w:p>
    <w:p w14:paraId="771EB75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79) ГОСТ 28329-89 Озеленение городов. Термины и определения;</w:t>
      </w:r>
    </w:p>
    <w:p w14:paraId="706D9D4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80) ГОСТ 24835-81 Саженцы деревьев и кустарников. Технические условия;</w:t>
      </w:r>
    </w:p>
    <w:p w14:paraId="383706F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81) ГОСТ 24909-81 Саженцы деревьев декоративных лиственных пород. Технические условия;</w:t>
      </w:r>
    </w:p>
    <w:p w14:paraId="3212A2F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82) ГОСТ 25769-83 Саженцы деревьев хвойных пород для озеленения городов. Технические условия;</w:t>
      </w:r>
    </w:p>
    <w:p w14:paraId="1002E64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83) ГОСТ 2874-73 "Вода питьевая";</w:t>
      </w:r>
    </w:p>
    <w:p w14:paraId="5A47FD2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84) ГОСТ 17.1.3.03-77 "Охрана природы. Гидросфера. Правила выбора и оценка качества источников централизованного хозяйственно-питьевого водоснабжения";</w:t>
      </w:r>
    </w:p>
    <w:p w14:paraId="16C72A6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85) 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71B20FC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86) ГОСТ Р 55627-2013 Археологические изыскания в составе работ по реставрации, консервации, ремонту и приспособлению объектов культурного наследия;</w:t>
      </w:r>
    </w:p>
    <w:p w14:paraId="571409C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87) ГОСТ 23407-78 "Ограждения инвентарные строительных площадок и участков производства строительно-монтажных работ";</w:t>
      </w:r>
    </w:p>
    <w:p w14:paraId="36C7F20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Иные своды правил и стандарты, принятые и вступившие в действие в установленном порядке.</w:t>
      </w:r>
    </w:p>
    <w:p w14:paraId="2F9CF57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Настоящие Правила устанавливают порядок содержания, санитарной очистки (уборки) территорий, вывоза твердых и жидких бытовых отходов и обеспечения должного санитарного состояния муниципального образования Пенского сельсовета Беловского района Курской области (далее – муниципальное образование) в целях обеспечения чистоты, порядка, высоких эстетических качеств и комфортности среды проживания.</w:t>
      </w:r>
    </w:p>
    <w:p w14:paraId="3381F14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14:paraId="1B1143B3" w14:textId="77777777" w:rsidR="007764EA" w:rsidRDefault="007764EA" w:rsidP="007764EA">
      <w:pPr>
        <w:numPr>
          <w:ilvl w:val="0"/>
          <w:numId w:val="2"/>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ОСНОВНЫЕ ПОНЯТИЯ</w:t>
      </w:r>
    </w:p>
    <w:p w14:paraId="005EF1E3" w14:textId="77777777" w:rsidR="007764EA" w:rsidRDefault="007764EA" w:rsidP="007764EA">
      <w:pPr>
        <w:numPr>
          <w:ilvl w:val="1"/>
          <w:numId w:val="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настоящих Правилах благоустройства применяются следующие термины с соответствующими определениями:</w:t>
      </w:r>
    </w:p>
    <w:p w14:paraId="55724C5C"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Благоустройство территорий</w:t>
      </w:r>
      <w:r>
        <w:rPr>
          <w:rFonts w:ascii="Verdana" w:hAnsi="Verdana"/>
          <w:color w:val="3D4437"/>
          <w:sz w:val="20"/>
          <w:szCs w:val="20"/>
        </w:rPr>
        <w:t>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14:paraId="1CE8366C"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Городская среда</w:t>
      </w:r>
      <w:r>
        <w:rPr>
          <w:rFonts w:ascii="Verdana" w:hAnsi="Verdana"/>
          <w:color w:val="3D4437"/>
          <w:sz w:val="20"/>
          <w:szCs w:val="20"/>
        </w:rPr>
        <w:t>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137C9CA9"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Капитальный ремонт дорожного покрытия</w:t>
      </w:r>
      <w:r>
        <w:rPr>
          <w:rFonts w:ascii="Verdana" w:hAnsi="Verdana"/>
          <w:color w:val="3D4437"/>
          <w:sz w:val="20"/>
          <w:szCs w:val="20"/>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w:t>
      </w:r>
      <w:r>
        <w:rPr>
          <w:rFonts w:ascii="Verdana" w:hAnsi="Verdana"/>
          <w:color w:val="3D4437"/>
          <w:sz w:val="20"/>
          <w:szCs w:val="20"/>
        </w:rPr>
        <w:lastRenderedPageBreak/>
        <w:t>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2E92C78D"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Качество городской среды</w:t>
      </w:r>
      <w:r>
        <w:rPr>
          <w:rFonts w:ascii="Verdana" w:hAnsi="Verdana"/>
          <w:color w:val="3D4437"/>
          <w:sz w:val="20"/>
          <w:szCs w:val="20"/>
        </w:rPr>
        <w:t> - комплексная характеристика территории и ее частей, определяющая уровень комфорта повседневной жизни для различных слоев населения.</w:t>
      </w:r>
    </w:p>
    <w:p w14:paraId="4FFE42FD"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Комплексное развитие городской среды</w:t>
      </w:r>
      <w:r>
        <w:rPr>
          <w:rFonts w:ascii="Verdana" w:hAnsi="Verdana"/>
          <w:color w:val="3D4437"/>
          <w:sz w:val="20"/>
          <w:szCs w:val="20"/>
        </w:rPr>
        <w:t>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14:paraId="685CCAC9"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Критерии качества городской среды</w:t>
      </w:r>
      <w:r>
        <w:rPr>
          <w:rFonts w:ascii="Verdana" w:hAnsi="Verdana"/>
          <w:color w:val="3D4437"/>
          <w:sz w:val="20"/>
          <w:szCs w:val="20"/>
        </w:rPr>
        <w:t> - количественные и поддающиеся измерению параметры качества городской среды.</w:t>
      </w:r>
    </w:p>
    <w:p w14:paraId="4ADC69EB"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Нормируемый комплекс элементов благоустройства</w:t>
      </w:r>
      <w:r>
        <w:rPr>
          <w:rFonts w:ascii="Verdana" w:hAnsi="Verdana"/>
          <w:color w:val="3D4437"/>
          <w:sz w:val="20"/>
          <w:szCs w:val="20"/>
        </w:rPr>
        <w:t>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14:paraId="04D8419A"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Оценка качества городской среды</w:t>
      </w:r>
      <w:r>
        <w:rPr>
          <w:rFonts w:ascii="Verdana" w:hAnsi="Verdana"/>
          <w:color w:val="3D4437"/>
          <w:sz w:val="20"/>
          <w:szCs w:val="20"/>
        </w:rPr>
        <w:t>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775973A1"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Общественные пространства</w:t>
      </w:r>
      <w:r>
        <w:rPr>
          <w:rFonts w:ascii="Verdana" w:hAnsi="Verdana"/>
          <w:color w:val="3D4437"/>
          <w:sz w:val="20"/>
          <w:szCs w:val="20"/>
        </w:rPr>
        <w:t> - это территории муниципального образования, которые постоянно доступны для населения в том числе площади, улицы, пешеходные зоны, скверы, парки и т.п.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3DB5DAA7"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Объекты благоустройства территории</w:t>
      </w:r>
      <w:r>
        <w:rPr>
          <w:rFonts w:ascii="Verdana" w:hAnsi="Verdana"/>
          <w:color w:val="3D4437"/>
          <w:sz w:val="20"/>
          <w:szCs w:val="20"/>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w:t>
      </w:r>
      <w:r>
        <w:rPr>
          <w:rFonts w:ascii="Verdana" w:hAnsi="Verdana"/>
          <w:color w:val="3D4437"/>
          <w:sz w:val="20"/>
          <w:szCs w:val="20"/>
        </w:rPr>
        <w:lastRenderedPageBreak/>
        <w:t>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0492198E"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Проезд</w:t>
      </w:r>
      <w:r>
        <w:rPr>
          <w:rFonts w:ascii="Verdana" w:hAnsi="Verdana"/>
          <w:color w:val="3D4437"/>
          <w:sz w:val="20"/>
          <w:szCs w:val="20"/>
        </w:rPr>
        <w:t> - дорога, примыкающая к проезжим частям жилых и магистральных улиц, разворотным площадкам.</w:t>
      </w:r>
    </w:p>
    <w:p w14:paraId="73EB0ABD"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Проект благоустройства</w:t>
      </w:r>
      <w:r>
        <w:rPr>
          <w:rFonts w:ascii="Verdana" w:hAnsi="Verdana"/>
          <w:color w:val="3D4437"/>
          <w:sz w:val="20"/>
          <w:szCs w:val="20"/>
        </w:rPr>
        <w:t>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1B07F0AB"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Развитие объекта благоустройства</w:t>
      </w:r>
      <w:r>
        <w:rPr>
          <w:rFonts w:ascii="Verdana" w:hAnsi="Verdana"/>
          <w:color w:val="3D4437"/>
          <w:sz w:val="20"/>
          <w:szCs w:val="20"/>
        </w:rPr>
        <w:t>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1AA89B47"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Содержание объекта благоустройства</w:t>
      </w:r>
      <w:r>
        <w:rPr>
          <w:rFonts w:ascii="Verdana" w:hAnsi="Verdana"/>
          <w:color w:val="3D4437"/>
          <w:sz w:val="20"/>
          <w:szCs w:val="20"/>
        </w:rPr>
        <w:t> - поддержание в надлежащем техническом, физическом, эстетическом состоянии объектов благоустройства, их отдельных элементов.</w:t>
      </w:r>
    </w:p>
    <w:p w14:paraId="5159AD63"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Субъекты городской среды</w:t>
      </w:r>
      <w:r>
        <w:rPr>
          <w:rFonts w:ascii="Verdana" w:hAnsi="Verdana"/>
          <w:color w:val="3D4437"/>
          <w:sz w:val="20"/>
          <w:szCs w:val="20"/>
        </w:rPr>
        <w:t>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785D8A73"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Твердое покрытие</w:t>
      </w:r>
      <w:r>
        <w:rPr>
          <w:rFonts w:ascii="Verdana" w:hAnsi="Verdana"/>
          <w:color w:val="3D4437"/>
          <w:sz w:val="20"/>
          <w:szCs w:val="20"/>
        </w:rPr>
        <w:t> - дорожное покрытие в составе дорожных одежд.</w:t>
      </w:r>
    </w:p>
    <w:p w14:paraId="379555AA"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Уборка территорий</w:t>
      </w:r>
      <w:r>
        <w:rPr>
          <w:rFonts w:ascii="Verdana" w:hAnsi="Verdana"/>
          <w:color w:val="3D4437"/>
          <w:sz w:val="20"/>
          <w:szCs w:val="20"/>
        </w:rPr>
        <w:t>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77042635"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Улица</w:t>
      </w:r>
      <w:r>
        <w:rPr>
          <w:rFonts w:ascii="Verdana" w:hAnsi="Verdana"/>
          <w:color w:val="3D4437"/>
          <w:sz w:val="20"/>
          <w:szCs w:val="20"/>
        </w:rPr>
        <w:t>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753ABC15" w14:textId="77777777" w:rsidR="007764EA" w:rsidRDefault="007764EA" w:rsidP="007764EA">
      <w:pPr>
        <w:numPr>
          <w:ilvl w:val="2"/>
          <w:numId w:val="2"/>
        </w:numPr>
        <w:shd w:val="clear" w:color="auto" w:fill="F8FAFB"/>
        <w:suppressAutoHyphens w:val="0"/>
        <w:spacing w:before="45" w:after="0" w:line="341" w:lineRule="atLeast"/>
        <w:ind w:left="495"/>
        <w:rPr>
          <w:rFonts w:ascii="Verdana" w:hAnsi="Verdana"/>
          <w:color w:val="3D4437"/>
          <w:sz w:val="20"/>
          <w:szCs w:val="20"/>
        </w:rPr>
      </w:pPr>
      <w:r>
        <w:rPr>
          <w:rStyle w:val="a7"/>
          <w:rFonts w:ascii="Verdana" w:hAnsi="Verdana"/>
          <w:color w:val="3D4437"/>
          <w:sz w:val="20"/>
          <w:szCs w:val="20"/>
        </w:rPr>
        <w:t>Элементы благоустройства территории</w:t>
      </w:r>
      <w:r>
        <w:rPr>
          <w:rFonts w:ascii="Verdana" w:hAnsi="Verdana"/>
          <w:color w:val="3D4437"/>
          <w:sz w:val="20"/>
          <w:szCs w:val="20"/>
        </w:rPr>
        <w:t>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14:paraId="694E632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F3E6378" w14:textId="77777777" w:rsidR="007764EA" w:rsidRDefault="007764EA" w:rsidP="007764EA">
      <w:pPr>
        <w:numPr>
          <w:ilvl w:val="0"/>
          <w:numId w:val="3"/>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ОСНОВНЫЕ ПРИНЦИПЫ И ПОДХОДЫ</w:t>
      </w:r>
    </w:p>
    <w:p w14:paraId="177AFB6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w:t>
      </w:r>
    </w:p>
    <w:p w14:paraId="640BDF0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14:paraId="36791C3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Участниками деятельности по благоустройству являются, в том числе: </w:t>
      </w:r>
    </w:p>
    <w:p w14:paraId="5F3C34A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23BDFB1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4A5648D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14:paraId="6B3555B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14:paraId="78273A9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исполнители работ, в том числе строители, производители малых архитектурных форм и иные.</w:t>
      </w:r>
    </w:p>
    <w:p w14:paraId="14002B6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 Участие жителей муниципального образования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органом местного самоуправления муниципального образования с учетом настоящих Правил в зависимости от особенностей проекта по благоустройству</w:t>
      </w:r>
    </w:p>
    <w:p w14:paraId="658D887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 Приоритетными объектами благоустройства муниципального образования являются активно посещаемые или имеющие очевидный потенциал для роста пешеходных потоков, с учетом объективной потребности в развитии тех или иных общественных пространств, экономической эффективности реализации и планов развития Пенского сельсовета.</w:t>
      </w:r>
    </w:p>
    <w:p w14:paraId="01BA62E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3.5. Территории муниципального образования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Обеспечивается максимальная взаимосвязь городских пространств, доступность </w:t>
      </w:r>
      <w:r>
        <w:rPr>
          <w:rFonts w:ascii="Verdana" w:hAnsi="Verdana"/>
          <w:color w:val="292D24"/>
          <w:sz w:val="20"/>
          <w:szCs w:val="20"/>
        </w:rPr>
        <w:lastRenderedPageBreak/>
        <w:t>объектов инфраструктуры и сервиса, в том числе за счет ликвидации необоснованных барьеров и препятствий.</w:t>
      </w:r>
    </w:p>
    <w:p w14:paraId="6672026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 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14:paraId="3ED3F1C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 Концепция благоустройства для каждой территории создается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14:paraId="63EE6801" w14:textId="77777777" w:rsidR="007764EA" w:rsidRDefault="007764EA" w:rsidP="007764EA">
      <w:pPr>
        <w:numPr>
          <w:ilvl w:val="0"/>
          <w:numId w:val="4"/>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14:paraId="4C18E7F9" w14:textId="77777777" w:rsidR="007764EA" w:rsidRDefault="007764EA" w:rsidP="007764EA">
      <w:pPr>
        <w:numPr>
          <w:ilvl w:val="1"/>
          <w:numId w:val="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72880DBA" w14:textId="77777777" w:rsidR="007764EA" w:rsidRDefault="007764EA" w:rsidP="007764EA">
      <w:pPr>
        <w:numPr>
          <w:ilvl w:val="1"/>
          <w:numId w:val="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68838357" w14:textId="77777777" w:rsidR="007764EA" w:rsidRDefault="007764EA" w:rsidP="007764EA">
      <w:pPr>
        <w:numPr>
          <w:ilvl w:val="1"/>
          <w:numId w:val="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18529AAB" w14:textId="77777777" w:rsidR="007764EA" w:rsidRDefault="007764EA" w:rsidP="007764EA">
      <w:pPr>
        <w:numPr>
          <w:ilvl w:val="1"/>
          <w:numId w:val="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14:paraId="3404417A" w14:textId="77777777" w:rsidR="007764EA" w:rsidRDefault="007764EA" w:rsidP="007764EA">
      <w:pPr>
        <w:numPr>
          <w:ilvl w:val="1"/>
          <w:numId w:val="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w:t>
      </w:r>
      <w:r>
        <w:rPr>
          <w:rFonts w:ascii="Verdana" w:hAnsi="Verdana"/>
          <w:color w:val="3D4437"/>
          <w:sz w:val="20"/>
          <w:szCs w:val="20"/>
        </w:rPr>
        <w:lastRenderedPageBreak/>
        <w:t>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14:paraId="2250B75E" w14:textId="77777777" w:rsidR="007764EA" w:rsidRDefault="007764EA" w:rsidP="007764EA">
      <w:pPr>
        <w:numPr>
          <w:ilvl w:val="0"/>
          <w:numId w:val="4"/>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0D976705" w14:textId="77777777" w:rsidR="007764EA" w:rsidRDefault="007764EA" w:rsidP="007764EA">
      <w:pPr>
        <w:numPr>
          <w:ilvl w:val="0"/>
          <w:numId w:val="4"/>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Общественные пространства обеспечивают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14:paraId="0457E471" w14:textId="77777777" w:rsidR="007764EA" w:rsidRDefault="007764EA" w:rsidP="007764EA">
      <w:pPr>
        <w:numPr>
          <w:ilvl w:val="0"/>
          <w:numId w:val="4"/>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Комплексный проект учитывает следующие принципы формирования безопасной городской среды:</w:t>
      </w:r>
    </w:p>
    <w:p w14:paraId="3AE36A5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ориентация на пешехода, формирование единого (безбарьерного) пешеходного уровня;</w:t>
      </w:r>
    </w:p>
    <w:p w14:paraId="41725FC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наличие устойчивой природной среды и природных сообществ, зеленых насаждений - деревьев и кустарников;</w:t>
      </w:r>
    </w:p>
    <w:p w14:paraId="5BD1DBB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комфортный уровень освещения территории;</w:t>
      </w:r>
    </w:p>
    <w:p w14:paraId="1CE5F33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комплексное благоустройство территории с единым дизайн-кодом, обеспеченное необходимой инженерной инфраструктурой.</w:t>
      </w:r>
    </w:p>
    <w:p w14:paraId="3CAF42C4" w14:textId="77777777" w:rsidR="007764EA" w:rsidRDefault="007764EA" w:rsidP="007764EA">
      <w:pPr>
        <w:numPr>
          <w:ilvl w:val="0"/>
          <w:numId w:val="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Реализацию комплексных проектов благоустройства осуществляется с привлечением инвестиций девелоперов, развивающих данную территорию.</w:t>
      </w:r>
    </w:p>
    <w:p w14:paraId="2AA13A3D" w14:textId="77777777" w:rsidR="007764EA" w:rsidRDefault="007764EA" w:rsidP="007764EA">
      <w:pPr>
        <w:numPr>
          <w:ilvl w:val="0"/>
          <w:numId w:val="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Проектирование, строительство и эксплуатация объектов благоустройства различного функционального назначения обеспечивает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14:paraId="0643F242" w14:textId="77777777" w:rsidR="007764EA" w:rsidRDefault="007764EA" w:rsidP="007764EA">
      <w:pPr>
        <w:numPr>
          <w:ilvl w:val="0"/>
          <w:numId w:val="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14:paraId="77B17503" w14:textId="77777777" w:rsidR="007764EA" w:rsidRDefault="007764EA" w:rsidP="007764EA">
      <w:pPr>
        <w:numPr>
          <w:ilvl w:val="0"/>
          <w:numId w:val="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14:paraId="6DE2E647" w14:textId="77777777" w:rsidR="007764EA" w:rsidRDefault="007764EA" w:rsidP="007764EA">
      <w:pPr>
        <w:numPr>
          <w:ilvl w:val="0"/>
          <w:numId w:val="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Настоящие методические рекомендации подлежат регулярному пересмотру и актуализации по мере реализации проектов по благоустройству, но не реже, чем 1 раз в пять лет.</w:t>
      </w:r>
    </w:p>
    <w:p w14:paraId="34A92B1A"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lastRenderedPageBreak/>
        <w:t>ЭЛЕМЕНТЫ БЛАГОУСТРОЙСТВА ТЕРРИТОРИИ</w:t>
      </w:r>
    </w:p>
    <w:p w14:paraId="58E76148" w14:textId="77777777" w:rsidR="007764EA" w:rsidRDefault="007764EA" w:rsidP="007764EA">
      <w:pPr>
        <w:numPr>
          <w:ilvl w:val="1"/>
          <w:numId w:val="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К элементам благоустройства территории относятся следующие элементы:</w:t>
      </w:r>
    </w:p>
    <w:p w14:paraId="3F8BE305"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пешеходные коммуникации;</w:t>
      </w:r>
    </w:p>
    <w:p w14:paraId="749104D0"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технические зоны транспортных, инженерных коммуникаций, инженерные коммуникации, водоохранные зоны;</w:t>
      </w:r>
    </w:p>
    <w:p w14:paraId="7A72A322"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детские площадки;</w:t>
      </w:r>
    </w:p>
    <w:p w14:paraId="1AE94E0F"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спортивные площадки;</w:t>
      </w:r>
    </w:p>
    <w:p w14:paraId="03644EEC"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контейнерные площадки;</w:t>
      </w:r>
    </w:p>
    <w:p w14:paraId="3A34736D"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площадки для выгула и дрессировки животных;</w:t>
      </w:r>
    </w:p>
    <w:p w14:paraId="093CDF36"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площадки автостоянок, размещение и хранение транспортных средств на территории муниципальных образований;</w:t>
      </w:r>
    </w:p>
    <w:p w14:paraId="7F4BE072"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элементы освещения;</w:t>
      </w:r>
    </w:p>
    <w:p w14:paraId="1CEE80B5"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средства размещения информации и рекламные конструкции;</w:t>
      </w:r>
    </w:p>
    <w:p w14:paraId="04CC6D02"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ограждения (заборы);</w:t>
      </w:r>
    </w:p>
    <w:p w14:paraId="317EA39E"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элементы объектов капитального строительства;</w:t>
      </w:r>
    </w:p>
    <w:p w14:paraId="6257BF96"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малые архитектурные формы;</w:t>
      </w:r>
    </w:p>
    <w:p w14:paraId="5B5DB981"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элементы озеленения;</w:t>
      </w:r>
    </w:p>
    <w:p w14:paraId="35A265CD"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уличное коммунально-бытовое и техническое оборудование;</w:t>
      </w:r>
    </w:p>
    <w:p w14:paraId="32283E71"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водные устройства;</w:t>
      </w:r>
    </w:p>
    <w:p w14:paraId="4CF04E24"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элементы инженерной подготовки и защиты территории;</w:t>
      </w:r>
    </w:p>
    <w:p w14:paraId="39F293CB"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покрытия;</w:t>
      </w:r>
    </w:p>
    <w:p w14:paraId="2A1CAEFC" w14:textId="77777777" w:rsidR="007764EA" w:rsidRDefault="007764EA" w:rsidP="007764EA">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некапитальные нестационарные сооружения.</w:t>
      </w:r>
    </w:p>
    <w:p w14:paraId="2971C407" w14:textId="77777777" w:rsidR="007764EA" w:rsidRDefault="007764EA" w:rsidP="007764EA">
      <w:pPr>
        <w:numPr>
          <w:ilvl w:val="0"/>
          <w:numId w:val="7"/>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Элементы инженерной подготовки и защиты территории.</w:t>
      </w:r>
    </w:p>
    <w:p w14:paraId="0C7A0927"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14:paraId="40BDD105"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4D087AF7"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При организации рельефа предусматривается снятие плодородного слоя почвы толщиной 150 - 200 мм и оборудование места для его временного хранения, а если </w:t>
      </w:r>
      <w:r>
        <w:rPr>
          <w:rFonts w:ascii="Verdana" w:hAnsi="Verdana"/>
          <w:color w:val="3D4437"/>
          <w:sz w:val="20"/>
          <w:szCs w:val="20"/>
        </w:rPr>
        <w:lastRenderedPageBreak/>
        <w:t>подтверждено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14:paraId="596240E0"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14:paraId="295FC7D7"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Рекомендуется проводить укрепление откосов. Выбор материала и технологии укрепления зависят от местоположения откоса в муниципальном образовании, предполагаемого уровня механических нагрузок на склон, крутизны склона и формируемой среды.</w:t>
      </w:r>
    </w:p>
    <w:p w14:paraId="5A823D40"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14:paraId="5174984A"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застройке укрепление откосов открытых русел должно вестись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14:paraId="01033923"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Подпорные стенки проектируются с учетом конструкций и разницы высот сопрягаемых террас в зависимости от каждого конкретного проектного решения.</w:t>
      </w:r>
    </w:p>
    <w:p w14:paraId="73B3968E"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Предусматривается ограждение подпорных стенок и верхних бровок откосов при размещении на них транспортных коммуникаций. Также предусматривается ограждения пешеходных дорожек, размещаемых вдоль этих сооружений в зависимости от каждого конкретного проектного решения.</w:t>
      </w:r>
    </w:p>
    <w:p w14:paraId="4BA3B12F"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Особое внимание при благоустройстве городских пространств уделяется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предусматривается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14:paraId="61D13728"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благоустраиваемой территории при наличии большого количества твердого мощения используются установки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14:paraId="323DE6A1"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Наружный водосток, используемый для отвода воды с кровель зданий, там где это возможно, используются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14:paraId="0BC573F3"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14:paraId="30FDF35E"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укреплятся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14:paraId="196E1892"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14:paraId="2FB14E17"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территориях объектов рекреации водоотводные лотки обеспечивается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14:paraId="400D92E9"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14:paraId="63C9C437" w14:textId="77777777" w:rsidR="007764EA" w:rsidRDefault="007764EA" w:rsidP="007764EA">
      <w:pPr>
        <w:numPr>
          <w:ilvl w:val="1"/>
          <w:numId w:val="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14:paraId="4E796E70" w14:textId="77777777" w:rsidR="007764EA" w:rsidRDefault="007764EA" w:rsidP="007764EA">
      <w:pPr>
        <w:numPr>
          <w:ilvl w:val="0"/>
          <w:numId w:val="8"/>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Элементы озеленения.</w:t>
      </w:r>
    </w:p>
    <w:p w14:paraId="238E8D37" w14:textId="77777777" w:rsidR="007764EA" w:rsidRDefault="007764EA" w:rsidP="007764EA">
      <w:pPr>
        <w:numPr>
          <w:ilvl w:val="1"/>
          <w:numId w:val="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14:paraId="2ECC383F" w14:textId="77777777" w:rsidR="007764EA" w:rsidRDefault="007764EA" w:rsidP="007764EA">
      <w:pPr>
        <w:numPr>
          <w:ilvl w:val="1"/>
          <w:numId w:val="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6B968461" w14:textId="77777777" w:rsidR="007764EA" w:rsidRDefault="007764EA" w:rsidP="007764EA">
      <w:pPr>
        <w:numPr>
          <w:ilvl w:val="1"/>
          <w:numId w:val="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Основными типами насаждений и озеленения являются: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08615F9F" w14:textId="77777777" w:rsidR="007764EA" w:rsidRDefault="007764EA" w:rsidP="007764EA">
      <w:pPr>
        <w:numPr>
          <w:ilvl w:val="1"/>
          <w:numId w:val="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14:paraId="1A9E1D46" w14:textId="77777777" w:rsidR="007764EA" w:rsidRDefault="007764EA" w:rsidP="007764EA">
      <w:pPr>
        <w:numPr>
          <w:ilvl w:val="1"/>
          <w:numId w:val="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муниципального образования,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3ED5B6FC" w14:textId="77777777" w:rsidR="007764EA" w:rsidRDefault="007764EA" w:rsidP="007764EA">
      <w:pPr>
        <w:numPr>
          <w:ilvl w:val="1"/>
          <w:numId w:val="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Проектирование озеленения и формирование системы зеленых насаждений как “зеленого каркаса”, на территории муниципального образования должно вестись с </w:t>
      </w:r>
      <w:r>
        <w:rPr>
          <w:rFonts w:ascii="Verdana" w:hAnsi="Verdana"/>
          <w:color w:val="3D4437"/>
          <w:sz w:val="20"/>
          <w:szCs w:val="20"/>
        </w:rPr>
        <w:lastRenderedPageBreak/>
        <w:t>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муниципального образования требуется:</w:t>
      </w:r>
    </w:p>
    <w:p w14:paraId="27D9B00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6541AA4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учитывать степень техногенных нагрузок от прилегающих территорий;</w:t>
      </w:r>
    </w:p>
    <w:p w14:paraId="232EE53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14:paraId="591C9DB6" w14:textId="77777777" w:rsidR="007764EA" w:rsidRDefault="007764EA" w:rsidP="007764EA">
      <w:pPr>
        <w:numPr>
          <w:ilvl w:val="0"/>
          <w:numId w:val="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14:paraId="39DB3F6F" w14:textId="77777777" w:rsidR="007764EA" w:rsidRDefault="007764EA" w:rsidP="007764EA">
      <w:pPr>
        <w:numPr>
          <w:ilvl w:val="0"/>
          <w:numId w:val="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посадке деревьев в зонах действия теплотрасс рекомендуется учитывать фактор прогревания почвы в обе стороны от оси теплотрассы.</w:t>
      </w:r>
    </w:p>
    <w:p w14:paraId="2B1D69E1" w14:textId="77777777" w:rsidR="007764EA" w:rsidRDefault="007764EA" w:rsidP="007764EA">
      <w:pPr>
        <w:numPr>
          <w:ilvl w:val="0"/>
          <w:numId w:val="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2273AD70" w14:textId="77777777" w:rsidR="007764EA" w:rsidRDefault="007764EA" w:rsidP="007764EA">
      <w:pPr>
        <w:numPr>
          <w:ilvl w:val="1"/>
          <w:numId w:val="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Для защиты от ветра рекомендуется использовать зеленые насаждения ажурной конструкции с вертикальной сомкнутостью полога 60 - 70%.</w:t>
      </w:r>
    </w:p>
    <w:p w14:paraId="4AD16D37" w14:textId="77777777" w:rsidR="007764EA" w:rsidRDefault="007764EA" w:rsidP="007764EA">
      <w:pPr>
        <w:numPr>
          <w:ilvl w:val="1"/>
          <w:numId w:val="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14:paraId="5F57B46A" w14:textId="77777777" w:rsidR="007764EA" w:rsidRDefault="007764EA" w:rsidP="007764EA">
      <w:pPr>
        <w:numPr>
          <w:ilvl w:val="1"/>
          <w:numId w:val="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42B133C1" w14:textId="77777777" w:rsidR="007764EA" w:rsidRDefault="007764EA" w:rsidP="007764EA">
      <w:pPr>
        <w:numPr>
          <w:ilvl w:val="1"/>
          <w:numId w:val="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14:paraId="231B4683" w14:textId="77777777" w:rsidR="007764EA" w:rsidRDefault="007764EA" w:rsidP="007764EA">
      <w:pPr>
        <w:numPr>
          <w:ilvl w:val="0"/>
          <w:numId w:val="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w:t>
      </w:r>
      <w:r>
        <w:rPr>
          <w:rFonts w:ascii="Verdana" w:hAnsi="Verdana"/>
          <w:color w:val="3D4437"/>
          <w:sz w:val="20"/>
          <w:szCs w:val="20"/>
        </w:rPr>
        <w:lastRenderedPageBreak/>
        <w:t>необходимо создавать проекты зеленых “каркасов” муниципального образования для поддержания внутригородских экосистемных связей.</w:t>
      </w:r>
    </w:p>
    <w:p w14:paraId="686CC96F" w14:textId="77777777" w:rsidR="007764EA" w:rsidRDefault="007764EA" w:rsidP="007764EA">
      <w:pPr>
        <w:numPr>
          <w:ilvl w:val="0"/>
          <w:numId w:val="10"/>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Виды покрытий</w:t>
      </w:r>
    </w:p>
    <w:p w14:paraId="307889DB" w14:textId="77777777" w:rsidR="007764EA" w:rsidRDefault="007764EA" w:rsidP="007764EA">
      <w:pPr>
        <w:numPr>
          <w:ilvl w:val="1"/>
          <w:numId w:val="1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необходимо определять следующие виды покрытий:</w:t>
      </w:r>
    </w:p>
    <w:p w14:paraId="1B4D6AE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твердые (капитальные) - монолитные или сборные, выполняемые из асфальтобетона, цементобетона, природного камня и т.п. материалов;</w:t>
      </w:r>
    </w:p>
    <w:p w14:paraId="040BF42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59A2E8F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газонные, выполняемые по специальным технологиям подготовки и посадки травяного покрова;</w:t>
      </w:r>
    </w:p>
    <w:p w14:paraId="59CF3EC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комбинированные, представляющие сочетания покрытий, указанных выше (например, плитка, утопленная в газон и т.п.).</w:t>
      </w:r>
    </w:p>
    <w:p w14:paraId="7EA8B208"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14:paraId="28C2D744"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Применяемый в проекте вид покрытия необходимо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55C91701"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1E847042"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 xml:space="preserve">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w:t>
      </w:r>
      <w:r>
        <w:rPr>
          <w:rFonts w:ascii="Verdana" w:hAnsi="Verdana"/>
          <w:color w:val="3D4437"/>
          <w:sz w:val="20"/>
          <w:szCs w:val="20"/>
        </w:rPr>
        <w:lastRenderedPageBreak/>
        <w:t>канализации - не менее 5 промилле. Максимальные уклоны назначаются в зависимости от условий движения транспорта и пешеходов.</w:t>
      </w:r>
    </w:p>
    <w:p w14:paraId="59D36738"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14:paraId="1E2BC7FB"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Для деревьев, расположенных в мощении необходимо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10A3AC99"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К элементам сопряжения поверхностей относят различные виды бортовых камней, пандусы, ступени, лестницы.</w:t>
      </w:r>
    </w:p>
    <w:p w14:paraId="722116D6"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муниципального образования, а также площадках автостоянок при крупных объектах обслуживания.</w:t>
      </w:r>
    </w:p>
    <w:p w14:paraId="7A7604DA"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1CA51BCE"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14:paraId="05286403"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 xml:space="preserve">При проектировании открытых лестниц на перепадах рельефа высоту ступеней необходимо назначать не более 120 мм, ширину - не менее 400 мм и уклон 10 - 20 промилле в сторону вышележащей ступени. После каждых 10 - 12 ступеней </w:t>
      </w:r>
      <w:r>
        <w:rPr>
          <w:rFonts w:ascii="Verdana" w:hAnsi="Verdana"/>
          <w:color w:val="3D4437"/>
          <w:sz w:val="20"/>
          <w:szCs w:val="20"/>
        </w:rPr>
        <w:lastRenderedPageBreak/>
        <w:t>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14:paraId="79918713"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Приложения N 1 к настоящим Правил. Уклон бордюрного пандуса, как правило, принимают 1:12.</w:t>
      </w:r>
    </w:p>
    <w:p w14:paraId="5EF7E8C0"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проектировать дренажные устройства. Горизонтальные участки пути в начале и конце пандуса необходимо выполнять отличающимися от окружающих поверхностей текстурой и цветом.</w:t>
      </w:r>
    </w:p>
    <w:p w14:paraId="67A8E989" w14:textId="77777777" w:rsidR="007764EA" w:rsidRDefault="007764EA" w:rsidP="007764EA">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14:paraId="56141A2A" w14:textId="77777777" w:rsidR="007764EA" w:rsidRDefault="007764EA" w:rsidP="007764EA">
      <w:pPr>
        <w:numPr>
          <w:ilvl w:val="0"/>
          <w:numId w:val="12"/>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Ограждения</w:t>
      </w:r>
      <w:r>
        <w:rPr>
          <w:rFonts w:ascii="Verdana" w:hAnsi="Verdana"/>
          <w:color w:val="3D4437"/>
          <w:sz w:val="20"/>
          <w:szCs w:val="20"/>
        </w:rPr>
        <w:t>.</w:t>
      </w:r>
    </w:p>
    <w:p w14:paraId="5C3C9E97" w14:textId="77777777" w:rsidR="007764EA" w:rsidRDefault="007764EA" w:rsidP="007764EA">
      <w:pPr>
        <w:numPr>
          <w:ilvl w:val="1"/>
          <w:numId w:val="1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целях благоустройства на территории муниципального образования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1C9CDED3" w14:textId="77777777" w:rsidR="007764EA" w:rsidRDefault="007764EA" w:rsidP="007764EA">
      <w:pPr>
        <w:numPr>
          <w:ilvl w:val="1"/>
          <w:numId w:val="1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Проектирование ограждений рекомендуется производить в зависимости от их местоположения и назначения.</w:t>
      </w:r>
    </w:p>
    <w:p w14:paraId="491D0192" w14:textId="77777777" w:rsidR="007764EA" w:rsidRDefault="007764EA" w:rsidP="007764EA">
      <w:pPr>
        <w:numPr>
          <w:ilvl w:val="1"/>
          <w:numId w:val="1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Ограждения магистралей и транспортных сооружений города рекомендуется проектировать согласно ГОСТ Р 52289, ГОСТ 26804, верхних бровок откосов и террас - согласно разделу 4.2 настоящих Методических рекомендаций.</w:t>
      </w:r>
    </w:p>
    <w:p w14:paraId="78D20B5D" w14:textId="77777777" w:rsidR="007764EA" w:rsidRDefault="007764EA" w:rsidP="007764EA">
      <w:pPr>
        <w:numPr>
          <w:ilvl w:val="1"/>
          <w:numId w:val="1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14:paraId="2D0ADA02" w14:textId="77777777" w:rsidR="007764EA" w:rsidRDefault="007764EA" w:rsidP="007764EA">
      <w:pPr>
        <w:numPr>
          <w:ilvl w:val="1"/>
          <w:numId w:val="1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ажурных металлических ограждений.</w:t>
      </w:r>
    </w:p>
    <w:p w14:paraId="145A55DF" w14:textId="77777777" w:rsidR="007764EA" w:rsidRDefault="007764EA" w:rsidP="007764EA">
      <w:pPr>
        <w:numPr>
          <w:ilvl w:val="1"/>
          <w:numId w:val="1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Сплошное ограждение многоквартирных домов является нежелательным.</w:t>
      </w:r>
    </w:p>
    <w:p w14:paraId="689D0900" w14:textId="77777777" w:rsidR="007764EA" w:rsidRDefault="007764EA" w:rsidP="007764EA">
      <w:pPr>
        <w:numPr>
          <w:ilvl w:val="1"/>
          <w:numId w:val="1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14:paraId="6B6F3FA8" w14:textId="77777777" w:rsidR="007764EA" w:rsidRDefault="007764EA" w:rsidP="007764EA">
      <w:pPr>
        <w:numPr>
          <w:ilvl w:val="1"/>
          <w:numId w:val="1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25E9F722" w14:textId="77777777" w:rsidR="007764EA" w:rsidRDefault="007764EA" w:rsidP="007764EA">
      <w:pPr>
        <w:numPr>
          <w:ilvl w:val="1"/>
          <w:numId w:val="1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проектировании ограждений необходимо учитывать следующие требования:</w:t>
      </w:r>
    </w:p>
    <w:p w14:paraId="1BBAAAC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разграничить зеленую зону (газоны, клумбы, парки) с маршрутами пешеходов и транспорта;</w:t>
      </w:r>
    </w:p>
    <w:p w14:paraId="6337069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выполнять проектирование дорожек и тротуаров с учетом потоков людей и маршрутов;</w:t>
      </w:r>
    </w:p>
    <w:p w14:paraId="510578D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14:paraId="59F9DF1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проектировать изменение высоты и геометрии бордюрного камня с учетом сезонных снежных отвалов;</w:t>
      </w:r>
    </w:p>
    <w:p w14:paraId="61EF7EE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14:paraId="3BE3EA5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использовать (в особенности на границах зеленых зон) многолетних всесезонных кустистых растений;</w:t>
      </w:r>
    </w:p>
    <w:p w14:paraId="31A2BD1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возможности использовать светоотражающие фасадные конструкции для затененных участков газонов;</w:t>
      </w:r>
    </w:p>
    <w:p w14:paraId="4B3CE3E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14:paraId="79FF4EB5" w14:textId="77777777" w:rsidR="007764EA" w:rsidRDefault="007764EA" w:rsidP="007764EA">
      <w:pPr>
        <w:numPr>
          <w:ilvl w:val="0"/>
          <w:numId w:val="13"/>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Водные устройства</w:t>
      </w:r>
    </w:p>
    <w:p w14:paraId="527B6E63" w14:textId="77777777" w:rsidR="007764EA" w:rsidRDefault="007764EA" w:rsidP="007764EA">
      <w:pPr>
        <w:numPr>
          <w:ilvl w:val="1"/>
          <w:numId w:val="1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14:paraId="6446B6E3" w14:textId="77777777" w:rsidR="007764EA" w:rsidRDefault="007764EA" w:rsidP="007764EA">
      <w:pPr>
        <w:numPr>
          <w:ilvl w:val="1"/>
          <w:numId w:val="1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Фонтаны необходимо проектировать на основании индивидуальных архитектурных проектных разработок.</w:t>
      </w:r>
    </w:p>
    <w:p w14:paraId="07E30406" w14:textId="77777777" w:rsidR="007764EA" w:rsidRDefault="007764EA" w:rsidP="007764EA">
      <w:pPr>
        <w:numPr>
          <w:ilvl w:val="1"/>
          <w:numId w:val="1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14:paraId="2B1E20B0" w14:textId="77777777" w:rsidR="007764EA" w:rsidRDefault="007764EA" w:rsidP="007764EA">
      <w:pPr>
        <w:numPr>
          <w:ilvl w:val="1"/>
          <w:numId w:val="1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3DD8D6DB" w14:textId="77777777" w:rsidR="007764EA" w:rsidRDefault="007764EA" w:rsidP="007764EA">
      <w:pPr>
        <w:numPr>
          <w:ilvl w:val="1"/>
          <w:numId w:val="1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14:paraId="42B75E02" w14:textId="77777777" w:rsidR="007764EA" w:rsidRDefault="007764EA" w:rsidP="007764EA">
      <w:pPr>
        <w:numPr>
          <w:ilvl w:val="0"/>
          <w:numId w:val="14"/>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Мебель для территорий муниципального образования.</w:t>
      </w:r>
    </w:p>
    <w:p w14:paraId="0F9E5363" w14:textId="77777777" w:rsidR="007764EA" w:rsidRDefault="007764EA" w:rsidP="007764EA">
      <w:pPr>
        <w:numPr>
          <w:ilvl w:val="1"/>
          <w:numId w:val="1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47F1BC94" w14:textId="77777777" w:rsidR="007764EA" w:rsidRDefault="007764EA" w:rsidP="007764EA">
      <w:pPr>
        <w:numPr>
          <w:ilvl w:val="1"/>
          <w:numId w:val="1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Установку скамей необходимо устанавливать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1FDC5BC6" w14:textId="77777777" w:rsidR="007764EA" w:rsidRDefault="007764EA" w:rsidP="007764EA">
      <w:pPr>
        <w:numPr>
          <w:ilvl w:val="1"/>
          <w:numId w:val="1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63B984E2" w14:textId="77777777" w:rsidR="007764EA" w:rsidRDefault="007764EA" w:rsidP="007764EA">
      <w:pPr>
        <w:numPr>
          <w:ilvl w:val="1"/>
          <w:numId w:val="1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Количество размещаемой мебели муниципального образования необходимо устанавливать в зависимости от функционального назначения территории и количества посетителей на этой территории.</w:t>
      </w:r>
    </w:p>
    <w:p w14:paraId="5F2BB6A7" w14:textId="77777777" w:rsidR="007764EA" w:rsidRDefault="007764EA" w:rsidP="007764EA">
      <w:pPr>
        <w:numPr>
          <w:ilvl w:val="0"/>
          <w:numId w:val="15"/>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Уличное коммунально-бытовое оборудование</w:t>
      </w:r>
    </w:p>
    <w:p w14:paraId="2B0B1BBB" w14:textId="77777777" w:rsidR="007764EA" w:rsidRDefault="007764EA" w:rsidP="007764EA">
      <w:pPr>
        <w:numPr>
          <w:ilvl w:val="1"/>
          <w:numId w:val="1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14:paraId="6433A076" w14:textId="77777777" w:rsidR="007764EA" w:rsidRDefault="007764EA" w:rsidP="007764EA">
      <w:pPr>
        <w:numPr>
          <w:ilvl w:val="1"/>
          <w:numId w:val="1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Для сбора бытового мусора на улицах, площадях, объектах рекреации необходимо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14:paraId="2B9FAC4E" w14:textId="77777777" w:rsidR="007764EA" w:rsidRDefault="007764EA" w:rsidP="007764EA">
      <w:pPr>
        <w:numPr>
          <w:ilvl w:val="1"/>
          <w:numId w:val="1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Сбор бытового мусора должен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14:paraId="27A1F338" w14:textId="77777777" w:rsidR="007764EA" w:rsidRDefault="007764EA" w:rsidP="007764EA">
      <w:pPr>
        <w:numPr>
          <w:ilvl w:val="0"/>
          <w:numId w:val="16"/>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Уличное техническое оборудование</w:t>
      </w:r>
    </w:p>
    <w:p w14:paraId="0AFC7EBE" w14:textId="77777777" w:rsidR="007764EA" w:rsidRDefault="007764EA" w:rsidP="007764EA">
      <w:pPr>
        <w:numPr>
          <w:ilvl w:val="1"/>
          <w:numId w:val="1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1396F8DF" w14:textId="77777777" w:rsidR="007764EA" w:rsidRDefault="007764EA" w:rsidP="007764EA">
      <w:pPr>
        <w:numPr>
          <w:ilvl w:val="1"/>
          <w:numId w:val="1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Установка уличного технического оборудования должна обеспечивать удобный подход к оборудованию и соответствовать разделу 3 СНиП 35-01.</w:t>
      </w:r>
    </w:p>
    <w:p w14:paraId="21D63F2E" w14:textId="77777777" w:rsidR="007764EA" w:rsidRDefault="007764EA" w:rsidP="007764EA">
      <w:pPr>
        <w:numPr>
          <w:ilvl w:val="1"/>
          <w:numId w:val="1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14:paraId="33429C15" w14:textId="77777777" w:rsidR="007764EA" w:rsidRDefault="007764EA" w:rsidP="007764EA">
      <w:pPr>
        <w:numPr>
          <w:ilvl w:val="1"/>
          <w:numId w:val="1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14:paraId="1D6A995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14:paraId="1D894B9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вентиляционные шахты оборудовать решетками.</w:t>
      </w:r>
    </w:p>
    <w:p w14:paraId="3724AC8E" w14:textId="77777777" w:rsidR="007764EA" w:rsidRDefault="007764EA" w:rsidP="007764EA">
      <w:pPr>
        <w:numPr>
          <w:ilvl w:val="0"/>
          <w:numId w:val="17"/>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Игровое и спортивное оборудование</w:t>
      </w:r>
      <w:r>
        <w:rPr>
          <w:rFonts w:ascii="Verdana" w:hAnsi="Verdana"/>
          <w:color w:val="3D4437"/>
          <w:sz w:val="20"/>
          <w:szCs w:val="20"/>
        </w:rPr>
        <w:t>.</w:t>
      </w:r>
    </w:p>
    <w:p w14:paraId="14FC83E1" w14:textId="77777777" w:rsidR="007764EA" w:rsidRDefault="007764EA" w:rsidP="007764EA">
      <w:pPr>
        <w:numPr>
          <w:ilvl w:val="1"/>
          <w:numId w:val="1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14:paraId="365BFC5F" w14:textId="77777777" w:rsidR="007764EA" w:rsidRDefault="007764EA" w:rsidP="007764EA">
      <w:pPr>
        <w:numPr>
          <w:ilvl w:val="1"/>
          <w:numId w:val="1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Игровое оборудование</w:t>
      </w:r>
    </w:p>
    <w:p w14:paraId="01ED93BE" w14:textId="77777777" w:rsidR="007764EA" w:rsidRDefault="007764EA" w:rsidP="007764EA">
      <w:pPr>
        <w:numPr>
          <w:ilvl w:val="2"/>
          <w:numId w:val="17"/>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1249A197" w14:textId="77777777" w:rsidR="007764EA" w:rsidRDefault="007764EA" w:rsidP="007764EA">
      <w:pPr>
        <w:numPr>
          <w:ilvl w:val="2"/>
          <w:numId w:val="17"/>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Необходимо предусматривать следующие требования к материалу игрового оборудования и условиям его обработки:</w:t>
      </w:r>
    </w:p>
    <w:p w14:paraId="2DC8CED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0BB4B6D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w:t>
      </w:r>
      <w:r>
        <w:rPr>
          <w:rFonts w:ascii="Verdana" w:hAnsi="Verdana"/>
          <w:color w:val="292D24"/>
          <w:sz w:val="20"/>
          <w:szCs w:val="20"/>
        </w:rPr>
        <w:lastRenderedPageBreak/>
        <w:t>антикоррозийное покрытие); рекомендуется применять металлопластик (не травмирует, не ржавеет, морозоустойчив);</w:t>
      </w:r>
    </w:p>
    <w:p w14:paraId="2ED67B8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754D600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3468D32A" w14:textId="77777777" w:rsidR="007764EA" w:rsidRDefault="007764EA" w:rsidP="007764EA">
      <w:pPr>
        <w:numPr>
          <w:ilvl w:val="0"/>
          <w:numId w:val="1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3479D324" w14:textId="77777777" w:rsidR="007764EA" w:rsidRDefault="007764EA" w:rsidP="007764EA">
      <w:pPr>
        <w:numPr>
          <w:ilvl w:val="0"/>
          <w:numId w:val="1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2 Приложения № 1 к настоящим Правилам.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 1 к настоящим Правилам.</w:t>
      </w:r>
    </w:p>
    <w:p w14:paraId="40A5E099" w14:textId="77777777" w:rsidR="007764EA" w:rsidRDefault="007764EA" w:rsidP="007764EA">
      <w:pPr>
        <w:numPr>
          <w:ilvl w:val="0"/>
          <w:numId w:val="1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Спортивное оборудование</w:t>
      </w:r>
    </w:p>
    <w:p w14:paraId="36A6233A" w14:textId="77777777" w:rsidR="007764EA" w:rsidRDefault="007764EA" w:rsidP="007764EA">
      <w:pPr>
        <w:numPr>
          <w:ilvl w:val="1"/>
          <w:numId w:val="1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1EA23327" w14:textId="77777777" w:rsidR="007764EA" w:rsidRDefault="007764EA" w:rsidP="007764EA">
      <w:pPr>
        <w:numPr>
          <w:ilvl w:val="0"/>
          <w:numId w:val="20"/>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Освещение и осветительное оборудование</w:t>
      </w:r>
      <w:r>
        <w:rPr>
          <w:rFonts w:ascii="Verdana" w:hAnsi="Verdana"/>
          <w:color w:val="3D4437"/>
          <w:sz w:val="20"/>
          <w:szCs w:val="20"/>
        </w:rPr>
        <w:t>.</w:t>
      </w:r>
    </w:p>
    <w:p w14:paraId="4F9112CB" w14:textId="77777777" w:rsidR="007764EA" w:rsidRDefault="007764EA" w:rsidP="007764EA">
      <w:pPr>
        <w:numPr>
          <w:ilvl w:val="1"/>
          <w:numId w:val="2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14:paraId="0B8AD55C" w14:textId="77777777" w:rsidR="007764EA" w:rsidRDefault="007764EA" w:rsidP="007764EA">
      <w:pPr>
        <w:numPr>
          <w:ilvl w:val="1"/>
          <w:numId w:val="2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6827D53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5B2B213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20A6992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экономичность и энергоэффективность применяемых установок, рациональное распределение и использование электроэнергии;</w:t>
      </w:r>
    </w:p>
    <w:p w14:paraId="324DE99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эстетика элементов осветительных установок, их дизайн, качество материалов и изделий с учетом восприятия в дневное и ночное время;</w:t>
      </w:r>
    </w:p>
    <w:p w14:paraId="72066AA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удобство обслуживания и управления при разных режимах работы установок.</w:t>
      </w:r>
    </w:p>
    <w:p w14:paraId="7B36F9C9" w14:textId="77777777" w:rsidR="007764EA" w:rsidRDefault="007764EA" w:rsidP="007764EA">
      <w:pPr>
        <w:numPr>
          <w:ilvl w:val="0"/>
          <w:numId w:val="2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Функциональное освещение</w:t>
      </w:r>
    </w:p>
    <w:p w14:paraId="071981F1"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14:paraId="789AC002"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14:paraId="63C4F52D"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15FEA148"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14:paraId="647E0A24"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5257EFC1"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14:paraId="12958F71" w14:textId="77777777" w:rsidR="007764EA" w:rsidRDefault="007764EA" w:rsidP="007764EA">
      <w:pPr>
        <w:numPr>
          <w:ilvl w:val="0"/>
          <w:numId w:val="2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Архитектурное освещение</w:t>
      </w:r>
    </w:p>
    <w:p w14:paraId="0EAC8ABD"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Архитектурное освещение (АО) необходимо применять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0C534057"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70D80E9D"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2BB5820A" w14:textId="77777777" w:rsidR="007764EA" w:rsidRDefault="007764EA" w:rsidP="007764EA">
      <w:pPr>
        <w:numPr>
          <w:ilvl w:val="0"/>
          <w:numId w:val="2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Световая информация</w:t>
      </w:r>
    </w:p>
    <w:p w14:paraId="6D4A8DC6"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602DE475" w14:textId="77777777" w:rsidR="007764EA" w:rsidRDefault="007764EA" w:rsidP="007764EA">
      <w:pPr>
        <w:numPr>
          <w:ilvl w:val="0"/>
          <w:numId w:val="2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Источники света</w:t>
      </w:r>
    </w:p>
    <w:p w14:paraId="5BA23C56"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79F1954B"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43F94739"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4D2E1B9D" w14:textId="77777777" w:rsidR="007764EA" w:rsidRDefault="007764EA" w:rsidP="007764EA">
      <w:pPr>
        <w:numPr>
          <w:ilvl w:val="0"/>
          <w:numId w:val="2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Освещение транспортных и пешеходных зон</w:t>
      </w:r>
    </w:p>
    <w:p w14:paraId="7CE641EE"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r>
        <w:rPr>
          <w:rFonts w:ascii="Verdana" w:hAnsi="Verdana"/>
          <w:color w:val="3D4437"/>
          <w:sz w:val="20"/>
          <w:szCs w:val="20"/>
        </w:rPr>
        <w:lastRenderedPageBreak/>
        <w:t>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14:paraId="287C36E2"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14:paraId="40523379"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Выбор типа, расположения и способа установки светильников ФО транспортных и пешеходных зон необходимо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14:paraId="2C8D8BB7"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Опоры уличных светильников для освещения проезжей части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14:paraId="4D35AE64"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14:paraId="1F701409" w14:textId="77777777" w:rsidR="007764EA" w:rsidRDefault="007764EA" w:rsidP="007764EA">
      <w:pPr>
        <w:numPr>
          <w:ilvl w:val="0"/>
          <w:numId w:val="2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Режимы работы осветительных установок</w:t>
      </w:r>
    </w:p>
    <w:p w14:paraId="29BD71B7" w14:textId="77777777" w:rsidR="007764EA" w:rsidRDefault="007764EA" w:rsidP="007764EA">
      <w:pPr>
        <w:numPr>
          <w:ilvl w:val="1"/>
          <w:numId w:val="2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14:paraId="63C0482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вечерний будничный режим, когда функционируют все стационарные установки ФО, АО и СИ, за исключением систем праздничного освещения;</w:t>
      </w:r>
    </w:p>
    <w:p w14:paraId="629CF5B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14:paraId="3A8BE08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14:paraId="23323DF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5980F8A9" w14:textId="77777777" w:rsidR="007764EA" w:rsidRDefault="007764EA" w:rsidP="007764EA">
      <w:pPr>
        <w:numPr>
          <w:ilvl w:val="0"/>
          <w:numId w:val="22"/>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14:paraId="43D05ED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14:paraId="2BD3F43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14:paraId="7D4DAB9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установок СИ - по решению соответствующих ведомств или владельцев.</w:t>
      </w:r>
    </w:p>
    <w:p w14:paraId="27BC9B1F" w14:textId="77777777" w:rsidR="007764EA" w:rsidRDefault="007764EA" w:rsidP="007764EA">
      <w:pPr>
        <w:numPr>
          <w:ilvl w:val="0"/>
          <w:numId w:val="23"/>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МАФ и характерные требования к ним.</w:t>
      </w:r>
    </w:p>
    <w:p w14:paraId="0997B108" w14:textId="77777777" w:rsidR="007764EA" w:rsidRDefault="007764EA" w:rsidP="007764EA">
      <w:pPr>
        <w:numPr>
          <w:ilvl w:val="1"/>
          <w:numId w:val="2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людей, ежедневно посещающих территорию. В некоторых местах мебель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14:paraId="1B6F3F4C" w14:textId="77777777" w:rsidR="007764EA" w:rsidRDefault="007764EA" w:rsidP="007764EA">
      <w:pPr>
        <w:numPr>
          <w:ilvl w:val="1"/>
          <w:numId w:val="2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проектировании, выборе МАФ необходимо использовать  и стоит учитывать:</w:t>
      </w:r>
    </w:p>
    <w:p w14:paraId="15DC13B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материалы, подходящие для климата и соответствующие конструкции и назначению МАФ. Предпочтительнее использование натуральных материалов;</w:t>
      </w:r>
    </w:p>
    <w:p w14:paraId="36ED036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антивандальную защищенность ― от разрушения, оклейки, нанесения надписей и изображений;</w:t>
      </w:r>
    </w:p>
    <w:p w14:paraId="3DA99CC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возможность ремонта или замены деталей МАФ;</w:t>
      </w:r>
    </w:p>
    <w:p w14:paraId="2EEF736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защиту от образования наледи и снежных заносов, обеспечение стока воды;</w:t>
      </w:r>
    </w:p>
    <w:p w14:paraId="332A0CD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 удобство обслуживания, а также механизированной и ручной очистки территории рядом с МАФ и под конструкцией;</w:t>
      </w:r>
    </w:p>
    <w:p w14:paraId="6F3C055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эргономичность конструкций (высоту и наклон спинки, высоту урн и прочее);</w:t>
      </w:r>
    </w:p>
    <w:p w14:paraId="6CA7093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  расцветку, не вносящую визуальный шум;</w:t>
      </w:r>
    </w:p>
    <w:p w14:paraId="5F197EF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  безопасность для потенциальных пользователей;</w:t>
      </w:r>
    </w:p>
    <w:p w14:paraId="70297B1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стилистическое сочетание с другими МАФ и окружающей архитектурой;</w:t>
      </w:r>
    </w:p>
    <w:p w14:paraId="0262F5C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соответствие характеристикам зоны расположения: сдержанный дизайн для тротуаров дорог, более изящный - для рекреационных зон и дворов.</w:t>
      </w:r>
    </w:p>
    <w:p w14:paraId="297B6235" w14:textId="77777777" w:rsidR="007764EA" w:rsidRDefault="007764EA" w:rsidP="007764EA">
      <w:pPr>
        <w:numPr>
          <w:ilvl w:val="0"/>
          <w:numId w:val="24"/>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Общие требования к установке МАФ:</w:t>
      </w:r>
    </w:p>
    <w:p w14:paraId="7D73445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расположение, не создающее препятствий для пешеходов;</w:t>
      </w:r>
    </w:p>
    <w:p w14:paraId="4A120AE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плотная установка на минимальной площади в местах большого скопления людей;</w:t>
      </w:r>
    </w:p>
    <w:p w14:paraId="31395AC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устойчивость конструкции;</w:t>
      </w:r>
    </w:p>
    <w:p w14:paraId="005D08E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надежная фиксация или обеспечение возможности перемещения в зависимости от условий расположения;</w:t>
      </w:r>
    </w:p>
    <w:p w14:paraId="0C2B094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достаточное количество МАФ определенных типов в каждой конкретной зоне;</w:t>
      </w:r>
    </w:p>
    <w:p w14:paraId="6A103C64" w14:textId="77777777" w:rsidR="007764EA" w:rsidRDefault="007764EA" w:rsidP="007764EA">
      <w:pPr>
        <w:numPr>
          <w:ilvl w:val="0"/>
          <w:numId w:val="2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Частные требования к скамейкам:</w:t>
      </w:r>
    </w:p>
    <w:p w14:paraId="0BE9AEC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наличие спинок для скамеек рекреационных зон;</w:t>
      </w:r>
    </w:p>
    <w:p w14:paraId="1EE1AB8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наличие спинок и поручней для скамеек дворовых зон;</w:t>
      </w:r>
    </w:p>
    <w:p w14:paraId="527F3C1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отсутствие спинок и поручней для скамеек транзитных зон;</w:t>
      </w:r>
    </w:p>
    <w:p w14:paraId="7630AEC4" w14:textId="77777777" w:rsidR="007764EA" w:rsidRDefault="007764EA" w:rsidP="007764EA">
      <w:pPr>
        <w:numPr>
          <w:ilvl w:val="0"/>
          <w:numId w:val="2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Частные требования к урнам:</w:t>
      </w:r>
    </w:p>
    <w:p w14:paraId="44AD9DC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наличие пепельниц, предохраняющих мусор от возгорания;</w:t>
      </w:r>
    </w:p>
    <w:p w14:paraId="538B7A0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достаточная высота (минимальная около 100 см) и объем;</w:t>
      </w:r>
    </w:p>
    <w:p w14:paraId="28D5D72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наличие рельефного текстурирования или перфорирования для защиты от графического вандализма;</w:t>
      </w:r>
    </w:p>
    <w:p w14:paraId="2EABE73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защита от дождя и снега;</w:t>
      </w:r>
    </w:p>
    <w:p w14:paraId="13D2AA2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использование и аккуратное расположение вставных ведер и мусорных мешков</w:t>
      </w:r>
    </w:p>
    <w:p w14:paraId="13D5C32E" w14:textId="77777777" w:rsidR="007764EA" w:rsidRDefault="007764EA" w:rsidP="007764EA">
      <w:pPr>
        <w:numPr>
          <w:ilvl w:val="0"/>
          <w:numId w:val="27"/>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Частные требования к цветочницам (вазонам), в том числе к навесным:</w:t>
      </w:r>
    </w:p>
    <w:p w14:paraId="0AAD739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кашпо следует выставлять только на существующих объектах</w:t>
      </w:r>
    </w:p>
    <w:p w14:paraId="3B38EE7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цветочницы (вазоны) должны иметь достаточную высоту ― для предотвращения случайного наезда автомобилей и попадания мусора</w:t>
      </w:r>
    </w:p>
    <w:p w14:paraId="1221B11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дизайн (цвет, форма) цветочниц (вазонов) не должен отвлекать внимание от растений</w:t>
      </w:r>
    </w:p>
    <w:p w14:paraId="3194638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цветочницы и кашпо зимой необходимо хранить в помещении или заменять в них цветы хвойными растениями или иными растительными декорациями</w:t>
      </w:r>
    </w:p>
    <w:p w14:paraId="24BA07A8" w14:textId="77777777" w:rsidR="007764EA" w:rsidRDefault="007764EA" w:rsidP="007764EA">
      <w:pPr>
        <w:numPr>
          <w:ilvl w:val="0"/>
          <w:numId w:val="2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Частные требования к ограждениям:</w:t>
      </w:r>
    </w:p>
    <w:p w14:paraId="0FC48FE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достаточная прочность для защиты пешеходов от наезда автомобилей</w:t>
      </w:r>
    </w:p>
    <w:p w14:paraId="02D22D0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модульность, возможность создания конструкции любой формы</w:t>
      </w:r>
    </w:p>
    <w:p w14:paraId="5416F6C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светоотражающие элементы там, где возможен случайный наезд автомобиля</w:t>
      </w:r>
    </w:p>
    <w:p w14:paraId="100727B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недопустимо располагать ограды далее 10 см от края газона</w:t>
      </w:r>
    </w:p>
    <w:p w14:paraId="7D8A562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14:paraId="3F18712F" w14:textId="77777777" w:rsidR="007764EA" w:rsidRDefault="007764EA" w:rsidP="007764EA">
      <w:pPr>
        <w:numPr>
          <w:ilvl w:val="0"/>
          <w:numId w:val="2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Характерные МАФ тротуаров автомобильных дорог:</w:t>
      </w:r>
    </w:p>
    <w:p w14:paraId="27BAEF8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скамейки, без спинки с достаточным местом для сумок;</w:t>
      </w:r>
    </w:p>
    <w:p w14:paraId="498373D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опоры у скамеек для людей, с ограниченными возможностями;</w:t>
      </w:r>
    </w:p>
    <w:p w14:paraId="52FF031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мощные заграждения от автомобилей;</w:t>
      </w:r>
    </w:p>
    <w:p w14:paraId="1C26BEA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высокие безопасные заборы;</w:t>
      </w:r>
    </w:p>
    <w:p w14:paraId="156E08E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навесные кашпо  навесные цветочницы и вазоны;</w:t>
      </w:r>
    </w:p>
    <w:p w14:paraId="395965A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высокие цветочницы(вазоны) и урны;</w:t>
      </w:r>
    </w:p>
    <w:p w14:paraId="359CC32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пепельницы — встроенные в урны или отдельные;</w:t>
      </w:r>
    </w:p>
    <w:p w14:paraId="59F79E1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велоинфраструктура.</w:t>
      </w:r>
    </w:p>
    <w:p w14:paraId="0B779F10" w14:textId="77777777" w:rsidR="007764EA" w:rsidRDefault="007764EA" w:rsidP="007764EA">
      <w:pPr>
        <w:numPr>
          <w:ilvl w:val="0"/>
          <w:numId w:val="3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 пешеходных зонах повышенные требования к дизайну МАФ, так как они часто окружены исторической архитектурной застройкой. Мебель должна сочетаться с историческими зданиями.</w:t>
      </w:r>
    </w:p>
    <w:p w14:paraId="071DD4B9" w14:textId="77777777" w:rsidR="007764EA" w:rsidRDefault="007764EA" w:rsidP="007764EA">
      <w:pPr>
        <w:numPr>
          <w:ilvl w:val="0"/>
          <w:numId w:val="3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Характерные МАФ пешеходных зон:</w:t>
      </w:r>
    </w:p>
    <w:p w14:paraId="1E76819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относительно небольшие уличные фонари;</w:t>
      </w:r>
    </w:p>
    <w:p w14:paraId="43575E0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комфортные диваны;</w:t>
      </w:r>
    </w:p>
    <w:p w14:paraId="09BEB49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объемные урны;</w:t>
      </w:r>
    </w:p>
    <w:p w14:paraId="7421F4D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цветочницы и кашпо (вазоны);</w:t>
      </w:r>
    </w:p>
    <w:p w14:paraId="55BAD7F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информационные стенды;</w:t>
      </w:r>
    </w:p>
    <w:p w14:paraId="7BFBDBF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защитные ограждения;</w:t>
      </w:r>
    </w:p>
    <w:p w14:paraId="0831BC1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столы для игр.</w:t>
      </w:r>
    </w:p>
    <w:p w14:paraId="770A7F45" w14:textId="77777777" w:rsidR="007764EA" w:rsidRDefault="007764EA" w:rsidP="007764EA">
      <w:pPr>
        <w:numPr>
          <w:ilvl w:val="0"/>
          <w:numId w:val="3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Принципы антивандальной защиты малых архитектурных форм от графического вандализма.</w:t>
      </w:r>
    </w:p>
    <w:p w14:paraId="68C178FE"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14:paraId="614B9D16"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2CD635A7"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14:paraId="30D50749"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14:paraId="77853729"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4CA21036" w14:textId="77777777" w:rsidR="007764EA" w:rsidRDefault="007764EA" w:rsidP="007764EA">
      <w:pPr>
        <w:numPr>
          <w:ilvl w:val="0"/>
          <w:numId w:val="3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Правила вандалозащищенности при проектировании городского оборудования:</w:t>
      </w:r>
    </w:p>
    <w:p w14:paraId="0054CC40"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Рекомендуется выбор материала легко очищающегося и не боящегося абразивных и растворяющих веществ.</w:t>
      </w:r>
    </w:p>
    <w:p w14:paraId="502C648D"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w:t>
      </w:r>
    </w:p>
    <w:p w14:paraId="521A62FE"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14:paraId="59549678"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1D1D5E86" w14:textId="77777777" w:rsidR="007764EA" w:rsidRDefault="007764EA" w:rsidP="007764EA">
      <w:pPr>
        <w:numPr>
          <w:ilvl w:val="0"/>
          <w:numId w:val="3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Правила вандалозащищенности при размещении оборудования:</w:t>
      </w:r>
    </w:p>
    <w:p w14:paraId="0AC007DC"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14:paraId="03FA39D9"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14:paraId="3189F2C7"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Объекты по возможности следует совмещать (например, креплением урны на столбе городского освещения);</w:t>
      </w:r>
    </w:p>
    <w:p w14:paraId="143397EF"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14:paraId="1A5864EC" w14:textId="77777777" w:rsidR="007764EA" w:rsidRDefault="007764EA" w:rsidP="007764EA">
      <w:pPr>
        <w:numPr>
          <w:ilvl w:val="1"/>
          <w:numId w:val="3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14:paraId="4C2474F2" w14:textId="77777777" w:rsidR="007764EA" w:rsidRDefault="007764EA" w:rsidP="007764EA">
      <w:pPr>
        <w:numPr>
          <w:ilvl w:val="0"/>
          <w:numId w:val="32"/>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Некапитальные нестационарные сооружения</w:t>
      </w:r>
    </w:p>
    <w:p w14:paraId="2DA73F22" w14:textId="77777777" w:rsidR="007764EA" w:rsidRDefault="007764EA" w:rsidP="007764EA">
      <w:pPr>
        <w:numPr>
          <w:ilvl w:val="1"/>
          <w:numId w:val="3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муниципального образования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042DBF51" w14:textId="77777777" w:rsidR="007764EA" w:rsidRDefault="007764EA" w:rsidP="007764EA">
      <w:pPr>
        <w:numPr>
          <w:ilvl w:val="1"/>
          <w:numId w:val="3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Размещение некапитальных нестационарных сооружений на территориях муниципального образования не должно мешать пешеходному движению, нарушать </w:t>
      </w:r>
      <w:r>
        <w:rPr>
          <w:rFonts w:ascii="Verdana" w:hAnsi="Verdana"/>
          <w:color w:val="3D4437"/>
          <w:sz w:val="20"/>
          <w:szCs w:val="20"/>
        </w:rPr>
        <w:lastRenderedPageBreak/>
        <w:t>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14:paraId="6A11303C" w14:textId="77777777" w:rsidR="007764EA" w:rsidRDefault="007764EA" w:rsidP="007764EA">
      <w:pPr>
        <w:numPr>
          <w:ilvl w:val="1"/>
          <w:numId w:val="3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14:paraId="30745546" w14:textId="77777777" w:rsidR="007764EA" w:rsidRDefault="007764EA" w:rsidP="007764EA">
      <w:pPr>
        <w:numPr>
          <w:ilvl w:val="1"/>
          <w:numId w:val="3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Возможно размещение сооружений на тротуарах шириной более 4,5 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14:paraId="79F83259" w14:textId="77777777" w:rsidR="007764EA" w:rsidRDefault="007764EA" w:rsidP="007764EA">
      <w:pPr>
        <w:numPr>
          <w:ilvl w:val="1"/>
          <w:numId w:val="3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41B06AF5" w14:textId="77777777" w:rsidR="007764EA" w:rsidRDefault="007764EA" w:rsidP="007764EA">
      <w:pPr>
        <w:numPr>
          <w:ilvl w:val="1"/>
          <w:numId w:val="3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Размещение остановочных павильонов необходимо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14:paraId="2803FEC4" w14:textId="77777777" w:rsidR="007764EA" w:rsidRDefault="007764EA" w:rsidP="007764EA">
      <w:pPr>
        <w:numPr>
          <w:ilvl w:val="1"/>
          <w:numId w:val="3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w:t>
      </w:r>
      <w:r>
        <w:rPr>
          <w:rFonts w:ascii="Verdana" w:hAnsi="Verdana"/>
          <w:color w:val="3D4437"/>
          <w:sz w:val="20"/>
          <w:szCs w:val="20"/>
        </w:rPr>
        <w:lastRenderedPageBreak/>
        <w:t>жилых и общественных зданий должно быть не менее 20 м. Туалетную кабину необходимо устанавливать на твердые виды покрытия.</w:t>
      </w:r>
    </w:p>
    <w:p w14:paraId="3C515CCD" w14:textId="77777777" w:rsidR="007764EA" w:rsidRDefault="007764EA" w:rsidP="007764EA">
      <w:pPr>
        <w:numPr>
          <w:ilvl w:val="0"/>
          <w:numId w:val="33"/>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Оформление и оборудование зданий и сооружений.</w:t>
      </w:r>
    </w:p>
    <w:p w14:paraId="1861F5C6" w14:textId="77777777" w:rsidR="007764EA" w:rsidRDefault="007764EA" w:rsidP="007764EA">
      <w:pPr>
        <w:numPr>
          <w:ilvl w:val="1"/>
          <w:numId w:val="3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011E637B" w14:textId="77777777" w:rsidR="007764EA" w:rsidRDefault="007764EA" w:rsidP="007764EA">
      <w:pPr>
        <w:numPr>
          <w:ilvl w:val="1"/>
          <w:numId w:val="3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14:paraId="05DB2228" w14:textId="77777777" w:rsidR="007764EA" w:rsidRDefault="007764EA" w:rsidP="007764EA">
      <w:pPr>
        <w:numPr>
          <w:ilvl w:val="1"/>
          <w:numId w:val="3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Возможность остекления лоджий и балконов, замены рам, окраски стен в исторических центрах населенных пунктов необходимо устанавливать в составе градостроительного регламента.</w:t>
      </w:r>
    </w:p>
    <w:p w14:paraId="42B9FC0C" w14:textId="77777777" w:rsidR="007764EA" w:rsidRDefault="007764EA" w:rsidP="007764EA">
      <w:pPr>
        <w:numPr>
          <w:ilvl w:val="1"/>
          <w:numId w:val="3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Размещение наружных кондиционеров и антенн-"тарелок" на зданиях, расположенных вдоль улиц, рекомендуется предусматривать со стороны дворовых фасадов.</w:t>
      </w:r>
    </w:p>
    <w:p w14:paraId="74074170" w14:textId="77777777" w:rsidR="007764EA" w:rsidRDefault="007764EA" w:rsidP="007764EA">
      <w:pPr>
        <w:numPr>
          <w:ilvl w:val="1"/>
          <w:numId w:val="3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зданиях и сооружениях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14:paraId="556667E9" w14:textId="77777777" w:rsidR="007764EA" w:rsidRDefault="007764EA" w:rsidP="007764EA">
      <w:pPr>
        <w:numPr>
          <w:ilvl w:val="1"/>
          <w:numId w:val="3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14:paraId="54AD4A28" w14:textId="77777777" w:rsidR="007764EA" w:rsidRDefault="007764EA" w:rsidP="007764EA">
      <w:pPr>
        <w:numPr>
          <w:ilvl w:val="1"/>
          <w:numId w:val="3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организации стока воды со скатных крыш через водосточные трубы необходимо:</w:t>
      </w:r>
    </w:p>
    <w:p w14:paraId="1702CBA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614CA24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 допускать высоты свободного падения воды из выходного отверстия трубы более 200 мм;</w:t>
      </w:r>
    </w:p>
    <w:p w14:paraId="53FB913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Правил);</w:t>
      </w:r>
    </w:p>
    <w:p w14:paraId="74FE764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предусматривать устройство дренажа в местах стока воды из трубы на газон или иные мягкие виды покрытия.</w:t>
      </w:r>
    </w:p>
    <w:p w14:paraId="610D057E" w14:textId="77777777" w:rsidR="007764EA" w:rsidRDefault="007764EA" w:rsidP="007764EA">
      <w:pPr>
        <w:numPr>
          <w:ilvl w:val="0"/>
          <w:numId w:val="34"/>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4B98A27E" w14:textId="77777777" w:rsidR="007764EA" w:rsidRDefault="007764EA" w:rsidP="007764EA">
      <w:pPr>
        <w:numPr>
          <w:ilvl w:val="1"/>
          <w:numId w:val="3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399E8EF2" w14:textId="77777777" w:rsidR="007764EA" w:rsidRDefault="007764EA" w:rsidP="007764EA">
      <w:pPr>
        <w:numPr>
          <w:ilvl w:val="1"/>
          <w:numId w:val="3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14:paraId="12DEA538" w14:textId="77777777" w:rsidR="007764EA" w:rsidRDefault="007764EA" w:rsidP="007764EA">
      <w:pPr>
        <w:numPr>
          <w:ilvl w:val="1"/>
          <w:numId w:val="3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14:paraId="02751DE1" w14:textId="77777777" w:rsidR="007764EA" w:rsidRDefault="007764EA" w:rsidP="007764EA">
      <w:pPr>
        <w:numPr>
          <w:ilvl w:val="0"/>
          <w:numId w:val="34"/>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Для защиты пешеходов и выступающих стеклянных витрин от падения снежного 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14:paraId="6207ED9E" w14:textId="77777777" w:rsidR="007764EA" w:rsidRDefault="007764EA" w:rsidP="007764EA">
      <w:pPr>
        <w:numPr>
          <w:ilvl w:val="0"/>
          <w:numId w:val="35"/>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Площадки</w:t>
      </w:r>
      <w:r>
        <w:rPr>
          <w:rFonts w:ascii="Verdana" w:hAnsi="Verdana"/>
          <w:color w:val="3D4437"/>
          <w:sz w:val="20"/>
          <w:szCs w:val="20"/>
        </w:rPr>
        <w:t>.</w:t>
      </w:r>
    </w:p>
    <w:p w14:paraId="6533BF09" w14:textId="77777777" w:rsidR="007764EA" w:rsidRDefault="007764EA" w:rsidP="007764EA">
      <w:pPr>
        <w:numPr>
          <w:ilvl w:val="1"/>
          <w:numId w:val="3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территории муниципального образования возможно проектирование следующих видов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14:paraId="0D3497AF" w14:textId="77777777" w:rsidR="007764EA" w:rsidRDefault="007764EA" w:rsidP="007764EA">
      <w:pPr>
        <w:numPr>
          <w:ilvl w:val="1"/>
          <w:numId w:val="3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Детские площадки</w:t>
      </w:r>
    </w:p>
    <w:p w14:paraId="35ABDF21"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 xml:space="preserve">Детские площадки предназначены для игр и активного отдыха детей разных возрастов: преддошкольного (до 3 лет), дошкольного (до 7 лет), младшего и </w:t>
      </w:r>
      <w:r>
        <w:rPr>
          <w:rFonts w:ascii="Verdana" w:hAnsi="Verdana"/>
          <w:color w:val="3D4437"/>
          <w:sz w:val="20"/>
          <w:szCs w:val="20"/>
        </w:rPr>
        <w:lastRenderedPageBreak/>
        <w:t>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1D9BC491"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спортивно-игровые комплексы и места для катания - в парках жилого района.</w:t>
      </w:r>
    </w:p>
    <w:p w14:paraId="7BD09E67"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Площадки для игр детей на территориях жилого назначения необходимо проектировать из расчета 0,5 - 0,7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14:paraId="0D59CA4F"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14:paraId="48B2F9F6"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Оптимальный размер игровых площадок необходимо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14:paraId="152C343A"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6.3.6 настоящих Правил.</w:t>
      </w:r>
    </w:p>
    <w:p w14:paraId="5BDC5116"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w:t>
      </w:r>
      <w:r>
        <w:rPr>
          <w:rFonts w:ascii="Verdana" w:hAnsi="Verdana"/>
          <w:color w:val="3D4437"/>
          <w:sz w:val="20"/>
          <w:szCs w:val="20"/>
        </w:rPr>
        <w:lastRenderedPageBreak/>
        <w:t>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14:paraId="2E1FA5CA"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0F280656"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D87BD74"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2B7BC510"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Для сопряжения поверхностей площадки и газона рекомендуется применять садовые бортовые камни со скошенными или закругленными краями.</w:t>
      </w:r>
    </w:p>
    <w:p w14:paraId="4643B9F3"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2F416F87"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Размещение игрового оборудования следует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14:paraId="7C60561F"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14:paraId="16D4D96D" w14:textId="77777777" w:rsidR="007764EA" w:rsidRDefault="007764EA" w:rsidP="007764EA">
      <w:pPr>
        <w:numPr>
          <w:ilvl w:val="1"/>
          <w:numId w:val="3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Площадки отдыха и досуга.</w:t>
      </w:r>
    </w:p>
    <w:p w14:paraId="7EA5EF4E"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lastRenderedPageBreak/>
        <w:t>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14:paraId="3EDA72D4"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Площадки отдыха на жилых территориях необходимо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4.14.2.4 настоящих Методических рекомендаций. На территориях парков рекомендуется организация площадок-лужаек для отдыха на траве.</w:t>
      </w:r>
    </w:p>
    <w:p w14:paraId="5D7413A5"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4922789B"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4A79C014"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пункту 4.15.2.12 настоящих Правил. Не допускается применение растений с ядовитыми плодами.</w:t>
      </w:r>
    </w:p>
    <w:p w14:paraId="3BCA9D14"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Функционирование осветительного оборудования рекомендуется обеспечивать в режиме освещения территории, на которой расположена площадка.</w:t>
      </w:r>
    </w:p>
    <w:p w14:paraId="66F8CBA0"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Минимальный размер площадки с установкой одного стола со скамьями для настольных игр рекомендуется устанавливать в пределах 12 - 15 кв. м.</w:t>
      </w:r>
    </w:p>
    <w:p w14:paraId="71A89E47" w14:textId="77777777" w:rsidR="007764EA" w:rsidRDefault="007764EA" w:rsidP="007764EA">
      <w:pPr>
        <w:numPr>
          <w:ilvl w:val="1"/>
          <w:numId w:val="3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Спортивные площадки</w:t>
      </w:r>
    </w:p>
    <w:p w14:paraId="6CCCEBDF"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w:t>
      </w:r>
      <w:r>
        <w:rPr>
          <w:rFonts w:ascii="Verdana" w:hAnsi="Verdana"/>
          <w:color w:val="3D4437"/>
          <w:sz w:val="20"/>
          <w:szCs w:val="20"/>
        </w:rPr>
        <w:lastRenderedPageBreak/>
        <w:t>Расстояние от границы площадки до мест хранения легковых автомобилей следует принимать согласно СанПиН 2.2.1/2.1.1.1200.</w:t>
      </w:r>
    </w:p>
    <w:p w14:paraId="0C81C160"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68E440FC"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179DFDD5"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231F98A4"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14:paraId="0E2F9144" w14:textId="77777777" w:rsidR="007764EA" w:rsidRDefault="007764EA" w:rsidP="007764EA">
      <w:pPr>
        <w:numPr>
          <w:ilvl w:val="1"/>
          <w:numId w:val="3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Площадки для установки мусоросборников.</w:t>
      </w:r>
    </w:p>
    <w:p w14:paraId="51E48E55"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14:paraId="4835284C"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 xml:space="preserve">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r>
        <w:rPr>
          <w:rFonts w:ascii="Verdana" w:hAnsi="Verdana"/>
          <w:color w:val="3D4437"/>
          <w:sz w:val="20"/>
          <w:szCs w:val="20"/>
        </w:rPr>
        <w:lastRenderedPageBreak/>
        <w:t>(12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14:paraId="3A57C826"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14:paraId="54A619CB"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03385F3C"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14:paraId="24AA3626"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14:paraId="30EC0FDF"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Функционирование осветительного оборудования необходимо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14:paraId="6B29B41A"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 (все кустарники имеют плоды)</w:t>
      </w:r>
    </w:p>
    <w:p w14:paraId="39EF3E56" w14:textId="77777777" w:rsidR="007764EA" w:rsidRDefault="007764EA" w:rsidP="007764EA">
      <w:pPr>
        <w:numPr>
          <w:ilvl w:val="1"/>
          <w:numId w:val="3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Площадки для выгула собак</w:t>
      </w:r>
    </w:p>
    <w:p w14:paraId="2A372A82"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Площадки для выгула собак необходимо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14:paraId="216678B9"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lastRenderedPageBreak/>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14:paraId="73320D39"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14:paraId="62323080"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14:paraId="3A7B94D0"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3208C222"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На территории площадки необходимо предусматривать информационный стенд с правилами пользования площадкой.</w:t>
      </w:r>
    </w:p>
    <w:p w14:paraId="150C72A3"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14:paraId="19969A5A" w14:textId="77777777" w:rsidR="007764EA" w:rsidRDefault="007764EA" w:rsidP="007764EA">
      <w:pPr>
        <w:numPr>
          <w:ilvl w:val="1"/>
          <w:numId w:val="3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Площадки для дрессировки собак</w:t>
      </w:r>
    </w:p>
    <w:p w14:paraId="41AC3EF2"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Площадки для дрессировки собак необходимо размещать на удалении от застройки жилого и общественного назначения не менее, чем на 50 м.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14:paraId="07F79200"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3FA8B370"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 xml:space="preserve">Покрытие площадки рекомендуется предусматривать имеющим ровную поверхность, обеспечивающую хороший дренаж, не травмирующую конечности </w:t>
      </w:r>
      <w:r>
        <w:rPr>
          <w:rFonts w:ascii="Verdana" w:hAnsi="Verdana"/>
          <w:color w:val="3D4437"/>
          <w:sz w:val="20"/>
          <w:szCs w:val="20"/>
        </w:rPr>
        <w:lastRenderedPageBreak/>
        <w:t>животных (газонное, песчаное, песчано-земляное), а также удобным для регулярной уборки и обновления.</w:t>
      </w:r>
    </w:p>
    <w:p w14:paraId="45F89452"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Ограждение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14:paraId="6C5EF650"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121C43D1" w14:textId="77777777" w:rsidR="007764EA" w:rsidRDefault="007764EA" w:rsidP="007764EA">
      <w:pPr>
        <w:numPr>
          <w:ilvl w:val="1"/>
          <w:numId w:val="3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Площадки автостоянок.</w:t>
      </w:r>
    </w:p>
    <w:p w14:paraId="61625A01"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14:paraId="1523B13B"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14:paraId="1552E83F"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14:paraId="28A47B20"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491443FB"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Покрытие площадок необходимо проектировать аналогичным покрытию транспортных проездов.</w:t>
      </w:r>
    </w:p>
    <w:p w14:paraId="2980C75B"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Сопряжение покрытия площадки с проездом рекомендуется выполнять в одном уровне без укладки бортового камня, с газоном - в соответствии с пунктом 4.4.9 настоящих Правил.</w:t>
      </w:r>
    </w:p>
    <w:p w14:paraId="4C6CB95C"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Разделительные элементы на площадках могут быть выполнены в виде разметки (белых полос), озелененных полос (газонов), контейнерного озеленения.</w:t>
      </w:r>
    </w:p>
    <w:p w14:paraId="020FED52"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lastRenderedPageBreak/>
        <w:t>На площадках для хранения автомобилей населения и приобъектных желательно предусмотреть возможность зарядки электрического транспорта.</w:t>
      </w:r>
    </w:p>
    <w:p w14:paraId="38100FAC"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w:t>
      </w:r>
    </w:p>
    <w:p w14:paraId="5B360BC2"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Автомобильные парковки, в особенности, многоярусные надземные паркинги, не должны нарушать систему пешеходных маршрутов в структуре общественных и полуприватных пространств.</w:t>
      </w:r>
    </w:p>
    <w:p w14:paraId="436DECE4"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w:t>
      </w:r>
    </w:p>
    <w:p w14:paraId="6B25B161"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14:paraId="2012CC2D" w14:textId="77777777" w:rsidR="007764EA" w:rsidRDefault="007764EA" w:rsidP="007764EA">
      <w:pPr>
        <w:numPr>
          <w:ilvl w:val="2"/>
          <w:numId w:val="3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14:paraId="0C2FB098" w14:textId="77777777" w:rsidR="007764EA" w:rsidRDefault="007764EA" w:rsidP="007764EA">
      <w:pPr>
        <w:numPr>
          <w:ilvl w:val="0"/>
          <w:numId w:val="36"/>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Пешеходные коммуникации</w:t>
      </w:r>
    </w:p>
    <w:p w14:paraId="1C966D52"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14:paraId="51EC9BCF"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14:paraId="7D2236CD"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случае необходимости расширения тротуаров возможно устраивать пешеходные галереи в составе прилегающей застройки.</w:t>
      </w:r>
    </w:p>
    <w:p w14:paraId="249D582D"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14:paraId="434C7A02"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Покрытие пешеходных дорожек должны быть удобным при ходьбе и устойчивым к износу.</w:t>
      </w:r>
    </w:p>
    <w:p w14:paraId="67F17963"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14:paraId="35CAC2ED"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14:paraId="3EA4D085"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14:paraId="53E050A9"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Пешеходные маршруты должны быть хорошо освещены.</w:t>
      </w:r>
    </w:p>
    <w:p w14:paraId="5F835522"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14:paraId="4C65EF37"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составе общественных и полуприватных пространств необходимо резервировать парковочные места для маломобильных групп граждан.</w:t>
      </w:r>
    </w:p>
    <w:p w14:paraId="7D96E01A"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20203E75"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1008CF78"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14:paraId="3D0BF494"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Пешеходные маршруты должны быть озеленены.</w:t>
      </w:r>
    </w:p>
    <w:p w14:paraId="0EB29E45"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Основные пешеходные коммуникации.</w:t>
      </w:r>
    </w:p>
    <w:p w14:paraId="756E81FF" w14:textId="77777777" w:rsidR="007764EA" w:rsidRDefault="007764EA" w:rsidP="007764EA">
      <w:pPr>
        <w:numPr>
          <w:ilvl w:val="2"/>
          <w:numId w:val="3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2B7E1809" w14:textId="77777777" w:rsidR="007764EA" w:rsidRDefault="007764EA" w:rsidP="007764EA">
      <w:pPr>
        <w:numPr>
          <w:ilvl w:val="2"/>
          <w:numId w:val="3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w:t>
      </w:r>
      <w:r>
        <w:rPr>
          <w:rFonts w:ascii="Verdana" w:hAnsi="Verdana"/>
          <w:color w:val="3D4437"/>
          <w:sz w:val="20"/>
          <w:szCs w:val="20"/>
        </w:rPr>
        <w:lastRenderedPageBreak/>
        <w:t>пешеходного движения в часы "пик" и пропускной способности одной полосы движения в соответствии с Приложением №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1F6CE99D" w14:textId="77777777" w:rsidR="007764EA" w:rsidRDefault="007764EA" w:rsidP="007764EA">
      <w:pPr>
        <w:numPr>
          <w:ilvl w:val="2"/>
          <w:numId w:val="3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304AE56E" w14:textId="77777777" w:rsidR="007764EA" w:rsidRDefault="007764EA" w:rsidP="007764EA">
      <w:pPr>
        <w:numPr>
          <w:ilvl w:val="2"/>
          <w:numId w:val="3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14:paraId="44508C0C" w14:textId="77777777" w:rsidR="007764EA" w:rsidRDefault="007764EA" w:rsidP="007764EA">
      <w:pPr>
        <w:numPr>
          <w:ilvl w:val="2"/>
          <w:numId w:val="3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14:paraId="61196F17" w14:textId="77777777" w:rsidR="007764EA" w:rsidRDefault="007764EA" w:rsidP="007764EA">
      <w:pPr>
        <w:numPr>
          <w:ilvl w:val="2"/>
          <w:numId w:val="3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27C7B12E" w14:textId="77777777" w:rsidR="007764EA" w:rsidRDefault="007764EA" w:rsidP="007764EA">
      <w:pPr>
        <w:numPr>
          <w:ilvl w:val="2"/>
          <w:numId w:val="3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32E4F3CC" w14:textId="77777777" w:rsidR="007764EA" w:rsidRDefault="007764EA" w:rsidP="007764EA">
      <w:pPr>
        <w:numPr>
          <w:ilvl w:val="2"/>
          <w:numId w:val="3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w:t>
      </w:r>
      <w:r>
        <w:rPr>
          <w:rFonts w:ascii="Verdana" w:hAnsi="Verdana"/>
          <w:color w:val="3D4437"/>
          <w:sz w:val="20"/>
          <w:szCs w:val="20"/>
        </w:rPr>
        <w:lastRenderedPageBreak/>
        <w:t>ширине 2,25 м и более - возможностью эпизодического проезда специализированных транспортных средств. Рекомендуется предусматривать мощение плиткой.</w:t>
      </w:r>
    </w:p>
    <w:p w14:paraId="1469BAE5" w14:textId="77777777" w:rsidR="007764EA" w:rsidRDefault="007764EA" w:rsidP="007764EA">
      <w:pPr>
        <w:numPr>
          <w:ilvl w:val="2"/>
          <w:numId w:val="3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Возможно размещение некапитальных нестационарных сооружений.</w:t>
      </w:r>
    </w:p>
    <w:p w14:paraId="3733983E" w14:textId="77777777" w:rsidR="007764EA" w:rsidRDefault="007764EA" w:rsidP="007764EA">
      <w:pPr>
        <w:numPr>
          <w:ilvl w:val="1"/>
          <w:numId w:val="3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Второстепенные пешеходные коммуникации</w:t>
      </w:r>
    </w:p>
    <w:p w14:paraId="51644D14" w14:textId="77777777" w:rsidR="007764EA" w:rsidRDefault="007764EA" w:rsidP="007764EA">
      <w:pPr>
        <w:numPr>
          <w:ilvl w:val="2"/>
          <w:numId w:val="3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14:paraId="0FEDC7D8" w14:textId="77777777" w:rsidR="007764EA" w:rsidRDefault="007764EA" w:rsidP="007764EA">
      <w:pPr>
        <w:numPr>
          <w:ilvl w:val="2"/>
          <w:numId w:val="3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Обязательный перечень элементов благоустройства на территории второстепенных пешеходных коммуникаций включает различные виды покрытия.</w:t>
      </w:r>
    </w:p>
    <w:p w14:paraId="30185933" w14:textId="77777777" w:rsidR="007764EA" w:rsidRDefault="007764EA" w:rsidP="007764EA">
      <w:pPr>
        <w:numPr>
          <w:ilvl w:val="2"/>
          <w:numId w:val="3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На дорожках скверов, бульваров, садов муниципального образования рекомендуется предусматривать твердые виды покрытия с элементами сопряжения. Рекомендуется мощение плиткой.</w:t>
      </w:r>
    </w:p>
    <w:p w14:paraId="3122C80E" w14:textId="77777777" w:rsidR="007764EA" w:rsidRDefault="007764EA" w:rsidP="007764EA">
      <w:pPr>
        <w:numPr>
          <w:ilvl w:val="2"/>
          <w:numId w:val="3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14:paraId="1E61825A" w14:textId="77777777" w:rsidR="007764EA" w:rsidRDefault="007764EA" w:rsidP="007764EA">
      <w:pPr>
        <w:numPr>
          <w:ilvl w:val="0"/>
          <w:numId w:val="37"/>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Транспортные проезды.</w:t>
      </w:r>
    </w:p>
    <w:p w14:paraId="1DD27231" w14:textId="77777777" w:rsidR="007764EA" w:rsidRDefault="007764EA" w:rsidP="007764EA">
      <w:pPr>
        <w:numPr>
          <w:ilvl w:val="1"/>
          <w:numId w:val="3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2D737DD2" w14:textId="77777777" w:rsidR="007764EA" w:rsidRDefault="007764EA" w:rsidP="007764EA">
      <w:pPr>
        <w:numPr>
          <w:ilvl w:val="1"/>
          <w:numId w:val="3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14:paraId="42AEA7B9" w14:textId="77777777" w:rsidR="007764EA" w:rsidRDefault="007764EA" w:rsidP="007764EA">
      <w:pPr>
        <w:numPr>
          <w:ilvl w:val="1"/>
          <w:numId w:val="3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41653428" w14:textId="77777777" w:rsidR="007764EA" w:rsidRDefault="007764EA" w:rsidP="007764EA">
      <w:pPr>
        <w:numPr>
          <w:ilvl w:val="1"/>
          <w:numId w:val="3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628EB51A" w14:textId="77777777" w:rsidR="007764EA" w:rsidRDefault="007764EA" w:rsidP="007764EA">
      <w:pPr>
        <w:numPr>
          <w:ilvl w:val="1"/>
          <w:numId w:val="3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14:paraId="17C686BB" w14:textId="77777777" w:rsidR="007764EA" w:rsidRDefault="007764EA" w:rsidP="007764EA">
      <w:pPr>
        <w:numPr>
          <w:ilvl w:val="1"/>
          <w:numId w:val="3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14:paraId="362B7712" w14:textId="77777777" w:rsidR="007764EA" w:rsidRDefault="007764EA" w:rsidP="007764EA">
      <w:pPr>
        <w:numPr>
          <w:ilvl w:val="1"/>
          <w:numId w:val="3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Дорожная сеть муниципального образования проектируется исходя из расчетной скорости движения не более 40 км/час с применением планировочных и инженерно-</w:t>
      </w:r>
      <w:r>
        <w:rPr>
          <w:rFonts w:ascii="Verdana" w:hAnsi="Verdana"/>
          <w:color w:val="3D4437"/>
          <w:sz w:val="20"/>
          <w:szCs w:val="20"/>
        </w:rPr>
        <w:lastRenderedPageBreak/>
        <w:t>технических приемов ограничения скорости (узкие проезды, изгибы дорог, "лежачие полицейские" и пр.)</w:t>
      </w:r>
    </w:p>
    <w:p w14:paraId="3C83BDCA" w14:textId="77777777" w:rsidR="007764EA" w:rsidRDefault="007764EA" w:rsidP="007764EA">
      <w:pPr>
        <w:numPr>
          <w:ilvl w:val="1"/>
          <w:numId w:val="3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14:paraId="2514B677" w14:textId="77777777" w:rsidR="007764EA" w:rsidRDefault="007764EA" w:rsidP="007764EA">
      <w:pPr>
        <w:numPr>
          <w:ilvl w:val="0"/>
          <w:numId w:val="37"/>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Транзитные зоны</w:t>
      </w:r>
    </w:p>
    <w:p w14:paraId="26A8C308" w14:textId="77777777" w:rsidR="007764EA" w:rsidRDefault="007764EA" w:rsidP="007764EA">
      <w:pPr>
        <w:numPr>
          <w:ilvl w:val="1"/>
          <w:numId w:val="3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улицах с интенсивным автомобильным движением и также присутствует постоянным активным потоком пешеходов мебель должна располагается так, чтобы не мешать пешеходам.</w:t>
      </w:r>
    </w:p>
    <w:p w14:paraId="334ECE8B" w14:textId="77777777" w:rsidR="007764EA" w:rsidRDefault="007764EA" w:rsidP="007764EA">
      <w:pPr>
        <w:numPr>
          <w:ilvl w:val="1"/>
          <w:numId w:val="3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спокойный, достаточно строгий дизайн.</w:t>
      </w:r>
    </w:p>
    <w:p w14:paraId="71566CA8" w14:textId="77777777" w:rsidR="007764EA" w:rsidRDefault="007764EA" w:rsidP="007764EA">
      <w:pPr>
        <w:numPr>
          <w:ilvl w:val="0"/>
          <w:numId w:val="37"/>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Пешеходные зоны</w:t>
      </w:r>
    </w:p>
    <w:p w14:paraId="1B9351C9" w14:textId="77777777" w:rsidR="007764EA" w:rsidRDefault="007764EA" w:rsidP="007764EA">
      <w:pPr>
        <w:numPr>
          <w:ilvl w:val="1"/>
          <w:numId w:val="3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Пешеходные зоны располагаются в основном в центре муниципального образования, а также в парках и скверах. Мебель на пешеходных улицах рекомендуется устанавливать с декоративными элементами и интересными деталями. При подборе малых архитектурных форм необходимо создавать условия для отдыха, например, парковые диваны должны иметь спинки и поручни, в некоторых местах отдыха необходимо устанавливать столы для игр.</w:t>
      </w:r>
    </w:p>
    <w:p w14:paraId="7DB53D18" w14:textId="77777777" w:rsidR="007764EA" w:rsidRDefault="007764EA" w:rsidP="007764EA">
      <w:pPr>
        <w:numPr>
          <w:ilvl w:val="0"/>
          <w:numId w:val="37"/>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БЛАГОУСТРОЙСТВО НА ТЕРРИТОРИЯХ ОБЩЕСТВЕННОГО НАЗНАЧЕНИЯ</w:t>
      </w:r>
    </w:p>
    <w:p w14:paraId="2CF5C0F3" w14:textId="77777777" w:rsidR="007764EA" w:rsidRDefault="007764EA" w:rsidP="007764EA">
      <w:pPr>
        <w:numPr>
          <w:ilvl w:val="0"/>
          <w:numId w:val="38"/>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Общие положения.</w:t>
      </w:r>
    </w:p>
    <w:p w14:paraId="6AF7EE3C" w14:textId="77777777" w:rsidR="007764EA" w:rsidRDefault="007764EA" w:rsidP="007764EA">
      <w:pPr>
        <w:numPr>
          <w:ilvl w:val="1"/>
          <w:numId w:val="3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специализированные общественные зоны муниципального образования.</w:t>
      </w:r>
    </w:p>
    <w:p w14:paraId="447B6A55" w14:textId="77777777" w:rsidR="007764EA" w:rsidRDefault="007764EA" w:rsidP="007764EA">
      <w:pPr>
        <w:numPr>
          <w:ilvl w:val="1"/>
          <w:numId w:val="3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14:paraId="4DAB2681" w14:textId="77777777" w:rsidR="007764EA" w:rsidRDefault="007764EA" w:rsidP="007764EA">
      <w:pPr>
        <w:numPr>
          <w:ilvl w:val="1"/>
          <w:numId w:val="3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w:t>
      </w:r>
      <w:r>
        <w:rPr>
          <w:rFonts w:ascii="Verdana" w:hAnsi="Verdana"/>
          <w:color w:val="3D4437"/>
          <w:sz w:val="20"/>
          <w:szCs w:val="20"/>
        </w:rPr>
        <w:lastRenderedPageBreak/>
        <w:t>наличием возможностей для развития предпринимательства, связанного с оказанием услуг общепита и стрит ритейла.</w:t>
      </w:r>
    </w:p>
    <w:p w14:paraId="39F104B8" w14:textId="77777777" w:rsidR="007764EA" w:rsidRDefault="007764EA" w:rsidP="007764EA">
      <w:pPr>
        <w:numPr>
          <w:ilvl w:val="0"/>
          <w:numId w:val="39"/>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Общественные пространства.</w:t>
      </w:r>
    </w:p>
    <w:p w14:paraId="6E4EE939" w14:textId="77777777" w:rsidR="007764EA" w:rsidRDefault="007764EA" w:rsidP="007764EA">
      <w:pPr>
        <w:numPr>
          <w:ilvl w:val="1"/>
          <w:numId w:val="3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14:paraId="64561C80" w14:textId="77777777" w:rsidR="007764EA" w:rsidRDefault="007764EA" w:rsidP="007764EA">
      <w:pPr>
        <w:numPr>
          <w:ilvl w:val="1"/>
          <w:numId w:val="3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Пешеходные коммуникации и пешеходные зоны обеспечивают пешеходные связи и передвижения по территории населенного пункта.</w:t>
      </w:r>
    </w:p>
    <w:p w14:paraId="569050D0" w14:textId="77777777" w:rsidR="007764EA" w:rsidRDefault="007764EA" w:rsidP="007764EA">
      <w:pPr>
        <w:numPr>
          <w:ilvl w:val="1"/>
          <w:numId w:val="3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14:paraId="79790E21" w14:textId="77777777" w:rsidR="007764EA" w:rsidRDefault="007764EA" w:rsidP="007764EA">
      <w:pPr>
        <w:numPr>
          <w:ilvl w:val="1"/>
          <w:numId w:val="3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вертикальных, многоярусных, мобильных форм озеленения.</w:t>
      </w:r>
    </w:p>
    <w:p w14:paraId="34200EA3" w14:textId="77777777" w:rsidR="007764EA" w:rsidRDefault="007764EA" w:rsidP="007764EA">
      <w:pPr>
        <w:numPr>
          <w:ilvl w:val="1"/>
          <w:numId w:val="3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14:paraId="4CDE466D" w14:textId="77777777" w:rsidR="007764EA" w:rsidRDefault="007764EA" w:rsidP="007764EA">
      <w:pPr>
        <w:numPr>
          <w:ilvl w:val="1"/>
          <w:numId w:val="3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06409AD1" w14:textId="77777777" w:rsidR="007764EA" w:rsidRDefault="007764EA" w:rsidP="007764EA">
      <w:pPr>
        <w:numPr>
          <w:ilvl w:val="1"/>
          <w:numId w:val="3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14:paraId="778007E2" w14:textId="77777777" w:rsidR="007764EA" w:rsidRDefault="007764EA" w:rsidP="007764EA">
      <w:pPr>
        <w:numPr>
          <w:ilvl w:val="1"/>
          <w:numId w:val="3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14:paraId="05BB5FA4" w14:textId="77777777" w:rsidR="007764EA" w:rsidRDefault="007764EA" w:rsidP="007764EA">
      <w:pPr>
        <w:numPr>
          <w:ilvl w:val="0"/>
          <w:numId w:val="40"/>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Участки и специализированные зоны общественной застройки.</w:t>
      </w:r>
    </w:p>
    <w:p w14:paraId="0050D7D8" w14:textId="77777777" w:rsidR="007764EA" w:rsidRDefault="007764EA" w:rsidP="007764EA">
      <w:pPr>
        <w:numPr>
          <w:ilvl w:val="1"/>
          <w:numId w:val="4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Участки общественной застройки (за исключением рассмотренных в пункте 5.2.3 настоящих Правил) - это участки общественных учреждений с ограниченным или </w:t>
      </w:r>
      <w:r>
        <w:rPr>
          <w:rFonts w:ascii="Verdana" w:hAnsi="Verdana"/>
          <w:color w:val="3D4437"/>
          <w:sz w:val="20"/>
          <w:szCs w:val="20"/>
        </w:rPr>
        <w:lastRenderedPageBreak/>
        <w:t>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комплексы и т.п.) формируются в виде группы участков.</w:t>
      </w:r>
    </w:p>
    <w:p w14:paraId="387534F6" w14:textId="77777777" w:rsidR="007764EA" w:rsidRDefault="007764EA" w:rsidP="007764EA">
      <w:pPr>
        <w:numPr>
          <w:ilvl w:val="1"/>
          <w:numId w:val="4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037DA3C1" w14:textId="77777777" w:rsidR="007764EA" w:rsidRDefault="007764EA" w:rsidP="007764EA">
      <w:pPr>
        <w:numPr>
          <w:ilvl w:val="1"/>
          <w:numId w:val="4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14:paraId="05FFD193" w14:textId="77777777" w:rsidR="007764EA" w:rsidRDefault="007764EA" w:rsidP="007764EA">
      <w:pPr>
        <w:numPr>
          <w:ilvl w:val="1"/>
          <w:numId w:val="4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14:paraId="42179931" w14:textId="77777777" w:rsidR="007764EA" w:rsidRDefault="007764EA" w:rsidP="007764EA">
      <w:pPr>
        <w:numPr>
          <w:ilvl w:val="0"/>
          <w:numId w:val="40"/>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БЛАГОУСТРОЙСТВО НА ТЕРРИТОРИЯХ ЖИЛОГО НАЗНАЧЕНИЯ</w:t>
      </w:r>
    </w:p>
    <w:p w14:paraId="1E5CCDC3" w14:textId="77777777" w:rsidR="007764EA" w:rsidRDefault="007764EA" w:rsidP="007764EA">
      <w:pPr>
        <w:numPr>
          <w:ilvl w:val="0"/>
          <w:numId w:val="41"/>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Общие положения.</w:t>
      </w:r>
    </w:p>
    <w:p w14:paraId="694E66F6" w14:textId="77777777" w:rsidR="007764EA" w:rsidRDefault="007764EA" w:rsidP="007764EA">
      <w:pPr>
        <w:numPr>
          <w:ilvl w:val="1"/>
          <w:numId w:val="4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14:paraId="7FD0E340" w14:textId="77777777" w:rsidR="007764EA" w:rsidRDefault="007764EA" w:rsidP="007764EA">
      <w:pPr>
        <w:numPr>
          <w:ilvl w:val="0"/>
          <w:numId w:val="42"/>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Общественные пространства.</w:t>
      </w:r>
    </w:p>
    <w:p w14:paraId="0BAB0012" w14:textId="77777777" w:rsidR="007764EA" w:rsidRDefault="007764EA" w:rsidP="007764EA">
      <w:pPr>
        <w:numPr>
          <w:ilvl w:val="1"/>
          <w:numId w:val="4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3A2E62B8" w14:textId="77777777" w:rsidR="007764EA" w:rsidRDefault="007764EA" w:rsidP="007764EA">
      <w:pPr>
        <w:numPr>
          <w:ilvl w:val="1"/>
          <w:numId w:val="4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14:paraId="208DFED1" w14:textId="77777777" w:rsidR="007764EA" w:rsidRDefault="007764EA" w:rsidP="007764EA">
      <w:pPr>
        <w:numPr>
          <w:ilvl w:val="1"/>
          <w:numId w:val="4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Обязательный перечень элементов благоустройства на территории пешеходных коммуникаций и участков учреждений обслуживания включает: твердые виды </w:t>
      </w:r>
      <w:r>
        <w:rPr>
          <w:rFonts w:ascii="Verdana" w:hAnsi="Verdana"/>
          <w:color w:val="3D4437"/>
          <w:sz w:val="20"/>
          <w:szCs w:val="20"/>
        </w:rPr>
        <w:lastRenderedPageBreak/>
        <w:t>покрытия, элементы сопряжения поверхностей, урны, малые контейнеры для мусора, осветительное оборудование, носители информации.</w:t>
      </w:r>
    </w:p>
    <w:p w14:paraId="027566D4" w14:textId="77777777" w:rsidR="007764EA" w:rsidRDefault="007764EA" w:rsidP="007764EA">
      <w:pPr>
        <w:numPr>
          <w:ilvl w:val="1"/>
          <w:numId w:val="4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14:paraId="6CF690C1" w14:textId="77777777" w:rsidR="007764EA" w:rsidRDefault="007764EA" w:rsidP="007764EA">
      <w:pPr>
        <w:numPr>
          <w:ilvl w:val="1"/>
          <w:numId w:val="4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Возможно размещение средств наружной рекламы, некапитальных нестационарных сооружений.</w:t>
      </w:r>
    </w:p>
    <w:p w14:paraId="4A1C2FBB" w14:textId="77777777" w:rsidR="007764EA" w:rsidRDefault="007764EA" w:rsidP="007764EA">
      <w:pPr>
        <w:numPr>
          <w:ilvl w:val="1"/>
          <w:numId w:val="4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14:paraId="365FEDD4" w14:textId="77777777" w:rsidR="007764EA" w:rsidRDefault="007764EA" w:rsidP="007764EA">
      <w:pPr>
        <w:numPr>
          <w:ilvl w:val="1"/>
          <w:numId w:val="4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14:paraId="1933B024" w14:textId="77777777" w:rsidR="007764EA" w:rsidRDefault="007764EA" w:rsidP="007764EA">
      <w:pPr>
        <w:numPr>
          <w:ilvl w:val="1"/>
          <w:numId w:val="4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14:paraId="6EF90B8C" w14:textId="77777777" w:rsidR="007764EA" w:rsidRDefault="007764EA" w:rsidP="007764EA">
      <w:pPr>
        <w:numPr>
          <w:ilvl w:val="1"/>
          <w:numId w:val="4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14:paraId="633CFC15" w14:textId="77777777" w:rsidR="007764EA" w:rsidRDefault="007764EA" w:rsidP="007764EA">
      <w:pPr>
        <w:numPr>
          <w:ilvl w:val="1"/>
          <w:numId w:val="4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14:paraId="359FA625" w14:textId="77777777" w:rsidR="007764EA" w:rsidRDefault="007764EA" w:rsidP="007764EA">
      <w:pPr>
        <w:numPr>
          <w:ilvl w:val="1"/>
          <w:numId w:val="4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необходимо обеспечить просматриваемость снаружи внутридомовых полуприватных зон (входные группы, лифты, лестничные площадки и пролеты, коридоры).</w:t>
      </w:r>
    </w:p>
    <w:p w14:paraId="48B59E3A" w14:textId="77777777" w:rsidR="007764EA" w:rsidRDefault="007764EA" w:rsidP="007764EA">
      <w:pPr>
        <w:numPr>
          <w:ilvl w:val="1"/>
          <w:numId w:val="4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консъержей, лифтеров, охраны.</w:t>
      </w:r>
    </w:p>
    <w:p w14:paraId="7A83E72A" w14:textId="77777777" w:rsidR="007764EA" w:rsidRDefault="007764EA" w:rsidP="007764EA">
      <w:pPr>
        <w:numPr>
          <w:ilvl w:val="1"/>
          <w:numId w:val="4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14:paraId="31483D21" w14:textId="77777777" w:rsidR="007764EA" w:rsidRDefault="007764EA" w:rsidP="007764EA">
      <w:pPr>
        <w:numPr>
          <w:ilvl w:val="0"/>
          <w:numId w:val="43"/>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Участки жилой застройки.</w:t>
      </w:r>
    </w:p>
    <w:p w14:paraId="3B5DF308" w14:textId="77777777" w:rsidR="007764EA" w:rsidRDefault="007764EA" w:rsidP="007764EA">
      <w:pPr>
        <w:numPr>
          <w:ilvl w:val="1"/>
          <w:numId w:val="4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14:paraId="1E413DCB" w14:textId="77777777" w:rsidR="007764EA" w:rsidRDefault="007764EA" w:rsidP="007764EA">
      <w:pPr>
        <w:numPr>
          <w:ilvl w:val="1"/>
          <w:numId w:val="4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47EC5DF3" w14:textId="77777777" w:rsidR="007764EA" w:rsidRDefault="007764EA" w:rsidP="007764EA">
      <w:pPr>
        <w:numPr>
          <w:ilvl w:val="1"/>
          <w:numId w:val="4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14:paraId="51DD1EE0" w14:textId="77777777" w:rsidR="007764EA" w:rsidRDefault="007764EA" w:rsidP="007764EA">
      <w:pPr>
        <w:numPr>
          <w:ilvl w:val="1"/>
          <w:numId w:val="4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2AF64AEC" w14:textId="77777777" w:rsidR="007764EA" w:rsidRDefault="007764EA" w:rsidP="007764EA">
      <w:pPr>
        <w:numPr>
          <w:ilvl w:val="1"/>
          <w:numId w:val="4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Возможно ограждение участка жилой застройки, если оно не противоречит условиям размещения жилых участков вдоль магистральных улиц согласно пункту 6.3.6.3 настоящих Правил.</w:t>
      </w:r>
    </w:p>
    <w:p w14:paraId="45A50784" w14:textId="77777777" w:rsidR="007764EA" w:rsidRDefault="007764EA" w:rsidP="007764EA">
      <w:pPr>
        <w:numPr>
          <w:ilvl w:val="1"/>
          <w:numId w:val="4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14:paraId="671E2D3D" w14:textId="77777777" w:rsidR="007764EA" w:rsidRDefault="007764EA" w:rsidP="007764EA">
      <w:pPr>
        <w:numPr>
          <w:ilvl w:val="2"/>
          <w:numId w:val="43"/>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14:paraId="0BBA78A5" w14:textId="77777777" w:rsidR="007764EA" w:rsidRDefault="007764EA" w:rsidP="007764EA">
      <w:pPr>
        <w:numPr>
          <w:ilvl w:val="2"/>
          <w:numId w:val="43"/>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lastRenderedPageBreak/>
        <w:t>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14:paraId="0BB3129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14:paraId="6FDD94C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14:paraId="22A199A5" w14:textId="77777777" w:rsidR="007764EA" w:rsidRDefault="007764EA" w:rsidP="007764EA">
      <w:pPr>
        <w:numPr>
          <w:ilvl w:val="0"/>
          <w:numId w:val="44"/>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14:paraId="2C901274" w14:textId="77777777" w:rsidR="007764EA" w:rsidRDefault="007764EA" w:rsidP="007764EA">
      <w:pPr>
        <w:numPr>
          <w:ilvl w:val="0"/>
          <w:numId w:val="44"/>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14:paraId="2E20B8DE" w14:textId="77777777" w:rsidR="007764EA" w:rsidRDefault="007764EA" w:rsidP="007764EA">
      <w:pPr>
        <w:numPr>
          <w:ilvl w:val="0"/>
          <w:numId w:val="45"/>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Участки детских садов и школ.</w:t>
      </w:r>
    </w:p>
    <w:p w14:paraId="3860F67D" w14:textId="77777777" w:rsidR="007764EA" w:rsidRDefault="007764EA" w:rsidP="007764EA">
      <w:pPr>
        <w:numPr>
          <w:ilvl w:val="1"/>
          <w:numId w:val="4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14:paraId="7ADCEB14" w14:textId="77777777" w:rsidR="007764EA" w:rsidRDefault="007764EA" w:rsidP="007764EA">
      <w:pPr>
        <w:numPr>
          <w:ilvl w:val="1"/>
          <w:numId w:val="4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08335E06" w14:textId="77777777" w:rsidR="007764EA" w:rsidRDefault="007764EA" w:rsidP="007764EA">
      <w:pPr>
        <w:numPr>
          <w:ilvl w:val="2"/>
          <w:numId w:val="4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В качестве твердых видов покрытий рекомендуется применение цементобетона и плиточного мощения.</w:t>
      </w:r>
    </w:p>
    <w:p w14:paraId="35AAB41E" w14:textId="77777777" w:rsidR="007764EA" w:rsidRDefault="007764EA" w:rsidP="007764EA">
      <w:pPr>
        <w:numPr>
          <w:ilvl w:val="2"/>
          <w:numId w:val="4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При озеленении территории детских садов и школ необходимо не использовать растения с ядовитыми плодами, а также с колючками и шипами.</w:t>
      </w:r>
    </w:p>
    <w:p w14:paraId="70CCB59E" w14:textId="77777777" w:rsidR="007764EA" w:rsidRDefault="007764EA" w:rsidP="007764EA">
      <w:pPr>
        <w:numPr>
          <w:ilvl w:val="1"/>
          <w:numId w:val="4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w:t>
      </w:r>
      <w:r>
        <w:rPr>
          <w:rFonts w:ascii="Verdana" w:hAnsi="Verdana"/>
          <w:color w:val="3D4437"/>
          <w:sz w:val="20"/>
          <w:szCs w:val="20"/>
        </w:rPr>
        <w:lastRenderedPageBreak/>
        <w:t>под игровыми и спортивными площадками (рекомендуется прокладка со стороны хозяйственной зоны). Необходимо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14:paraId="78605C9D" w14:textId="77777777" w:rsidR="007764EA" w:rsidRDefault="007764EA" w:rsidP="007764EA">
      <w:pPr>
        <w:numPr>
          <w:ilvl w:val="1"/>
          <w:numId w:val="4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14:paraId="23CDFABB" w14:textId="77777777" w:rsidR="007764EA" w:rsidRDefault="007764EA" w:rsidP="007764EA">
      <w:pPr>
        <w:numPr>
          <w:ilvl w:val="0"/>
          <w:numId w:val="46"/>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Участки длительного и кратковременного хранения автотранспортных средств.</w:t>
      </w:r>
    </w:p>
    <w:p w14:paraId="3018AFFA" w14:textId="77777777" w:rsidR="007764EA" w:rsidRDefault="007764EA" w:rsidP="007764EA">
      <w:pPr>
        <w:numPr>
          <w:ilvl w:val="1"/>
          <w:numId w:val="4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14:paraId="3E23CDB5" w14:textId="77777777" w:rsidR="007764EA" w:rsidRDefault="007764EA" w:rsidP="007764EA">
      <w:pPr>
        <w:numPr>
          <w:ilvl w:val="1"/>
          <w:numId w:val="4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E9761F5" w14:textId="77777777" w:rsidR="007764EA" w:rsidRDefault="007764EA" w:rsidP="007764EA">
      <w:pPr>
        <w:numPr>
          <w:ilvl w:val="1"/>
          <w:numId w:val="4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пешеходных дорожках необходимо предусматривать съезд - бордюрный пандус - на уровень проезда (не менее одного на участок).</w:t>
      </w:r>
    </w:p>
    <w:p w14:paraId="1095DF9B" w14:textId="77777777" w:rsidR="007764EA" w:rsidRDefault="007764EA" w:rsidP="007764EA">
      <w:pPr>
        <w:numPr>
          <w:ilvl w:val="1"/>
          <w:numId w:val="4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14:paraId="60AFEA7D" w14:textId="77777777" w:rsidR="007764EA" w:rsidRDefault="007764EA" w:rsidP="007764EA">
      <w:pPr>
        <w:numPr>
          <w:ilvl w:val="1"/>
          <w:numId w:val="4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14:paraId="57C3AB8E" w14:textId="77777777" w:rsidR="007764EA" w:rsidRDefault="007764EA" w:rsidP="007764EA">
      <w:pPr>
        <w:numPr>
          <w:ilvl w:val="1"/>
          <w:numId w:val="4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Благоустройство участка территории,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14:paraId="089940E1" w14:textId="77777777" w:rsidR="007764EA" w:rsidRDefault="007764EA" w:rsidP="007764EA">
      <w:pPr>
        <w:numPr>
          <w:ilvl w:val="0"/>
          <w:numId w:val="46"/>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lastRenderedPageBreak/>
        <w:t>БЛАГОУСТРОЙСТВО ТЕРРИТОРИЙ РЕКРЕАЦИОННОГО НАЗНАЧЕНИЯ</w:t>
      </w:r>
    </w:p>
    <w:p w14:paraId="7A5AA67E" w14:textId="77777777" w:rsidR="007764EA" w:rsidRDefault="007764EA" w:rsidP="007764EA">
      <w:pPr>
        <w:numPr>
          <w:ilvl w:val="1"/>
          <w:numId w:val="46"/>
        </w:numPr>
        <w:shd w:val="clear" w:color="auto" w:fill="F8FAFB"/>
        <w:suppressAutoHyphens w:val="0"/>
        <w:spacing w:before="45" w:after="0" w:line="341" w:lineRule="atLeast"/>
        <w:ind w:left="330"/>
        <w:rPr>
          <w:rFonts w:ascii="Verdana" w:hAnsi="Verdana"/>
          <w:color w:val="3D4437"/>
          <w:sz w:val="20"/>
          <w:szCs w:val="20"/>
        </w:rPr>
      </w:pPr>
      <w:r>
        <w:rPr>
          <w:rStyle w:val="a7"/>
          <w:rFonts w:ascii="Verdana" w:hAnsi="Verdana"/>
          <w:color w:val="3D4437"/>
          <w:sz w:val="20"/>
          <w:szCs w:val="20"/>
        </w:rPr>
        <w:t>Общие положения</w:t>
      </w:r>
    </w:p>
    <w:p w14:paraId="02B216CE" w14:textId="77777777" w:rsidR="007764EA" w:rsidRDefault="007764EA" w:rsidP="007764EA">
      <w:pPr>
        <w:numPr>
          <w:ilvl w:val="2"/>
          <w:numId w:val="4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05218706" w14:textId="77777777" w:rsidR="007764EA" w:rsidRDefault="007764EA" w:rsidP="007764EA">
      <w:pPr>
        <w:numPr>
          <w:ilvl w:val="2"/>
          <w:numId w:val="4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7245AEC5" w14:textId="77777777" w:rsidR="007764EA" w:rsidRDefault="007764EA" w:rsidP="007764EA">
      <w:pPr>
        <w:numPr>
          <w:ilvl w:val="2"/>
          <w:numId w:val="4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764EB83C" w14:textId="77777777" w:rsidR="007764EA" w:rsidRDefault="007764EA" w:rsidP="007764EA">
      <w:pPr>
        <w:numPr>
          <w:ilvl w:val="2"/>
          <w:numId w:val="4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При реконструкции объектов рекреации необходимо предусматривать:</w:t>
      </w:r>
    </w:p>
    <w:p w14:paraId="44FED07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7E8FD95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6F90D6D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228EA47D" w14:textId="77777777" w:rsidR="007764EA" w:rsidRDefault="007764EA" w:rsidP="007764EA">
      <w:pPr>
        <w:numPr>
          <w:ilvl w:val="0"/>
          <w:numId w:val="47"/>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lastRenderedPageBreak/>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14:paraId="554913AB" w14:textId="77777777" w:rsidR="007764EA" w:rsidRDefault="007764EA" w:rsidP="007764EA">
      <w:pPr>
        <w:numPr>
          <w:ilvl w:val="0"/>
          <w:numId w:val="48"/>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Зоны отдыха</w:t>
      </w:r>
    </w:p>
    <w:p w14:paraId="6F84732A" w14:textId="77777777" w:rsidR="007764EA" w:rsidRDefault="007764EA" w:rsidP="007764EA">
      <w:pPr>
        <w:numPr>
          <w:ilvl w:val="1"/>
          <w:numId w:val="4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Зоны отдыха - территории, предназначенные и обустроенные для организации активного массового отдыха, купания и рекреации.</w:t>
      </w:r>
    </w:p>
    <w:p w14:paraId="47430F9D" w14:textId="77777777" w:rsidR="007764EA" w:rsidRDefault="007764EA" w:rsidP="007764EA">
      <w:pPr>
        <w:numPr>
          <w:ilvl w:val="1"/>
          <w:numId w:val="4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72BACF87" w14:textId="77777777" w:rsidR="007764EA" w:rsidRDefault="007764EA" w:rsidP="007764EA">
      <w:pPr>
        <w:numPr>
          <w:ilvl w:val="1"/>
          <w:numId w:val="4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03B8518D" w14:textId="77777777" w:rsidR="007764EA" w:rsidRDefault="007764EA" w:rsidP="007764EA">
      <w:pPr>
        <w:numPr>
          <w:ilvl w:val="1"/>
          <w:numId w:val="4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511D4A17" w14:textId="77777777" w:rsidR="007764EA" w:rsidRDefault="007764EA" w:rsidP="007764EA">
      <w:pPr>
        <w:numPr>
          <w:ilvl w:val="1"/>
          <w:numId w:val="48"/>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проектировании озеленения территории объектов необходимо обеспечивать:</w:t>
      </w:r>
    </w:p>
    <w:p w14:paraId="6BB0333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-произвести оценку существующей растительности, состояния древесных растений и травянистого покрова;</w:t>
      </w:r>
    </w:p>
    <w:p w14:paraId="61A99D2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-произвести выявление сухих поврежденных вредителями древесных растений, разработать мероприятия по их удалению с объектов,</w:t>
      </w:r>
    </w:p>
    <w:p w14:paraId="42FF72E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сохранение травяного покрова, древесно-кустарниковой и прибрежной растительности не менее, чем на 80 % общей площади зоны отдыха;</w:t>
      </w:r>
    </w:p>
    <w:p w14:paraId="5CE7100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275EEB2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недопущение использования территории зоны отдыха для иных целей (выгуливания собак, устройства игровых городков, аттракционов и т.п.).</w:t>
      </w:r>
    </w:p>
    <w:p w14:paraId="7F6F4439" w14:textId="77777777" w:rsidR="007764EA" w:rsidRDefault="007764EA" w:rsidP="007764EA">
      <w:pPr>
        <w:numPr>
          <w:ilvl w:val="0"/>
          <w:numId w:val="4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lastRenderedPageBreak/>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14:paraId="6A994CD8" w14:textId="77777777" w:rsidR="007764EA" w:rsidRDefault="007764EA" w:rsidP="007764EA">
      <w:pPr>
        <w:numPr>
          <w:ilvl w:val="0"/>
          <w:numId w:val="50"/>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Парки.</w:t>
      </w:r>
    </w:p>
    <w:p w14:paraId="1625EA57" w14:textId="77777777" w:rsidR="007764EA" w:rsidRDefault="007764EA" w:rsidP="007764EA">
      <w:pPr>
        <w:numPr>
          <w:ilvl w:val="1"/>
          <w:numId w:val="5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территории муниципального образования проектируются следующие виды парков: многофункциональные, специализированные, парки жилых районов.</w:t>
      </w:r>
    </w:p>
    <w:p w14:paraId="479BC65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ландшафтно-генетическим условиям - парки на пересеченном рельефе, парки по берегам водоёмов, рек, парки на территориях, занятых лесными насаждениями.</w:t>
      </w:r>
    </w:p>
    <w:p w14:paraId="3E152DC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Проектирование благоустройства территории парка зависит от его функционального назначения.</w:t>
      </w:r>
    </w:p>
    <w:p w14:paraId="4D8934C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проектировании парка на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23B9C2AE" w14:textId="77777777" w:rsidR="007764EA" w:rsidRDefault="007764EA" w:rsidP="007764EA">
      <w:pPr>
        <w:numPr>
          <w:ilvl w:val="0"/>
          <w:numId w:val="5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Многофункциональный парк</w:t>
      </w:r>
    </w:p>
    <w:p w14:paraId="286E5CA3" w14:textId="77777777" w:rsidR="007764EA" w:rsidRDefault="007764EA" w:rsidP="007764EA">
      <w:pPr>
        <w:numPr>
          <w:ilvl w:val="1"/>
          <w:numId w:val="5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2CE4A15F" w14:textId="77777777" w:rsidR="007764EA" w:rsidRDefault="007764EA" w:rsidP="007764EA">
      <w:pPr>
        <w:numPr>
          <w:ilvl w:val="1"/>
          <w:numId w:val="5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рекомендуется проектировать с учетом Приложения № 3 к настоящим Правилам.</w:t>
      </w:r>
    </w:p>
    <w:p w14:paraId="5A0F9047" w14:textId="77777777" w:rsidR="007764EA" w:rsidRDefault="007764EA" w:rsidP="007764EA">
      <w:pPr>
        <w:numPr>
          <w:ilvl w:val="1"/>
          <w:numId w:val="5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14:paraId="221EDAAC" w14:textId="77777777" w:rsidR="007764EA" w:rsidRDefault="007764EA" w:rsidP="007764EA">
      <w:pPr>
        <w:numPr>
          <w:ilvl w:val="1"/>
          <w:numId w:val="5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14B7BB06" w14:textId="77777777" w:rsidR="007764EA" w:rsidRDefault="007764EA" w:rsidP="007764EA">
      <w:pPr>
        <w:numPr>
          <w:ilvl w:val="1"/>
          <w:numId w:val="5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Возможно размещение некапитальных нестационарных сооружений мелкорозничной торговли и питания, туалетных кабин.</w:t>
      </w:r>
    </w:p>
    <w:p w14:paraId="678E940B" w14:textId="77777777" w:rsidR="007764EA" w:rsidRDefault="007764EA" w:rsidP="007764EA">
      <w:pPr>
        <w:numPr>
          <w:ilvl w:val="0"/>
          <w:numId w:val="5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Специализированные парки</w:t>
      </w:r>
    </w:p>
    <w:p w14:paraId="63D2530B" w14:textId="77777777" w:rsidR="007764EA" w:rsidRDefault="007764EA" w:rsidP="007764EA">
      <w:pPr>
        <w:numPr>
          <w:ilvl w:val="1"/>
          <w:numId w:val="5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14:paraId="16C8C02A" w14:textId="77777777" w:rsidR="007764EA" w:rsidRDefault="007764EA" w:rsidP="007764EA">
      <w:pPr>
        <w:numPr>
          <w:ilvl w:val="1"/>
          <w:numId w:val="5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14:paraId="2E80C5B4" w14:textId="77777777" w:rsidR="007764EA" w:rsidRDefault="007764EA" w:rsidP="007764EA">
      <w:pPr>
        <w:numPr>
          <w:ilvl w:val="0"/>
          <w:numId w:val="5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Парк жилого района.</w:t>
      </w:r>
    </w:p>
    <w:p w14:paraId="1D2D57F2" w14:textId="77777777" w:rsidR="007764EA" w:rsidRDefault="007764EA" w:rsidP="007764EA">
      <w:pPr>
        <w:numPr>
          <w:ilvl w:val="1"/>
          <w:numId w:val="5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6F939250" w14:textId="77777777" w:rsidR="007764EA" w:rsidRDefault="007764EA" w:rsidP="007764EA">
      <w:pPr>
        <w:numPr>
          <w:ilvl w:val="1"/>
          <w:numId w:val="5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0B60F822" w14:textId="77777777" w:rsidR="007764EA" w:rsidRDefault="007764EA" w:rsidP="007764EA">
      <w:pPr>
        <w:numPr>
          <w:ilvl w:val="1"/>
          <w:numId w:val="5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221BE793" w14:textId="77777777" w:rsidR="007764EA" w:rsidRDefault="007764EA" w:rsidP="007764EA">
      <w:pPr>
        <w:numPr>
          <w:ilvl w:val="1"/>
          <w:numId w:val="5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14:paraId="238FC739" w14:textId="77777777" w:rsidR="007764EA" w:rsidRDefault="007764EA" w:rsidP="007764EA">
      <w:pPr>
        <w:numPr>
          <w:ilvl w:val="0"/>
          <w:numId w:val="52"/>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Сады</w:t>
      </w:r>
    </w:p>
    <w:p w14:paraId="5DDAA0DC" w14:textId="77777777" w:rsidR="007764EA" w:rsidRDefault="007764EA" w:rsidP="007764EA">
      <w:pPr>
        <w:numPr>
          <w:ilvl w:val="1"/>
          <w:numId w:val="5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территории муниципального образования формировать следующие виды садов: сады отдыха и прогулок, сады при сооружениях, сады-выставки, сады на крышах и др.</w:t>
      </w:r>
    </w:p>
    <w:p w14:paraId="2759F8E2" w14:textId="77777777" w:rsidR="007764EA" w:rsidRDefault="007764EA" w:rsidP="007764EA">
      <w:pPr>
        <w:numPr>
          <w:ilvl w:val="1"/>
          <w:numId w:val="5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Сад отдыха и прогулок</w:t>
      </w:r>
    </w:p>
    <w:p w14:paraId="41ADAB3A" w14:textId="77777777" w:rsidR="007764EA" w:rsidRDefault="007764EA" w:rsidP="007764EA">
      <w:pPr>
        <w:numPr>
          <w:ilvl w:val="2"/>
          <w:numId w:val="52"/>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14:paraId="3E8EA198" w14:textId="77777777" w:rsidR="007764EA" w:rsidRDefault="007764EA" w:rsidP="007764EA">
      <w:pPr>
        <w:numPr>
          <w:ilvl w:val="2"/>
          <w:numId w:val="52"/>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 xml:space="preserve">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w:t>
      </w:r>
      <w:r>
        <w:rPr>
          <w:rFonts w:ascii="Verdana" w:hAnsi="Verdana"/>
          <w:color w:val="3D4437"/>
          <w:sz w:val="20"/>
          <w:szCs w:val="20"/>
        </w:rPr>
        <w:lastRenderedPageBreak/>
        <w:t>техническое оборудование (тележки "вода", "мороженое"), осветительное оборудование.</w:t>
      </w:r>
    </w:p>
    <w:p w14:paraId="00DA0FAD" w14:textId="77777777" w:rsidR="007764EA" w:rsidRDefault="007764EA" w:rsidP="007764EA">
      <w:pPr>
        <w:numPr>
          <w:ilvl w:val="2"/>
          <w:numId w:val="52"/>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48980FF4" w14:textId="77777777" w:rsidR="007764EA" w:rsidRDefault="007764EA" w:rsidP="007764EA">
      <w:pPr>
        <w:numPr>
          <w:ilvl w:val="2"/>
          <w:numId w:val="52"/>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Возможно предусматривать размещение ограждения, некапитальных нестационарных сооружений питания (летние кафе).</w:t>
      </w:r>
    </w:p>
    <w:p w14:paraId="0CA8CEA6" w14:textId="77777777" w:rsidR="007764EA" w:rsidRDefault="007764EA" w:rsidP="007764EA">
      <w:pPr>
        <w:numPr>
          <w:ilvl w:val="1"/>
          <w:numId w:val="5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Сады при зданиях и сооружениях</w:t>
      </w:r>
    </w:p>
    <w:p w14:paraId="430C6E6D" w14:textId="77777777" w:rsidR="007764EA" w:rsidRDefault="007764EA" w:rsidP="007764EA">
      <w:pPr>
        <w:numPr>
          <w:ilvl w:val="2"/>
          <w:numId w:val="52"/>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14:paraId="4EF5274F" w14:textId="77777777" w:rsidR="007764EA" w:rsidRDefault="007764EA" w:rsidP="007764EA">
      <w:pPr>
        <w:numPr>
          <w:ilvl w:val="2"/>
          <w:numId w:val="52"/>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Обязательный, рекомендуемый и допускаемый перечень элементов благоустройства сада рекомендуется принимать согласно пункту 7.4.2.2.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14:paraId="2DF1E821" w14:textId="77777777" w:rsidR="007764EA" w:rsidRDefault="007764EA" w:rsidP="007764EA">
      <w:pPr>
        <w:numPr>
          <w:ilvl w:val="1"/>
          <w:numId w:val="5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Сад-выставка</w:t>
      </w:r>
    </w:p>
    <w:p w14:paraId="3462F914" w14:textId="77777777" w:rsidR="007764EA" w:rsidRDefault="007764EA" w:rsidP="007764EA">
      <w:pPr>
        <w:numPr>
          <w:ilvl w:val="2"/>
          <w:numId w:val="52"/>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14:paraId="53FA4BDB" w14:textId="77777777" w:rsidR="007764EA" w:rsidRDefault="007764EA" w:rsidP="007764EA">
      <w:pPr>
        <w:numPr>
          <w:ilvl w:val="2"/>
          <w:numId w:val="52"/>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Обязательный, рекомендуемый и допускаемый перечень элементов благоустройства сада при сооружениях рекомендуется принимать согласно пункту 7.4.2.2.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14:paraId="443CF75C" w14:textId="77777777" w:rsidR="007764EA" w:rsidRDefault="007764EA" w:rsidP="007764EA">
      <w:pPr>
        <w:numPr>
          <w:ilvl w:val="1"/>
          <w:numId w:val="5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Сады на крышах</w:t>
      </w:r>
    </w:p>
    <w:p w14:paraId="71EA665A" w14:textId="77777777" w:rsidR="007764EA" w:rsidRDefault="007764EA" w:rsidP="007764EA">
      <w:pPr>
        <w:numPr>
          <w:ilvl w:val="2"/>
          <w:numId w:val="52"/>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 xml:space="preserve">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w:t>
      </w:r>
      <w:r>
        <w:rPr>
          <w:rFonts w:ascii="Verdana" w:hAnsi="Verdana"/>
          <w:color w:val="3D4437"/>
          <w:sz w:val="20"/>
          <w:szCs w:val="20"/>
        </w:rPr>
        <w:lastRenderedPageBreak/>
        <w:t>Перечень элементов благоустройства сада на крыше рекомендуется определять проектным решением.</w:t>
      </w:r>
    </w:p>
    <w:p w14:paraId="4865740B" w14:textId="77777777" w:rsidR="007764EA" w:rsidRDefault="007764EA" w:rsidP="007764EA">
      <w:pPr>
        <w:numPr>
          <w:ilvl w:val="0"/>
          <w:numId w:val="53"/>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Бульвары, скверы.</w:t>
      </w:r>
    </w:p>
    <w:p w14:paraId="7721B2D1" w14:textId="77777777" w:rsidR="007764EA" w:rsidRDefault="007764EA" w:rsidP="007764EA">
      <w:pPr>
        <w:numPr>
          <w:ilvl w:val="1"/>
          <w:numId w:val="5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Бульвары и скверы важнейшие объекты пространственной городской среды и структурные элементы системы озеленения муниципального образования, предназначены для организации кратковременного отдыха, прогулок, транзитных пешеходных передвижений.</w:t>
      </w:r>
    </w:p>
    <w:p w14:paraId="62D6008C" w14:textId="77777777" w:rsidR="007764EA" w:rsidRDefault="007764EA" w:rsidP="007764EA">
      <w:pPr>
        <w:numPr>
          <w:ilvl w:val="1"/>
          <w:numId w:val="5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46DFE82E" w14:textId="77777777" w:rsidR="007764EA" w:rsidRDefault="007764EA" w:rsidP="007764EA">
      <w:pPr>
        <w:numPr>
          <w:ilvl w:val="1"/>
          <w:numId w:val="5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16DB0714" w14:textId="77777777" w:rsidR="007764EA" w:rsidRDefault="007764EA" w:rsidP="007764EA">
      <w:pPr>
        <w:numPr>
          <w:ilvl w:val="1"/>
          <w:numId w:val="5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14:paraId="6BAB3FFD" w14:textId="77777777" w:rsidR="007764EA" w:rsidRDefault="007764EA" w:rsidP="007764EA">
      <w:pPr>
        <w:numPr>
          <w:ilvl w:val="1"/>
          <w:numId w:val="5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Возможно размещение технического оборудования (тележки "вода", "мороженое").</w:t>
      </w:r>
    </w:p>
    <w:p w14:paraId="23C2AFD1" w14:textId="77777777" w:rsidR="007764EA" w:rsidRDefault="007764EA" w:rsidP="007764EA">
      <w:pPr>
        <w:numPr>
          <w:ilvl w:val="0"/>
          <w:numId w:val="53"/>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БЛАГОУСТРОЙСТВО НА ТЕРРИТОРИЯХ ПРОИЗВОДСТВЕННОГО НАЗНАЧЕНИЯ</w:t>
      </w:r>
    </w:p>
    <w:p w14:paraId="7EDFB5C5" w14:textId="77777777" w:rsidR="007764EA" w:rsidRDefault="007764EA" w:rsidP="007764EA">
      <w:pPr>
        <w:numPr>
          <w:ilvl w:val="1"/>
          <w:numId w:val="53"/>
        </w:numPr>
        <w:shd w:val="clear" w:color="auto" w:fill="F8FAFB"/>
        <w:suppressAutoHyphens w:val="0"/>
        <w:spacing w:before="45" w:after="0" w:line="341" w:lineRule="atLeast"/>
        <w:ind w:left="330"/>
        <w:rPr>
          <w:rFonts w:ascii="Verdana" w:hAnsi="Verdana"/>
          <w:color w:val="3D4437"/>
          <w:sz w:val="20"/>
          <w:szCs w:val="20"/>
        </w:rPr>
      </w:pPr>
      <w:r>
        <w:rPr>
          <w:rStyle w:val="a7"/>
          <w:rFonts w:ascii="Verdana" w:hAnsi="Verdana"/>
          <w:color w:val="3D4437"/>
          <w:sz w:val="20"/>
          <w:szCs w:val="20"/>
        </w:rPr>
        <w:t>Общие положения.</w:t>
      </w:r>
    </w:p>
    <w:p w14:paraId="674D4664" w14:textId="77777777" w:rsidR="007764EA" w:rsidRDefault="007764EA" w:rsidP="007764EA">
      <w:pPr>
        <w:numPr>
          <w:ilvl w:val="2"/>
          <w:numId w:val="53"/>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Правилам.</w:t>
      </w:r>
    </w:p>
    <w:p w14:paraId="1A92660A" w14:textId="77777777" w:rsidR="007764EA" w:rsidRDefault="007764EA" w:rsidP="007764EA">
      <w:pPr>
        <w:numPr>
          <w:ilvl w:val="0"/>
          <w:numId w:val="54"/>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Озелененные территории санитарно-защитных зон.</w:t>
      </w:r>
    </w:p>
    <w:p w14:paraId="7D613CD6" w14:textId="77777777" w:rsidR="007764EA" w:rsidRDefault="007764EA" w:rsidP="007764EA">
      <w:pPr>
        <w:numPr>
          <w:ilvl w:val="1"/>
          <w:numId w:val="5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14:paraId="1667C838" w14:textId="77777777" w:rsidR="007764EA" w:rsidRDefault="007764EA" w:rsidP="007764EA">
      <w:pPr>
        <w:numPr>
          <w:ilvl w:val="1"/>
          <w:numId w:val="5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Обязательный перечень элементов благоустройства озелененных территорий СЗЗ включает: элементы сопряжения озелененного участка с прилегающими </w:t>
      </w:r>
      <w:r>
        <w:rPr>
          <w:rFonts w:ascii="Verdana" w:hAnsi="Verdana"/>
          <w:color w:val="3D4437"/>
          <w:sz w:val="20"/>
          <w:szCs w:val="20"/>
        </w:rPr>
        <w:lastRenderedPageBreak/>
        <w:t>территориями (бортовой камень, подпорные стенки, др.), элементы защиты насаждений и участков озеленения.</w:t>
      </w:r>
    </w:p>
    <w:p w14:paraId="2678C42B" w14:textId="77777777" w:rsidR="007764EA" w:rsidRDefault="007764EA" w:rsidP="007764EA">
      <w:pPr>
        <w:numPr>
          <w:ilvl w:val="1"/>
          <w:numId w:val="5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Озеленение рекомендуется формировать в виде живописных композиций, исключающих однообразие и монотонность.</w:t>
      </w:r>
    </w:p>
    <w:p w14:paraId="020A6577" w14:textId="77777777" w:rsidR="007764EA" w:rsidRDefault="007764EA" w:rsidP="007764EA">
      <w:pPr>
        <w:numPr>
          <w:ilvl w:val="0"/>
          <w:numId w:val="54"/>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ОБЪЕКТЫ БЛАГОУСТРОЙСТВА НА ТЕРРИТОРИЯХ ТРАНСПОРТНОЙ И ИНЖЕНЕРНОЙ ИНФРАСТРУКТУРЫ</w:t>
      </w:r>
    </w:p>
    <w:p w14:paraId="63E3306A" w14:textId="77777777" w:rsidR="007764EA" w:rsidRDefault="007764EA" w:rsidP="007764EA">
      <w:pPr>
        <w:numPr>
          <w:ilvl w:val="0"/>
          <w:numId w:val="55"/>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Общие положения.</w:t>
      </w:r>
    </w:p>
    <w:p w14:paraId="1DC53678" w14:textId="77777777" w:rsidR="007764EA" w:rsidRDefault="007764EA" w:rsidP="007764EA">
      <w:pPr>
        <w:numPr>
          <w:ilvl w:val="1"/>
          <w:numId w:val="5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Объектами нормирования благоустройства на территориях транспортных коммуникаций муниципального образования является улично-дорожная сеть (УДС) поселка в границах красных линий,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14:paraId="31C7498D" w14:textId="77777777" w:rsidR="007764EA" w:rsidRDefault="007764EA" w:rsidP="007764EA">
      <w:pPr>
        <w:numPr>
          <w:ilvl w:val="1"/>
          <w:numId w:val="5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технические зоны метрополитена.</w:t>
      </w:r>
    </w:p>
    <w:p w14:paraId="455D634A" w14:textId="77777777" w:rsidR="007764EA" w:rsidRDefault="007764EA" w:rsidP="007764EA">
      <w:pPr>
        <w:numPr>
          <w:ilvl w:val="1"/>
          <w:numId w:val="5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14:paraId="2AB6E926" w14:textId="77777777" w:rsidR="007764EA" w:rsidRDefault="007764EA" w:rsidP="007764EA">
      <w:pPr>
        <w:numPr>
          <w:ilvl w:val="0"/>
          <w:numId w:val="56"/>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Улицы и дороги.</w:t>
      </w:r>
    </w:p>
    <w:p w14:paraId="461B136C" w14:textId="77777777" w:rsidR="007764EA" w:rsidRDefault="007764EA" w:rsidP="007764EA">
      <w:pPr>
        <w:numPr>
          <w:ilvl w:val="1"/>
          <w:numId w:val="5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Улицы и дороги на территории муниципального образования по назначению и транспортным характеристикам являются улицами и дорогами местного значения.</w:t>
      </w:r>
    </w:p>
    <w:p w14:paraId="17C4EE0E" w14:textId="77777777" w:rsidR="007764EA" w:rsidRDefault="007764EA" w:rsidP="007764EA">
      <w:pPr>
        <w:numPr>
          <w:ilvl w:val="1"/>
          <w:numId w:val="5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78ED3E10" w14:textId="77777777" w:rsidR="007764EA" w:rsidRDefault="007764EA" w:rsidP="007764EA">
      <w:pPr>
        <w:numPr>
          <w:ilvl w:val="1"/>
          <w:numId w:val="5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 Правилам.</w:t>
      </w:r>
    </w:p>
    <w:p w14:paraId="4072E7BF" w14:textId="77777777" w:rsidR="007764EA" w:rsidRDefault="007764EA" w:rsidP="007764EA">
      <w:pPr>
        <w:numPr>
          <w:ilvl w:val="1"/>
          <w:numId w:val="5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9.4.2 настоящих Правил. Рекомендуется предусматривать увеличение буферных зон между краем проезжей части и ближайшим рядом деревьев - за </w:t>
      </w:r>
      <w:r>
        <w:rPr>
          <w:rFonts w:ascii="Verdana" w:hAnsi="Verdana"/>
          <w:color w:val="3D4437"/>
          <w:sz w:val="20"/>
          <w:szCs w:val="20"/>
        </w:rPr>
        <w:lastRenderedPageBreak/>
        <w:t>пределами зоны риска рекомендуется высаживать рекомендуемые для таких объектов растения (таблица 6 Приложения № 1 к настоящим Правилам).</w:t>
      </w:r>
    </w:p>
    <w:p w14:paraId="13314EA6" w14:textId="77777777" w:rsidR="007764EA" w:rsidRDefault="007764EA" w:rsidP="007764EA">
      <w:pPr>
        <w:numPr>
          <w:ilvl w:val="1"/>
          <w:numId w:val="5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14:paraId="65A2FBFC" w14:textId="77777777" w:rsidR="007764EA" w:rsidRDefault="007764EA" w:rsidP="007764EA">
      <w:pPr>
        <w:numPr>
          <w:ilvl w:val="1"/>
          <w:numId w:val="5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Для освещения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38A9EFE7" w14:textId="77777777" w:rsidR="007764EA" w:rsidRDefault="007764EA" w:rsidP="007764EA">
      <w:pPr>
        <w:numPr>
          <w:ilvl w:val="0"/>
          <w:numId w:val="57"/>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Площади.</w:t>
      </w:r>
    </w:p>
    <w:p w14:paraId="6A654655" w14:textId="77777777" w:rsidR="007764EA" w:rsidRDefault="007764EA" w:rsidP="007764EA">
      <w:pPr>
        <w:numPr>
          <w:ilvl w:val="1"/>
          <w:numId w:val="5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По функциональному назначению площади подразделяются на: главные (у зданий органов власти, общественных организаций), приобъектные (у домов культуры, памятников, кинотеатров, музеев, торговых центров, стадионов, парков, рынков и др.), общественно-транспортные (у вокзалов, на въездах в поселок),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14:paraId="4A482DC7" w14:textId="77777777" w:rsidR="007764EA" w:rsidRDefault="007764EA" w:rsidP="007764EA">
      <w:pPr>
        <w:numPr>
          <w:ilvl w:val="1"/>
          <w:numId w:val="5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4E1111A5" w14:textId="77777777" w:rsidR="007764EA" w:rsidRDefault="007764EA" w:rsidP="007764EA">
      <w:pPr>
        <w:numPr>
          <w:ilvl w:val="1"/>
          <w:numId w:val="5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Обязательный перечень элементов благоустройства на территории площади рекомендуется принимать в соответствии с пунктом 9.2.2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14:paraId="7FDEC56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главных, приобъектных, мемориальных площадях - произведения монументально-декоративного искусства, водные устройства (фонтаны);</w:t>
      </w:r>
    </w:p>
    <w:p w14:paraId="2048C25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22533721" w14:textId="77777777" w:rsidR="007764EA" w:rsidRDefault="007764EA" w:rsidP="007764EA">
      <w:pPr>
        <w:numPr>
          <w:ilvl w:val="0"/>
          <w:numId w:val="5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lastRenderedPageBreak/>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D76AC13" w14:textId="77777777" w:rsidR="007764EA" w:rsidRDefault="007764EA" w:rsidP="007764EA">
      <w:pPr>
        <w:numPr>
          <w:ilvl w:val="0"/>
          <w:numId w:val="5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 2 к настоящим Правил.</w:t>
      </w:r>
    </w:p>
    <w:p w14:paraId="7CB452DA" w14:textId="77777777" w:rsidR="007764EA" w:rsidRDefault="007764EA" w:rsidP="007764EA">
      <w:pPr>
        <w:numPr>
          <w:ilvl w:val="0"/>
          <w:numId w:val="5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9.4.2 настоящих Правил.</w:t>
      </w:r>
    </w:p>
    <w:p w14:paraId="2CDB8270" w14:textId="77777777" w:rsidR="007764EA" w:rsidRDefault="007764EA" w:rsidP="007764EA">
      <w:pPr>
        <w:numPr>
          <w:ilvl w:val="0"/>
          <w:numId w:val="59"/>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Пешеходные переходы.</w:t>
      </w:r>
    </w:p>
    <w:p w14:paraId="7C27C54C" w14:textId="77777777" w:rsidR="007764EA" w:rsidRDefault="007764EA" w:rsidP="007764EA">
      <w:pPr>
        <w:numPr>
          <w:ilvl w:val="1"/>
          <w:numId w:val="5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14:paraId="1CC8E0CF" w14:textId="77777777" w:rsidR="007764EA" w:rsidRDefault="007764EA" w:rsidP="007764EA">
      <w:pPr>
        <w:numPr>
          <w:ilvl w:val="1"/>
          <w:numId w:val="5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14:paraId="616523C3" w14:textId="77777777" w:rsidR="007764EA" w:rsidRDefault="007764EA" w:rsidP="007764EA">
      <w:pPr>
        <w:numPr>
          <w:ilvl w:val="1"/>
          <w:numId w:val="5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0019E362" w14:textId="77777777" w:rsidR="007764EA" w:rsidRDefault="007764EA" w:rsidP="007764EA">
      <w:pPr>
        <w:numPr>
          <w:ilvl w:val="1"/>
          <w:numId w:val="5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зоне наземного пешеходного перехода устанавливается дополнительное освещение, отчетливо выделяющее его на проезжей части.</w:t>
      </w:r>
    </w:p>
    <w:p w14:paraId="7C34DD85" w14:textId="77777777" w:rsidR="007764EA" w:rsidRDefault="007764EA" w:rsidP="007764EA">
      <w:pPr>
        <w:numPr>
          <w:ilvl w:val="1"/>
          <w:numId w:val="5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13233CFE" w14:textId="77777777" w:rsidR="007764EA" w:rsidRDefault="007764EA" w:rsidP="007764EA">
      <w:pPr>
        <w:numPr>
          <w:ilvl w:val="0"/>
          <w:numId w:val="60"/>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Технические зоны транспортных, инженерных коммуникаций, водоохранные зоны.</w:t>
      </w:r>
    </w:p>
    <w:p w14:paraId="49E79F55" w14:textId="77777777" w:rsidR="007764EA" w:rsidRDefault="007764EA" w:rsidP="007764EA">
      <w:pPr>
        <w:numPr>
          <w:ilvl w:val="1"/>
          <w:numId w:val="6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На территории муниципального образования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w:t>
      </w:r>
      <w:r>
        <w:rPr>
          <w:rFonts w:ascii="Verdana" w:hAnsi="Verdana"/>
          <w:color w:val="3D4437"/>
          <w:sz w:val="20"/>
          <w:szCs w:val="20"/>
        </w:rPr>
        <w:lastRenderedPageBreak/>
        <w:t>кабелей высокого и низкого напряжения, слабых токов, линий высоковольтных передач, метрополитена, в том числе мелкого заложения.</w:t>
      </w:r>
    </w:p>
    <w:p w14:paraId="55D86F85" w14:textId="77777777" w:rsidR="007764EA" w:rsidRDefault="007764EA" w:rsidP="007764EA">
      <w:pPr>
        <w:numPr>
          <w:ilvl w:val="1"/>
          <w:numId w:val="6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6B3B33E1" w14:textId="77777777" w:rsidR="007764EA" w:rsidRDefault="007764EA" w:rsidP="007764EA">
      <w:pPr>
        <w:numPr>
          <w:ilvl w:val="1"/>
          <w:numId w:val="6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59423486" w14:textId="77777777" w:rsidR="007764EA" w:rsidRDefault="007764EA" w:rsidP="007764EA">
      <w:pPr>
        <w:numPr>
          <w:ilvl w:val="1"/>
          <w:numId w:val="6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Благоустройство полосы отвода железной дороги следует проектировать с учетом СНиП 32-01.</w:t>
      </w:r>
    </w:p>
    <w:p w14:paraId="5BE5E733" w14:textId="77777777" w:rsidR="007764EA" w:rsidRDefault="007764EA" w:rsidP="007764EA">
      <w:pPr>
        <w:numPr>
          <w:ilvl w:val="1"/>
          <w:numId w:val="6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Благоустройство территорий водоохранных зон следует проектировать в соответствии с водным законодательством.</w:t>
      </w:r>
    </w:p>
    <w:p w14:paraId="1DE3664C" w14:textId="77777777" w:rsidR="007764EA" w:rsidRDefault="007764EA" w:rsidP="007764EA">
      <w:pPr>
        <w:numPr>
          <w:ilvl w:val="0"/>
          <w:numId w:val="61"/>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Велосипедная инфраструктура.</w:t>
      </w:r>
    </w:p>
    <w:p w14:paraId="37D83220" w14:textId="77777777" w:rsidR="007764EA" w:rsidRDefault="007764EA" w:rsidP="007764EA">
      <w:pPr>
        <w:numPr>
          <w:ilvl w:val="1"/>
          <w:numId w:val="6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Велосипедные пути должны связывать все части поселка, создавая условия для беспрепятственного передвижения на велосипеде.</w:t>
      </w:r>
    </w:p>
    <w:p w14:paraId="7C07B828" w14:textId="77777777" w:rsidR="007764EA" w:rsidRDefault="007764EA" w:rsidP="007764EA">
      <w:pPr>
        <w:numPr>
          <w:ilvl w:val="1"/>
          <w:numId w:val="6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велополос на местных улицах и проездах, где скоростной режим не превышает 30 км/ч.</w:t>
      </w:r>
    </w:p>
    <w:p w14:paraId="4F30E21F" w14:textId="77777777" w:rsidR="007764EA" w:rsidRDefault="007764EA" w:rsidP="007764EA">
      <w:pPr>
        <w:numPr>
          <w:ilvl w:val="1"/>
          <w:numId w:val="6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14:paraId="215FA863" w14:textId="77777777" w:rsidR="007764EA" w:rsidRDefault="007764EA" w:rsidP="007764EA">
      <w:pPr>
        <w:numPr>
          <w:ilvl w:val="1"/>
          <w:numId w:val="6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Для эффективного использования велосипедного передвижения необходимо предусмотреть следующие меры:</w:t>
      </w:r>
    </w:p>
    <w:p w14:paraId="6DCBB1B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маршруты велодорожек, интегрированные в единую замкнутую систему;</w:t>
      </w:r>
    </w:p>
    <w:p w14:paraId="3A6E55F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комфортные и безопасные пересечения веломаршрутов на перекрестках пешеходного и автомобильного движения (например, проезды под интенсивными</w:t>
      </w:r>
    </w:p>
    <w:p w14:paraId="35E5728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автомобильными перекрестками);</w:t>
      </w:r>
    </w:p>
    <w:p w14:paraId="3E68421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14:paraId="40BB84E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безбарьерной среды в зонах перепада высот на маршруте;</w:t>
      </w:r>
    </w:p>
    <w:p w14:paraId="74E58B7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велодорожек не только в прогулочных зонах, но и на маршрутах, ведущих к зонам ТПУ и остановках внеуличного транспорта;</w:t>
      </w:r>
    </w:p>
    <w:p w14:paraId="2525663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безопасные велопарковки с ответственным хранением в зонах ТПУ и остановок внеуличного транспорта, а также в районных центрах активности.</w:t>
      </w:r>
    </w:p>
    <w:p w14:paraId="26CF5F84" w14:textId="77777777" w:rsidR="007764EA" w:rsidRDefault="007764EA" w:rsidP="007764EA">
      <w:pPr>
        <w:numPr>
          <w:ilvl w:val="0"/>
          <w:numId w:val="62"/>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Для круглогодичного использования велосипеда необходимо предусмотреть следующие меры:</w:t>
      </w:r>
    </w:p>
    <w:p w14:paraId="7C90176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велодорожки, проходящие параллельно проезжей части, отделять зеленой полосой, которая в зимний период будет использована для уборки снега;</w:t>
      </w:r>
    </w:p>
    <w:p w14:paraId="3EDDC89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зимний период отдать приоритет в обслуживании с проезжей части велодорожкам;</w:t>
      </w:r>
    </w:p>
    <w:p w14:paraId="5D6444E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использовать современные технологические решения для обслуживания велодорожек зимой, например, подогрев поверхности;</w:t>
      </w:r>
    </w:p>
    <w:p w14:paraId="6AB4572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все велодорожки должны быть освещены;</w:t>
      </w:r>
    </w:p>
    <w:p w14:paraId="237FD84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наиболее загруженные веломаршруты могут быть крытыми;</w:t>
      </w:r>
    </w:p>
    <w:p w14:paraId="7A98A0E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велопарковки большой вместимости проектировать крытыми;</w:t>
      </w:r>
    </w:p>
    <w:p w14:paraId="4C610BC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зимний период использовать шипованную резину для велосипедов.</w:t>
      </w:r>
    </w:p>
    <w:p w14:paraId="420E30CE" w14:textId="77777777" w:rsidR="007764EA" w:rsidRDefault="007764EA" w:rsidP="007764EA">
      <w:pPr>
        <w:numPr>
          <w:ilvl w:val="0"/>
          <w:numId w:val="63"/>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Городское оформление и информация</w:t>
      </w:r>
    </w:p>
    <w:p w14:paraId="3573224F" w14:textId="77777777" w:rsidR="007764EA" w:rsidRDefault="007764EA" w:rsidP="007764EA">
      <w:pPr>
        <w:numPr>
          <w:ilvl w:val="1"/>
          <w:numId w:val="63"/>
        </w:numPr>
        <w:shd w:val="clear" w:color="auto" w:fill="F8FAFB"/>
        <w:suppressAutoHyphens w:val="0"/>
        <w:spacing w:before="45" w:after="0" w:line="341" w:lineRule="atLeast"/>
        <w:ind w:left="330"/>
        <w:rPr>
          <w:rFonts w:ascii="Verdana" w:hAnsi="Verdana"/>
          <w:color w:val="3D4437"/>
          <w:sz w:val="20"/>
          <w:szCs w:val="20"/>
        </w:rPr>
      </w:pPr>
      <w:r>
        <w:rPr>
          <w:rStyle w:val="a7"/>
          <w:rFonts w:ascii="Verdana" w:hAnsi="Verdana"/>
          <w:color w:val="3D4437"/>
          <w:sz w:val="20"/>
          <w:szCs w:val="20"/>
        </w:rPr>
        <w:t>Вывески, реклама и витрины.</w:t>
      </w:r>
    </w:p>
    <w:p w14:paraId="1CF7F184" w14:textId="77777777" w:rsidR="007764EA" w:rsidRDefault="007764EA" w:rsidP="007764EA">
      <w:pPr>
        <w:numPr>
          <w:ilvl w:val="2"/>
          <w:numId w:val="63"/>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Беловского района.</w:t>
      </w:r>
    </w:p>
    <w:p w14:paraId="6EF90CFF" w14:textId="77777777" w:rsidR="007764EA" w:rsidRDefault="007764EA" w:rsidP="007764EA">
      <w:pPr>
        <w:numPr>
          <w:ilvl w:val="2"/>
          <w:numId w:val="63"/>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14:paraId="63748DBE" w14:textId="77777777" w:rsidR="007764EA" w:rsidRDefault="007764EA" w:rsidP="007764EA">
      <w:pPr>
        <w:numPr>
          <w:ilvl w:val="2"/>
          <w:numId w:val="63"/>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lastRenderedPageBreak/>
        <w:t>Не допускается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допускается размещать на памятниках архитектуры и зданиях, год постройки которых 1953-й или более ранний. Рекламу необходимо размещать только на глухих фасадах зданий (брандмауэрах) в количестве не более 4-х.</w:t>
      </w:r>
    </w:p>
    <w:p w14:paraId="096E9CA6" w14:textId="77777777" w:rsidR="007764EA" w:rsidRDefault="007764EA" w:rsidP="007764EA">
      <w:pPr>
        <w:numPr>
          <w:ilvl w:val="2"/>
          <w:numId w:val="63"/>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737C51FC" w14:textId="77777777" w:rsidR="007764EA" w:rsidRDefault="007764EA" w:rsidP="007764EA">
      <w:pPr>
        <w:numPr>
          <w:ilvl w:val="2"/>
          <w:numId w:val="63"/>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Расклейку газет, афиш, плакатов, различного рода объявлений и реклам необходимо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03622DE8" w14:textId="77777777" w:rsidR="007764EA" w:rsidRDefault="007764EA" w:rsidP="007764EA">
      <w:pPr>
        <w:numPr>
          <w:ilvl w:val="2"/>
          <w:numId w:val="63"/>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w:t>
      </w:r>
    </w:p>
    <w:p w14:paraId="6887CC69" w14:textId="77777777" w:rsidR="007764EA" w:rsidRDefault="007764EA" w:rsidP="007764EA">
      <w:pPr>
        <w:numPr>
          <w:ilvl w:val="2"/>
          <w:numId w:val="63"/>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Размещение и эксплуатацию рекламных конструкций следует осуществлять в порядке, установленном Федеральным законом от 13.03.2006 № 38-ФЗ «О рекламе».</w:t>
      </w:r>
    </w:p>
    <w:p w14:paraId="3CB9BBA6" w14:textId="77777777" w:rsidR="007764EA" w:rsidRDefault="007764EA" w:rsidP="007764EA">
      <w:pPr>
        <w:numPr>
          <w:ilvl w:val="2"/>
          <w:numId w:val="63"/>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14:paraId="3C60B189" w14:textId="77777777" w:rsidR="007764EA" w:rsidRDefault="007764EA" w:rsidP="007764EA">
      <w:pPr>
        <w:numPr>
          <w:ilvl w:val="2"/>
          <w:numId w:val="63"/>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Крупноформатные рекламные конструкции (билборды, суперсайты и прочие) не рекомендуется располагать ближе 100 метров от жилых, общественных и офисных зданий.</w:t>
      </w:r>
    </w:p>
    <w:p w14:paraId="6487B3A0" w14:textId="77777777" w:rsidR="007764EA" w:rsidRDefault="007764EA" w:rsidP="007764EA">
      <w:pPr>
        <w:numPr>
          <w:ilvl w:val="0"/>
          <w:numId w:val="64"/>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Рекомендации к размещению информационных конструкций (афиш) зрелищных мероприятий</w:t>
      </w:r>
    </w:p>
    <w:p w14:paraId="4502FFAE" w14:textId="77777777" w:rsidR="007764EA" w:rsidRDefault="007764EA" w:rsidP="007764EA">
      <w:pPr>
        <w:numPr>
          <w:ilvl w:val="1"/>
          <w:numId w:val="6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w:t>
      </w:r>
    </w:p>
    <w:p w14:paraId="1F178809" w14:textId="77777777" w:rsidR="007764EA" w:rsidRDefault="007764EA" w:rsidP="007764EA">
      <w:pPr>
        <w:numPr>
          <w:ilvl w:val="1"/>
          <w:numId w:val="6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Количество рекламы не должно быть избыточно, а сами информационные поверхности между собой должны быть упорядочены по цветографике и композиции.</w:t>
      </w:r>
    </w:p>
    <w:p w14:paraId="64CA823B" w14:textId="77777777" w:rsidR="007764EA" w:rsidRDefault="007764EA" w:rsidP="007764EA">
      <w:pPr>
        <w:numPr>
          <w:ilvl w:val="1"/>
          <w:numId w:val="6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При размещении в нишах и межколонном пространстве, афиши необходимо расположить глубже передней линии фасада, чтобы не разрушать пластику объемов </w:t>
      </w:r>
      <w:r>
        <w:rPr>
          <w:rFonts w:ascii="Verdana" w:hAnsi="Verdana"/>
          <w:color w:val="3D4437"/>
          <w:sz w:val="20"/>
          <w:szCs w:val="20"/>
        </w:rPr>
        <w:lastRenderedPageBreak/>
        <w:t>здания. Для этой же цели желательно выбрать для афиш в углублениях темный тон фона.</w:t>
      </w:r>
    </w:p>
    <w:p w14:paraId="47F2FDC8" w14:textId="77777777" w:rsidR="007764EA" w:rsidRDefault="007764EA" w:rsidP="007764EA">
      <w:pPr>
        <w:numPr>
          <w:ilvl w:val="1"/>
          <w:numId w:val="6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отсутствии места на фасаде и наличии его рядом со зданием возможна установка неподалеку от объекта афишной тумбы.</w:t>
      </w:r>
    </w:p>
    <w:p w14:paraId="4FFEAE28" w14:textId="77777777" w:rsidR="007764EA" w:rsidRDefault="007764EA" w:rsidP="007764EA">
      <w:pPr>
        <w:numPr>
          <w:ilvl w:val="1"/>
          <w:numId w:val="6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отсутствии подходящих мест для размещения информации учреждений культуры допустимо по согласованию с администрацией муниципального образования размещать афиши в оконных проемах. В этом случае необходимо размещать афиши только за стеклом и строго выдерживать единый стиль оформления.</w:t>
      </w:r>
    </w:p>
    <w:p w14:paraId="786C1FD3" w14:textId="77777777" w:rsidR="007764EA" w:rsidRDefault="007764EA" w:rsidP="007764EA">
      <w:pPr>
        <w:numPr>
          <w:ilvl w:val="1"/>
          <w:numId w:val="6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14:paraId="670DE60C" w14:textId="77777777" w:rsidR="007764EA" w:rsidRDefault="007764EA" w:rsidP="007764EA">
      <w:pPr>
        <w:numPr>
          <w:ilvl w:val="1"/>
          <w:numId w:val="6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Возможно размещать рекламу, создав специальные места или навесные конструкции на близлежащих столбах городского освещения.</w:t>
      </w:r>
    </w:p>
    <w:p w14:paraId="1B3F5911" w14:textId="77777777" w:rsidR="007764EA" w:rsidRDefault="007764EA" w:rsidP="007764EA">
      <w:pPr>
        <w:numPr>
          <w:ilvl w:val="0"/>
          <w:numId w:val="6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Городская навигация</w:t>
      </w:r>
    </w:p>
    <w:p w14:paraId="68489A92" w14:textId="77777777" w:rsidR="007764EA" w:rsidRDefault="007764EA" w:rsidP="007764EA">
      <w:pPr>
        <w:numPr>
          <w:ilvl w:val="1"/>
          <w:numId w:val="6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14:paraId="445EB220" w14:textId="77777777" w:rsidR="007764EA" w:rsidRDefault="007764EA" w:rsidP="007764EA">
      <w:pPr>
        <w:numPr>
          <w:ilvl w:val="0"/>
          <w:numId w:val="66"/>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Уличное искусство (стрит-арт, граффити, мурали)</w:t>
      </w:r>
    </w:p>
    <w:p w14:paraId="7FE43C5B" w14:textId="77777777" w:rsidR="007764EA" w:rsidRDefault="007764EA" w:rsidP="007764EA">
      <w:pPr>
        <w:numPr>
          <w:ilvl w:val="1"/>
          <w:numId w:val="6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Необходимо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14:paraId="71EC5AE1" w14:textId="77777777" w:rsidR="007764EA" w:rsidRDefault="007764EA" w:rsidP="007764EA">
      <w:pPr>
        <w:numPr>
          <w:ilvl w:val="0"/>
          <w:numId w:val="66"/>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СОДЕРЖАНИЕ И ЭКСПЛУАТАЦИЯ ОБЪЕКТОВ БЛАГОУСТРОЙСТВА</w:t>
      </w:r>
    </w:p>
    <w:p w14:paraId="13675244" w14:textId="77777777" w:rsidR="007764EA" w:rsidRDefault="007764EA" w:rsidP="007764EA">
      <w:pPr>
        <w:numPr>
          <w:ilvl w:val="1"/>
          <w:numId w:val="66"/>
        </w:numPr>
        <w:shd w:val="clear" w:color="auto" w:fill="F8FAFB"/>
        <w:suppressAutoHyphens w:val="0"/>
        <w:spacing w:before="45" w:after="0" w:line="341" w:lineRule="atLeast"/>
        <w:ind w:left="330"/>
        <w:rPr>
          <w:rFonts w:ascii="Verdana" w:hAnsi="Verdana"/>
          <w:color w:val="3D4437"/>
          <w:sz w:val="20"/>
          <w:szCs w:val="20"/>
        </w:rPr>
      </w:pPr>
      <w:r>
        <w:rPr>
          <w:rStyle w:val="a7"/>
          <w:rFonts w:ascii="Verdana" w:hAnsi="Verdana"/>
          <w:color w:val="3D4437"/>
          <w:sz w:val="20"/>
          <w:szCs w:val="20"/>
        </w:rPr>
        <w:t>Общие положения</w:t>
      </w:r>
    </w:p>
    <w:p w14:paraId="7DCBBD29" w14:textId="77777777" w:rsidR="007764EA" w:rsidRDefault="007764EA" w:rsidP="007764EA">
      <w:pPr>
        <w:numPr>
          <w:ilvl w:val="2"/>
          <w:numId w:val="6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Правила содержания и эксплуатации объектов благоустройства (далее - Правила содержания) являются разделом в составе Правил благоустройства.</w:t>
      </w:r>
    </w:p>
    <w:p w14:paraId="0C24D285" w14:textId="77777777" w:rsidR="007764EA" w:rsidRDefault="007764EA" w:rsidP="007764EA">
      <w:pPr>
        <w:numPr>
          <w:ilvl w:val="2"/>
          <w:numId w:val="6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В состав правил содержания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14:paraId="7BACFF45" w14:textId="77777777" w:rsidR="007764EA" w:rsidRDefault="007764EA" w:rsidP="007764EA">
      <w:pPr>
        <w:numPr>
          <w:ilvl w:val="2"/>
          <w:numId w:val="66"/>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При разработке и выборе проектов по благоустройству территорий важным критерием является стоимость их эксплуатации и содержания.</w:t>
      </w:r>
    </w:p>
    <w:p w14:paraId="36C9FACB" w14:textId="77777777" w:rsidR="007764EA" w:rsidRDefault="007764EA" w:rsidP="007764EA">
      <w:pPr>
        <w:numPr>
          <w:ilvl w:val="0"/>
          <w:numId w:val="67"/>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Уборка территории.</w:t>
      </w:r>
    </w:p>
    <w:p w14:paraId="7DA719FB" w14:textId="77777777" w:rsidR="007764EA" w:rsidRDefault="007764EA" w:rsidP="007764EA">
      <w:pPr>
        <w:numPr>
          <w:ilvl w:val="1"/>
          <w:numId w:val="6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границы которой определяются пунктом 11.2.28. настоящих Правил,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0E9CA307" w14:textId="77777777" w:rsidR="007764EA" w:rsidRDefault="007764EA" w:rsidP="007764EA">
      <w:pPr>
        <w:numPr>
          <w:ilvl w:val="1"/>
          <w:numId w:val="6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Организацию уборки муниципальной территории осуществляет администрацией муниципального образования. По соглашению муниципальная территория может закрепляться за предприятиями, организациями и учреждениями.</w:t>
      </w:r>
    </w:p>
    <w:p w14:paraId="2A270C4D" w14:textId="77777777" w:rsidR="007764EA" w:rsidRDefault="007764EA" w:rsidP="007764EA">
      <w:pPr>
        <w:numPr>
          <w:ilvl w:val="1"/>
          <w:numId w:val="6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Администрация муниципального образования разрабатывает и утверждает карту территорий с закреплением ответственных за уборку конкретных участков,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14:paraId="370FA7C3" w14:textId="77777777" w:rsidR="007764EA" w:rsidRDefault="007764EA" w:rsidP="007764EA">
      <w:pPr>
        <w:numPr>
          <w:ilvl w:val="1"/>
          <w:numId w:val="67"/>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карте отражается текущее состояние элементов благоустройства с разграничением полномочий по текущему содержанию территории между администрацией муниципального образования и предприятиями, организациями и управляющими компаниями (ТСЖ), а также планируемые объекты. В карте предусматривается несколько слоев, отражающих:</w:t>
      </w:r>
    </w:p>
    <w:p w14:paraId="6EA3A9B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текущее состояние территории с закреплением ответственных за текущее содержание;</w:t>
      </w:r>
    </w:p>
    <w:p w14:paraId="17B3F04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проекты благоустройства дворов и общественных зон (парков, скверов, бульваров);</w:t>
      </w:r>
    </w:p>
    <w:p w14:paraId="6D15E99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ход реализации проектов.</w:t>
      </w:r>
    </w:p>
    <w:p w14:paraId="7CAE8A0F" w14:textId="77777777" w:rsidR="007764EA" w:rsidRDefault="007764EA" w:rsidP="007764EA">
      <w:pPr>
        <w:numPr>
          <w:ilvl w:val="0"/>
          <w:numId w:val="6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Карты размещаются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14:paraId="4EF363C0" w14:textId="77777777" w:rsidR="007764EA" w:rsidRDefault="007764EA" w:rsidP="007764EA">
      <w:pPr>
        <w:numPr>
          <w:ilvl w:val="0"/>
          <w:numId w:val="6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14:paraId="6A4691CB" w14:textId="77777777" w:rsidR="007764EA" w:rsidRDefault="007764EA" w:rsidP="007764EA">
      <w:pPr>
        <w:numPr>
          <w:ilvl w:val="0"/>
          <w:numId w:val="6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На территории муниципального образования запрещается накапливать и размещать любые отходы производства и потребления в несанкционированных местах.</w:t>
      </w:r>
    </w:p>
    <w:p w14:paraId="3053F8CE" w14:textId="77777777" w:rsidR="007764EA" w:rsidRDefault="007764EA" w:rsidP="007764EA">
      <w:pPr>
        <w:numPr>
          <w:ilvl w:val="0"/>
          <w:numId w:val="6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lastRenderedPageBreak/>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207CCB6F" w14:textId="77777777" w:rsidR="007764EA" w:rsidRDefault="007764EA" w:rsidP="007764EA">
      <w:pPr>
        <w:numPr>
          <w:ilvl w:val="0"/>
          <w:numId w:val="6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настоящими Правилами.</w:t>
      </w:r>
    </w:p>
    <w:p w14:paraId="6E951792" w14:textId="77777777" w:rsidR="007764EA" w:rsidRDefault="007764EA" w:rsidP="007764EA">
      <w:pPr>
        <w:numPr>
          <w:ilvl w:val="0"/>
          <w:numId w:val="6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Сбор и вывоз отходов производства и потребления осуществляется по контейнерной или бестарной системе в установленном порядке.</w:t>
      </w:r>
    </w:p>
    <w:p w14:paraId="68B6295B" w14:textId="77777777" w:rsidR="007764EA" w:rsidRDefault="007764EA" w:rsidP="007764EA">
      <w:pPr>
        <w:numPr>
          <w:ilvl w:val="0"/>
          <w:numId w:val="6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Площадки для установки контейнеров для сбора ТКО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местах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администрацией муниципального образования.</w:t>
      </w:r>
    </w:p>
    <w:p w14:paraId="2F5D88DD" w14:textId="77777777" w:rsidR="007764EA" w:rsidRDefault="007764EA" w:rsidP="007764EA">
      <w:pPr>
        <w:numPr>
          <w:ilvl w:val="0"/>
          <w:numId w:val="6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администрацией муниципального образования.</w:t>
      </w:r>
    </w:p>
    <w:p w14:paraId="325842FA" w14:textId="77777777" w:rsidR="007764EA" w:rsidRDefault="007764EA" w:rsidP="007764EA">
      <w:pPr>
        <w:numPr>
          <w:ilvl w:val="0"/>
          <w:numId w:val="6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Количество площадок, контейнеров и бункеров-накопителей на них должно соответствовать утвержденным нормам накопления ТКО.</w:t>
      </w:r>
    </w:p>
    <w:p w14:paraId="7F0E4F9A" w14:textId="77777777" w:rsidR="007764EA" w:rsidRDefault="007764EA" w:rsidP="007764EA">
      <w:pPr>
        <w:numPr>
          <w:ilvl w:val="0"/>
          <w:numId w:val="6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Запрещается устанавливать контейнеры и бункера-накопители на проезжей части, тротуарах, газонах и в проездах дворов.</w:t>
      </w:r>
    </w:p>
    <w:p w14:paraId="6310BE87" w14:textId="77777777" w:rsidR="007764EA" w:rsidRDefault="007764EA" w:rsidP="007764EA">
      <w:pPr>
        <w:numPr>
          <w:ilvl w:val="0"/>
          <w:numId w:val="6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Ответственность за содержание контейнерных площадок и площадок для бункеров-накопителей и их зачистку (уборку) возлагается:</w:t>
      </w:r>
    </w:p>
    <w:p w14:paraId="146A3D5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муниципальному жилому фонду – на обслуживающие организации;</w:t>
      </w:r>
    </w:p>
    <w:p w14:paraId="4AC0664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остальным территориям – на предприятия, организации, и иные хозяйствующие субъекты.</w:t>
      </w:r>
    </w:p>
    <w:p w14:paraId="5220C806" w14:textId="77777777" w:rsidR="007764EA" w:rsidRDefault="007764EA" w:rsidP="007764EA">
      <w:pPr>
        <w:numPr>
          <w:ilvl w:val="0"/>
          <w:numId w:val="6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На территории общего пользования муниципального образования запрещается сжигание любых отходов производства и потребления.</w:t>
      </w:r>
    </w:p>
    <w:p w14:paraId="4EA66F49" w14:textId="77777777" w:rsidR="007764EA" w:rsidRDefault="007764EA" w:rsidP="007764EA">
      <w:pPr>
        <w:numPr>
          <w:ilvl w:val="0"/>
          <w:numId w:val="6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Организация уборки территорий муниципального образования осуществляется на основании использования показателей нормативных объемов накопления отходов у их производителей.</w:t>
      </w:r>
    </w:p>
    <w:p w14:paraId="62082CF1" w14:textId="77777777" w:rsidR="007764EA" w:rsidRDefault="007764EA" w:rsidP="007764EA">
      <w:pPr>
        <w:numPr>
          <w:ilvl w:val="0"/>
          <w:numId w:val="6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Вывоз отходов производства и потребления из жилых домов, организаций торговли и общественного питания, культуры, детских и лечебных заведений осуществляется организациями и домовладельцами, а также иными производителям отходов производства и потребления в соответствии с требованиями действующего законодательства.</w:t>
      </w:r>
    </w:p>
    <w:p w14:paraId="6EB10931" w14:textId="77777777" w:rsidR="007764EA" w:rsidRDefault="007764EA" w:rsidP="007764EA">
      <w:pPr>
        <w:numPr>
          <w:ilvl w:val="0"/>
          <w:numId w:val="6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lastRenderedPageBreak/>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возлагается на собственника вышеперечисленных объектов недвижимости.</w:t>
      </w:r>
    </w:p>
    <w:p w14:paraId="18BA8F5E" w14:textId="77777777" w:rsidR="007764EA" w:rsidRDefault="007764EA" w:rsidP="007764EA">
      <w:pPr>
        <w:numPr>
          <w:ilvl w:val="0"/>
          <w:numId w:val="6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481AD8A6" w14:textId="77777777" w:rsidR="007764EA" w:rsidRDefault="007764EA" w:rsidP="007764EA">
      <w:pPr>
        <w:numPr>
          <w:ilvl w:val="0"/>
          <w:numId w:val="6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Установка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14:paraId="48F6276E" w14:textId="77777777" w:rsidR="007764EA" w:rsidRDefault="007764EA" w:rsidP="007764EA">
      <w:pPr>
        <w:numPr>
          <w:ilvl w:val="0"/>
          <w:numId w:val="6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Урны (баки) должны содержаться в исправном и опрятном состоянии, очищать по мере накопления мусора и не реже одного раза в месяц промывать и дезинфицировать.</w:t>
      </w:r>
    </w:p>
    <w:p w14:paraId="2653799C" w14:textId="77777777" w:rsidR="007764EA" w:rsidRDefault="007764EA" w:rsidP="007764EA">
      <w:pPr>
        <w:numPr>
          <w:ilvl w:val="0"/>
          <w:numId w:val="6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14:paraId="6B6D168F" w14:textId="77777777" w:rsidR="007764EA" w:rsidRDefault="007764EA" w:rsidP="007764EA">
      <w:pPr>
        <w:numPr>
          <w:ilvl w:val="0"/>
          <w:numId w:val="6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53075154" w14:textId="77777777" w:rsidR="007764EA" w:rsidRDefault="007764EA" w:rsidP="007764EA">
      <w:pPr>
        <w:numPr>
          <w:ilvl w:val="0"/>
          <w:numId w:val="6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14:paraId="5AC7D436" w14:textId="77777777" w:rsidR="007764EA" w:rsidRDefault="007764EA" w:rsidP="007764EA">
      <w:pPr>
        <w:numPr>
          <w:ilvl w:val="0"/>
          <w:numId w:val="6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уборке в ночное время следует принимать меры, предупреждающие шум.</w:t>
      </w:r>
    </w:p>
    <w:p w14:paraId="3F250D82" w14:textId="77777777" w:rsidR="007764EA" w:rsidRDefault="007764EA" w:rsidP="007764EA">
      <w:pPr>
        <w:numPr>
          <w:ilvl w:val="0"/>
          <w:numId w:val="6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Уборка и очистка прилегающей территории,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0B8411AA" w14:textId="77777777" w:rsidR="007764EA" w:rsidRDefault="007764EA" w:rsidP="007764EA">
      <w:pPr>
        <w:numPr>
          <w:ilvl w:val="0"/>
          <w:numId w:val="6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Граница прилегающих территорий определяется:</w:t>
      </w:r>
    </w:p>
    <w:p w14:paraId="64A66DA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объекты коммунального назначения (насосные, газораспределительные станции, электрические подстанции, котельные и т.д.) - на площади в радиусе 15 метров;</w:t>
      </w:r>
    </w:p>
    <w:p w14:paraId="5FC8FFF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гаражи, хозяйственные постройки в зоне жилой застройки населенных пунктов - на площади в радиусе до 10 метров;</w:t>
      </w:r>
    </w:p>
    <w:p w14:paraId="3D10D3A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линии электропередач 0,4 кВт - вокруг опор в радиусе 2 метра;</w:t>
      </w:r>
    </w:p>
    <w:p w14:paraId="4995034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высоковольтные линии электропередач - вдоль их прохождения по 3 метра в каждую сторону от проекции крайнего провода;</w:t>
      </w:r>
    </w:p>
    <w:p w14:paraId="74AC024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том числе нестационарные объекты торговли: палатки, павильоны, киоски, лотки и прочее – на площади  15 метров по периметру;</w:t>
      </w:r>
    </w:p>
    <w:p w14:paraId="05DF3F5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школы, дошкольные учреждения, иные учебные заведения, учреждения культуры и здравоохранения, а также владельцы (пользователи) индивидуальных жилых домов: в длину – в пределах границ их участков, в ширину – до обочины. В случае обособленного расположения объекта уборке подлежит 10 метров прилегающей территории с каждой стороны;</w:t>
      </w:r>
    </w:p>
    <w:p w14:paraId="608D002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обочины автомобильных дорог федерального, регионального и местного значения – в пределах границ полосы отвода.</w:t>
      </w:r>
    </w:p>
    <w:p w14:paraId="1C4CEB49"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чьем пользовании находятся колонки.</w:t>
      </w:r>
    </w:p>
    <w:p w14:paraId="4DEB0BB0"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14:paraId="4D2C334E"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Содержание и уборка скверов и прилегающих к ним тротуаров, проездов и газонов может осуществляться организациями по соглашению с органом местного самоуправления.</w:t>
      </w:r>
    </w:p>
    <w:p w14:paraId="33B92568"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14:paraId="60DCDA1A"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Уборка и содержание коллекторов, труб ливневой канализации и дождеприемных колодцев, а также прилегающих к ним территорий производится организациями, обслуживающими данные объекты.</w:t>
      </w:r>
    </w:p>
    <w:p w14:paraId="13A7F0B0"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2CC9503A"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42179511"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Жидкие бытовые отходы вывозятся по договорам или разовым заявкам организациям, имеющим специальный транспорт.</w:t>
      </w:r>
    </w:p>
    <w:p w14:paraId="1DBE7868"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lastRenderedPageBreak/>
        <w:t>Собственники помещений обеспечивают подъезды непосредственно к мусоросборникам и выгребным ямам.</w:t>
      </w:r>
    </w:p>
    <w:p w14:paraId="2F1DEF58"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14:paraId="2A73DA56"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398BE724"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Вывоз пищевых отходов осуществляется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14:paraId="472F1802"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14:paraId="74B8ECF3"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осуществляется организацией, с которой заключен договор об обеспечении сохранности и эксплуатации бесхозяйного имущества.</w:t>
      </w:r>
    </w:p>
    <w:p w14:paraId="75671984"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14:paraId="0F4AC4E2"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Складирование нечистот на проезжую часть улиц, тротуары и газоны следует запрещается.</w:t>
      </w:r>
    </w:p>
    <w:p w14:paraId="426FC32E"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Сбор брошенных на улицах предметов, создающих помехи дорожному движению, возлагается на организации, обслуживающие данные объекты.</w:t>
      </w:r>
    </w:p>
    <w:p w14:paraId="549F9493"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Администрация муниципального образования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0913B594" w14:textId="77777777" w:rsidR="007764EA" w:rsidRDefault="007764EA" w:rsidP="007764EA">
      <w:pPr>
        <w:numPr>
          <w:ilvl w:val="0"/>
          <w:numId w:val="70"/>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14:paraId="5429B100" w14:textId="77777777" w:rsidR="007764EA" w:rsidRDefault="007764EA" w:rsidP="007764EA">
      <w:pPr>
        <w:numPr>
          <w:ilvl w:val="0"/>
          <w:numId w:val="71"/>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Особенности уборки территории в весенне-летний период</w:t>
      </w:r>
    </w:p>
    <w:p w14:paraId="5E783CB7" w14:textId="77777777" w:rsidR="007764EA" w:rsidRDefault="007764EA" w:rsidP="007764EA">
      <w:pPr>
        <w:numPr>
          <w:ilvl w:val="1"/>
          <w:numId w:val="7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Весенне-летнюю уборка территории производится в период с 15 апреля по 15 октября и предусматривает мойку, полив и подметание проезжей части улиц, тротуаров, площадей.</w:t>
      </w:r>
    </w:p>
    <w:p w14:paraId="45BE3204" w14:textId="77777777" w:rsidR="007764EA" w:rsidRDefault="007764EA" w:rsidP="007764EA">
      <w:pPr>
        <w:numPr>
          <w:ilvl w:val="1"/>
          <w:numId w:val="7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Мойке следует подвергать всю ширину проезжей части улиц и площадей.</w:t>
      </w:r>
    </w:p>
    <w:p w14:paraId="2C918EC2" w14:textId="77777777" w:rsidR="007764EA" w:rsidRDefault="007764EA" w:rsidP="007764EA">
      <w:pPr>
        <w:numPr>
          <w:ilvl w:val="1"/>
          <w:numId w:val="7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Уборку лотков и бордюр от песка, пыли, мусора после мойки рекомендуется заканчивать к 7 часам утра.</w:t>
      </w:r>
    </w:p>
    <w:p w14:paraId="671E7101" w14:textId="77777777" w:rsidR="007764EA" w:rsidRDefault="007764EA" w:rsidP="007764EA">
      <w:pPr>
        <w:numPr>
          <w:ilvl w:val="1"/>
          <w:numId w:val="7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Мойка и полив тротуаров и дворовых территорий, зеленых насаждений и газонов производится силами организаций и собственниками помещений.</w:t>
      </w:r>
    </w:p>
    <w:p w14:paraId="15E22CFA" w14:textId="77777777" w:rsidR="007764EA" w:rsidRDefault="007764EA" w:rsidP="007764EA">
      <w:pPr>
        <w:numPr>
          <w:ilvl w:val="1"/>
          <w:numId w:val="7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14:paraId="20E41EBB" w14:textId="77777777" w:rsidR="007764EA" w:rsidRDefault="007764EA" w:rsidP="007764EA">
      <w:pPr>
        <w:numPr>
          <w:ilvl w:val="0"/>
          <w:numId w:val="72"/>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Особенности уборки территории в осенне-зимний период</w:t>
      </w:r>
    </w:p>
    <w:p w14:paraId="6A7BB057"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Осенне-зимняя уборка территории производится в период с 15 октября по 15 апреля и предусматривает уборку и вывоз мусора, снега и льда, грязи, посыпку улиц песком с примесью хлоридов.</w:t>
      </w:r>
    </w:p>
    <w:p w14:paraId="2628F397"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Укладка свежевыпавшего снега в валы и кучи разрешается на всех улицах, площадях, набережных, бульварах и скверах с последующей вывозкой.</w:t>
      </w:r>
    </w:p>
    <w:p w14:paraId="0C15B69C"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380B2E7A"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Посыпку песком с примесью хлоридов следует начинать немедленно с начала снегопада или появления гололеда.</w:t>
      </w:r>
    </w:p>
    <w:p w14:paraId="2002D3D1"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первую очередь при гололеде посыпаются спуски, подъемы, перекрестки, места остановок общественного транспорта, пешеходные переходы.</w:t>
      </w:r>
    </w:p>
    <w:p w14:paraId="2784B612"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Тротуары рекомендуется посыпать сухим песком без хлоридов.</w:t>
      </w:r>
    </w:p>
    <w:p w14:paraId="29498C69"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059C50A5"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Снег, сброшенный с крыш, следует немедленно вывозить.</w:t>
      </w:r>
    </w:p>
    <w:p w14:paraId="58CE7BC4"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046F0664"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14:paraId="3254EB4B"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Вывоз снега следует разрешать только на специально отведенные места отвала.</w:t>
      </w:r>
    </w:p>
    <w:p w14:paraId="7ED3623A"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Места отвала снега рекомендуется обеспечить удобными подъездами, необходимыми механизмами для складирования снега.</w:t>
      </w:r>
    </w:p>
    <w:p w14:paraId="0E6C3DF0"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Уборку и вывозку снега и льда с улиц, площадей, скверов и бульваров необходимо начинать немедленно с начала снегопада и производить, в первую очередь, с улиц, по которым ходит общественный транспорт, для обеспечения бесперебойного движения транспорта во избежание наката.</w:t>
      </w:r>
    </w:p>
    <w:p w14:paraId="6990E532" w14:textId="77777777" w:rsidR="007764EA" w:rsidRDefault="007764EA" w:rsidP="007764EA">
      <w:pPr>
        <w:numPr>
          <w:ilvl w:val="1"/>
          <w:numId w:val="7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76B5942A" w14:textId="77777777" w:rsidR="007764EA" w:rsidRDefault="007764EA" w:rsidP="007764EA">
      <w:pPr>
        <w:numPr>
          <w:ilvl w:val="0"/>
          <w:numId w:val="73"/>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Порядок содержания территории в зоне индивидуальной жилой застройки.</w:t>
      </w:r>
    </w:p>
    <w:p w14:paraId="2F0209C4" w14:textId="77777777" w:rsidR="007764EA" w:rsidRDefault="007764EA" w:rsidP="007764EA">
      <w:pPr>
        <w:numPr>
          <w:ilvl w:val="1"/>
          <w:numId w:val="7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Собственники и (или) наниматели индивидуальных жилых домов, если иное не предусмотрено законом или договором, обязаны:</w:t>
      </w:r>
    </w:p>
    <w:p w14:paraId="7C3D7D7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14:paraId="5E023EB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иметь на жилом доме номерной знак и поддерживать его в исправном состоянии;</w:t>
      </w:r>
    </w:p>
    <w:p w14:paraId="172C538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включать фонари освещения в темное время суток (при их наличии);</w:t>
      </w:r>
    </w:p>
    <w:p w14:paraId="1A8D87F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убирать и содержать в порядке территорию домовладения и прилегающую территорию,  границы которой определяются пунктом 11.2.28. настоящих Правил;</w:t>
      </w:r>
    </w:p>
    <w:p w14:paraId="42A4BB8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содержать в порядке зеленые насаждения в границах домовладения, проводить санитарную обрезку кустарников и деревьев, спиливание аварийных деревьев, не допускать посадок деревьев в охранной зоне кабельных и воздушных линий электропередач и других инженерных сетей;</w:t>
      </w:r>
    </w:p>
    <w:p w14:paraId="44BA425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14:paraId="388FF4D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согласовывать с администрацией муниципального образования высоту, внешний вид и цветовое решение ограждения домовладения;</w:t>
      </w:r>
    </w:p>
    <w:p w14:paraId="05B007B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оборудовать в соответствии с санитарными нормами в пределах предоставленного земельного участка при отсутствии централизованного канализирования выгребную яму, устроенную в соответствии с требованиями СанПиН и СНиП, регулярно производить ее очистку и дезинфекцию;</w:t>
      </w:r>
    </w:p>
    <w:p w14:paraId="4D25A34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обеспечить своевременный сбор и вывоз твердых и жидких коммунальных и крупногабаритных отходов в соответствии с установленным порядком, заключить договор со специализированной организацией, осуществляющей данную деятельность.</w:t>
      </w:r>
    </w:p>
    <w:p w14:paraId="37F55E17" w14:textId="77777777" w:rsidR="007764EA" w:rsidRDefault="007764EA" w:rsidP="007764EA">
      <w:pPr>
        <w:numPr>
          <w:ilvl w:val="0"/>
          <w:numId w:val="74"/>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На территории индивидуальной жилой застройки запрещается:</w:t>
      </w:r>
    </w:p>
    <w:p w14:paraId="5B2771E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размещать ограждение за границами домовладения;</w:t>
      </w:r>
    </w:p>
    <w:p w14:paraId="13493A5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сжигать листву, любые виды отходов и мусор на территориях домовладений и на прилегающих к ним территориях;</w:t>
      </w:r>
    </w:p>
    <w:p w14:paraId="7B50789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складировать любые материалы: тару, дрова, крупногабаритные отходы, строительные материалы и т.п. за территорией домовладения;</w:t>
      </w:r>
    </w:p>
    <w:p w14:paraId="592E45C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мыть транспортные средства за территорией домовладения;</w:t>
      </w:r>
    </w:p>
    <w:p w14:paraId="5F374A0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строить дворовые постройки, обустраивать выгребные ямы за территорией домовладения;</w:t>
      </w:r>
    </w:p>
    <w:p w14:paraId="672059A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14:paraId="5F1CCE8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захламлять прилегающую территорию любыми отходами.</w:t>
      </w:r>
    </w:p>
    <w:p w14:paraId="6F2B45D0" w14:textId="77777777" w:rsidR="007764EA" w:rsidRDefault="007764EA" w:rsidP="007764EA">
      <w:pPr>
        <w:numPr>
          <w:ilvl w:val="0"/>
          <w:numId w:val="75"/>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Порядок содержания элементов благоустройства</w:t>
      </w:r>
    </w:p>
    <w:p w14:paraId="6A222EAD" w14:textId="77777777" w:rsidR="007764EA" w:rsidRDefault="007764EA" w:rsidP="007764EA">
      <w:pPr>
        <w:numPr>
          <w:ilvl w:val="1"/>
          <w:numId w:val="7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Общие требования к содержанию элементов благоустройства.</w:t>
      </w:r>
    </w:p>
    <w:p w14:paraId="3C659544"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201C1331"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Физические и юридические лица осуществляют организацию содержания элементов благоустройства, расположенных на прилегающих территориях.</w:t>
      </w:r>
    </w:p>
    <w:p w14:paraId="70190F32"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Организацию содержания иных элементов благоустройства осуществляет администрации муниципального образования.</w:t>
      </w:r>
    </w:p>
    <w:p w14:paraId="0C68ED8C"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306DDB6B"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14:paraId="01875D42"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Проезды, как правило, должны выходить на второстепенные улицы и оборудоваться шлагбаумами или воротами.</w:t>
      </w:r>
    </w:p>
    <w:p w14:paraId="41116818"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Строительные площадки необходимо обеспечить благоустроенной проезжей частью не менее 20 метров у каждого выезда с оборудованием для очистки колес.</w:t>
      </w:r>
    </w:p>
    <w:p w14:paraId="53D3469F" w14:textId="77777777" w:rsidR="007764EA" w:rsidRDefault="007764EA" w:rsidP="007764EA">
      <w:pPr>
        <w:numPr>
          <w:ilvl w:val="1"/>
          <w:numId w:val="7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Строительство, установка и содержание малых архитектурных форм.</w:t>
      </w:r>
    </w:p>
    <w:p w14:paraId="6B492843"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муниципального образования.</w:t>
      </w:r>
    </w:p>
    <w:p w14:paraId="709A7EC2"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lastRenderedPageBreak/>
        <w:t>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скамеек рекомендуется производить не реже одного раза в год.</w:t>
      </w:r>
    </w:p>
    <w:p w14:paraId="71FDD262"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317CE7D3" w14:textId="77777777" w:rsidR="007764EA" w:rsidRDefault="007764EA" w:rsidP="007764EA">
      <w:pPr>
        <w:numPr>
          <w:ilvl w:val="1"/>
          <w:numId w:val="7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Ремонт и содержание зданий и сооружений.</w:t>
      </w:r>
    </w:p>
    <w:p w14:paraId="1FD644A0"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14:paraId="7A135FB9"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14:paraId="544C45D9"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14:paraId="0D20899A"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14:paraId="344B7E69"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4F3D5517"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7EF6301D" w14:textId="77777777" w:rsidR="007764EA" w:rsidRDefault="007764EA" w:rsidP="007764EA">
      <w:pPr>
        <w:numPr>
          <w:ilvl w:val="2"/>
          <w:numId w:val="7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14:paraId="45A0C3CB" w14:textId="77777777" w:rsidR="007764EA" w:rsidRDefault="007764EA" w:rsidP="007764EA">
      <w:pPr>
        <w:numPr>
          <w:ilvl w:val="0"/>
          <w:numId w:val="76"/>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Работы по озеленению территорий и содержанию зеленых насаждений</w:t>
      </w:r>
    </w:p>
    <w:p w14:paraId="438414F1" w14:textId="77777777" w:rsidR="007764EA" w:rsidRDefault="007764EA" w:rsidP="007764EA">
      <w:pPr>
        <w:numPr>
          <w:ilvl w:val="1"/>
          <w:numId w:val="7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Озеленение территории, работы по содержанию и восстановлению парков, скверов, зеленых зон, содержание и охрану природных зон осуществляется физическими и юридическими лицами по согласованию с администрацией муниципального образования.</w:t>
      </w:r>
    </w:p>
    <w:p w14:paraId="3D24455B" w14:textId="77777777" w:rsidR="007764EA" w:rsidRDefault="007764EA" w:rsidP="007764EA">
      <w:pPr>
        <w:numPr>
          <w:ilvl w:val="1"/>
          <w:numId w:val="7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w:t>
      </w:r>
      <w:r>
        <w:rPr>
          <w:rFonts w:ascii="Verdana" w:hAnsi="Verdana"/>
          <w:color w:val="3D4437"/>
          <w:sz w:val="20"/>
          <w:szCs w:val="20"/>
        </w:rPr>
        <w:lastRenderedPageBreak/>
        <w:t>реконструкцию объектов ландшафтной архитектуры необходимо производить только по проектам, согласованным с администрацией муниципального образования.</w:t>
      </w:r>
    </w:p>
    <w:p w14:paraId="33858BCD" w14:textId="77777777" w:rsidR="007764EA" w:rsidRDefault="007764EA" w:rsidP="007764EA">
      <w:pPr>
        <w:numPr>
          <w:ilvl w:val="1"/>
          <w:numId w:val="7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Лицам, ответственным за содержание соответствующей территории, необходимо:</w:t>
      </w:r>
    </w:p>
    <w:p w14:paraId="255105D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305A2F8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0EDDEB6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729D232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проводить своевременный ремонт ограждений зеленых насаждений.</w:t>
      </w:r>
    </w:p>
    <w:p w14:paraId="1159E98F" w14:textId="77777777" w:rsidR="007764EA" w:rsidRDefault="007764EA" w:rsidP="007764EA">
      <w:pPr>
        <w:numPr>
          <w:ilvl w:val="0"/>
          <w:numId w:val="77"/>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На площадях зеленых насаждений запрещается:</w:t>
      </w:r>
    </w:p>
    <w:p w14:paraId="4161BF8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ходить и лежать на газонах и в молодых лесных посадках;</w:t>
      </w:r>
    </w:p>
    <w:p w14:paraId="5DFDA12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ломать деревья, кустарники, сучья и ветви, срывать листья и цветы, сбивать и собирать плоды;</w:t>
      </w:r>
    </w:p>
    <w:p w14:paraId="661CC38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разбивать палатки и разводить костры;</w:t>
      </w:r>
    </w:p>
    <w:p w14:paraId="7885711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засорять газоны, цветники, дорожки и водоемы;</w:t>
      </w:r>
    </w:p>
    <w:p w14:paraId="324FC2B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портить скульптуры, скамейки, ограды;</w:t>
      </w:r>
    </w:p>
    <w:p w14:paraId="38EEA89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36C6CA8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ездить на велосипедах, мотоциклах, лошадях, тракторах и автомашинах;</w:t>
      </w:r>
    </w:p>
    <w:p w14:paraId="03555C5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мыть автотранспортные средства, стирать белье, а также купать животных в водоемах, расположенных на территории зеленых насаждений;</w:t>
      </w:r>
    </w:p>
    <w:p w14:paraId="7CC341C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парковать автотранспортные средства на газонах;</w:t>
      </w:r>
    </w:p>
    <w:p w14:paraId="69BF4B8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пасти скот и домашнюю птицу;</w:t>
      </w:r>
    </w:p>
    <w:p w14:paraId="6AC181E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1CA0C75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производить строительные и ремонтные работы без ограждений насаждений щитами, гарантирующими защиту их от повреждений;</w:t>
      </w:r>
    </w:p>
    <w:p w14:paraId="5F0D3C2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обнажать корни деревьев на расстоянии ближе 1,5 м от ствола и засыпать шейки деревьев землей или строительным мусором;</w:t>
      </w:r>
    </w:p>
    <w:p w14:paraId="19CACB8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13EE44C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36D10DC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добывать растительную землю, песок и производить другие раскопки;</w:t>
      </w:r>
    </w:p>
    <w:p w14:paraId="0D0AB82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отпускать с поводка собак в парках, лесопарках, скверах и иных территориях зеленых насаждений.</w:t>
      </w:r>
    </w:p>
    <w:p w14:paraId="6F478BBA" w14:textId="77777777" w:rsidR="007764EA" w:rsidRDefault="007764EA" w:rsidP="007764EA">
      <w:pPr>
        <w:numPr>
          <w:ilvl w:val="0"/>
          <w:numId w:val="7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Запрещается самовольная вырубка деревьев и кустарников.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14:paraId="26C85D6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 соответствии нормативными актами муниципального образования.</w:t>
      </w:r>
    </w:p>
    <w:p w14:paraId="6FB4E60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выдачу разрешения следует производить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Восстановительная стоимость зеленых насаждений зачисляется в бюджет муниципального образования.</w:t>
      </w:r>
    </w:p>
    <w:p w14:paraId="09E8922D" w14:textId="77777777" w:rsidR="007764EA" w:rsidRDefault="007764EA" w:rsidP="007764EA">
      <w:pPr>
        <w:numPr>
          <w:ilvl w:val="0"/>
          <w:numId w:val="7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3A3C8BB5" w14:textId="77777777" w:rsidR="007764EA" w:rsidRDefault="007764EA" w:rsidP="007764EA">
      <w:pPr>
        <w:numPr>
          <w:ilvl w:val="0"/>
          <w:numId w:val="7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За незаконную вырубку или повреждение деревьев на территории муниципального образования виновные лица обязаны возмещать убытки.</w:t>
      </w:r>
    </w:p>
    <w:p w14:paraId="3FC883E8" w14:textId="77777777" w:rsidR="007764EA" w:rsidRDefault="007764EA" w:rsidP="007764EA">
      <w:pPr>
        <w:numPr>
          <w:ilvl w:val="0"/>
          <w:numId w:val="7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14:paraId="0A793D5E" w14:textId="77777777" w:rsidR="007764EA" w:rsidRDefault="007764EA" w:rsidP="007764EA">
      <w:pPr>
        <w:numPr>
          <w:ilvl w:val="0"/>
          <w:numId w:val="7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lastRenderedPageBreak/>
        <w:t>Разрешение на вырубку сухостоя рекомендуется выдавать администрации муниципального образования.</w:t>
      </w:r>
    </w:p>
    <w:p w14:paraId="6833E9B5" w14:textId="77777777" w:rsidR="007764EA" w:rsidRDefault="007764EA" w:rsidP="007764EA">
      <w:pPr>
        <w:numPr>
          <w:ilvl w:val="0"/>
          <w:numId w:val="79"/>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14:paraId="2A99A530" w14:textId="77777777" w:rsidR="007764EA" w:rsidRDefault="007764EA" w:rsidP="007764EA">
      <w:pPr>
        <w:numPr>
          <w:ilvl w:val="0"/>
          <w:numId w:val="80"/>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Содержание и эксплуатация дорог.</w:t>
      </w:r>
    </w:p>
    <w:p w14:paraId="6362F382" w14:textId="77777777" w:rsidR="007764EA" w:rsidRDefault="007764EA" w:rsidP="007764EA">
      <w:pPr>
        <w:numPr>
          <w:ilvl w:val="1"/>
          <w:numId w:val="8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 целью сохранения дорожных покрытий на территории муниципального образования запрещается:</w:t>
      </w:r>
    </w:p>
    <w:p w14:paraId="6624B09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подвоз груза волоком;</w:t>
      </w:r>
    </w:p>
    <w:p w14:paraId="2897A66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5CD7F94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перегон по улицам, имеющим твердое покрытие, машин на гусеничном ходу;</w:t>
      </w:r>
    </w:p>
    <w:p w14:paraId="6482677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движение и стоянка большегрузного транспорта на пешеходных дорожках, тротуарах.</w:t>
      </w:r>
    </w:p>
    <w:p w14:paraId="79C912AE" w14:textId="77777777" w:rsidR="007764EA" w:rsidRDefault="007764EA" w:rsidP="007764EA">
      <w:pPr>
        <w:numPr>
          <w:ilvl w:val="0"/>
          <w:numId w:val="8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муниципального образования.</w:t>
      </w:r>
    </w:p>
    <w:p w14:paraId="31DE891C" w14:textId="77777777" w:rsidR="007764EA" w:rsidRDefault="007764EA" w:rsidP="007764EA">
      <w:pPr>
        <w:numPr>
          <w:ilvl w:val="0"/>
          <w:numId w:val="8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Эксплуатацию, текущий и капитальный ремонт дорожных знаков, разметки и иных объектов обеспечения безопасности уличного движения может осуществляться специализированным организациям по договорам с администрацией муниципального образования.</w:t>
      </w:r>
    </w:p>
    <w:p w14:paraId="413EC03A" w14:textId="77777777" w:rsidR="007764EA" w:rsidRDefault="007764EA" w:rsidP="007764EA">
      <w:pPr>
        <w:numPr>
          <w:ilvl w:val="0"/>
          <w:numId w:val="8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1F614EB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731637B8" w14:textId="77777777" w:rsidR="007764EA" w:rsidRDefault="007764EA" w:rsidP="007764EA">
      <w:pPr>
        <w:numPr>
          <w:ilvl w:val="0"/>
          <w:numId w:val="82"/>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Освещение территории муниципального образования.</w:t>
      </w:r>
    </w:p>
    <w:p w14:paraId="36647B3D" w14:textId="77777777" w:rsidR="007764EA" w:rsidRDefault="007764EA" w:rsidP="007764EA">
      <w:pPr>
        <w:numPr>
          <w:ilvl w:val="1"/>
          <w:numId w:val="8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Улицы, дороги, площади, набережные,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w:t>
      </w:r>
      <w:r>
        <w:rPr>
          <w:rFonts w:ascii="Verdana" w:hAnsi="Verdana"/>
          <w:color w:val="3D4437"/>
          <w:sz w:val="20"/>
          <w:szCs w:val="20"/>
        </w:rPr>
        <w:lastRenderedPageBreak/>
        <w:t>муниципального образования. Обязанность по освещению данных объектов возлагается на их собственников или уполномоченных собственником лиц.</w:t>
      </w:r>
    </w:p>
    <w:p w14:paraId="47D8B47E" w14:textId="77777777" w:rsidR="007764EA" w:rsidRDefault="007764EA" w:rsidP="007764EA">
      <w:pPr>
        <w:numPr>
          <w:ilvl w:val="1"/>
          <w:numId w:val="8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14:paraId="5F911DBD" w14:textId="77777777" w:rsidR="007764EA" w:rsidRDefault="007764EA" w:rsidP="007764EA">
      <w:pPr>
        <w:numPr>
          <w:ilvl w:val="1"/>
          <w:numId w:val="8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14:paraId="5D2EBEF0" w14:textId="77777777" w:rsidR="007764EA" w:rsidRDefault="007764EA" w:rsidP="007764EA">
      <w:pPr>
        <w:numPr>
          <w:ilvl w:val="0"/>
          <w:numId w:val="83"/>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Проведение работ при строительстве, ремонте, реконструкции коммуникаций.</w:t>
      </w:r>
    </w:p>
    <w:p w14:paraId="655FF0E0" w14:textId="77777777" w:rsidR="007764EA" w:rsidRDefault="007764EA" w:rsidP="007764EA">
      <w:pPr>
        <w:numPr>
          <w:ilvl w:val="1"/>
          <w:numId w:val="83"/>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14:paraId="2CA8AC9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Аварийные работы необходимо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14:paraId="5DF240A6" w14:textId="77777777" w:rsidR="007764EA" w:rsidRDefault="007764EA" w:rsidP="007764EA">
      <w:pPr>
        <w:numPr>
          <w:ilvl w:val="0"/>
          <w:numId w:val="84"/>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Разрешение на производство работ по строительству, реконструкции, ремонту коммуникаций следует выдавать администрации муниципального образования при предъявлении:</w:t>
      </w:r>
    </w:p>
    <w:p w14:paraId="31A6FCB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проекта проведения работ, согласованного с заинтересованными службами, отвечающими за сохранность инженерных коммуникаций;</w:t>
      </w:r>
    </w:p>
    <w:p w14:paraId="6E38EAB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схемы движения транспорта и пешеходов, согласованной с государственной инспекцией по безопасности дорожного движения;</w:t>
      </w:r>
    </w:p>
    <w:p w14:paraId="1891553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условий производства работ;</w:t>
      </w:r>
    </w:p>
    <w:p w14:paraId="1A7EAD4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08CAE45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14:paraId="6AA601F7" w14:textId="77777777" w:rsidR="007764EA" w:rsidRDefault="007764EA" w:rsidP="007764EA">
      <w:pPr>
        <w:numPr>
          <w:ilvl w:val="0"/>
          <w:numId w:val="8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7DA65B4F" w14:textId="77777777" w:rsidR="007764EA" w:rsidRDefault="007764EA" w:rsidP="007764EA">
      <w:pPr>
        <w:numPr>
          <w:ilvl w:val="0"/>
          <w:numId w:val="8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lastRenderedPageBreak/>
        <w:t>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14:paraId="7209EC31" w14:textId="77777777" w:rsidR="007764EA" w:rsidRDefault="007764EA" w:rsidP="007764EA">
      <w:pPr>
        <w:numPr>
          <w:ilvl w:val="0"/>
          <w:numId w:val="8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14:paraId="01B715CE" w14:textId="77777777" w:rsidR="007764EA" w:rsidRDefault="007764EA" w:rsidP="007764EA">
      <w:pPr>
        <w:numPr>
          <w:ilvl w:val="0"/>
          <w:numId w:val="8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подлежат ликвидации в полном объеме организациями, получившими разрешение на производство работ, в сроки, согласованные с администрацией муниципального образования.</w:t>
      </w:r>
    </w:p>
    <w:p w14:paraId="67CC3901" w14:textId="77777777" w:rsidR="007764EA" w:rsidRDefault="007764EA" w:rsidP="007764EA">
      <w:pPr>
        <w:numPr>
          <w:ilvl w:val="0"/>
          <w:numId w:val="8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До начала производства работ по разрытию необходимо:</w:t>
      </w:r>
    </w:p>
    <w:p w14:paraId="20B3CBE9" w14:textId="77777777" w:rsidR="007764EA" w:rsidRDefault="007764EA" w:rsidP="007764EA">
      <w:pPr>
        <w:numPr>
          <w:ilvl w:val="1"/>
          <w:numId w:val="8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Установить дорожные знаки в соответствии с согласованной схемой.</w:t>
      </w:r>
    </w:p>
    <w:p w14:paraId="2CA26D62" w14:textId="77777777" w:rsidR="007764EA" w:rsidRDefault="007764EA" w:rsidP="007764EA">
      <w:pPr>
        <w:numPr>
          <w:ilvl w:val="1"/>
          <w:numId w:val="8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6E4B03DE" w14:textId="77777777" w:rsidR="007764EA" w:rsidRDefault="007764EA" w:rsidP="007764EA">
      <w:pPr>
        <w:numPr>
          <w:ilvl w:val="1"/>
          <w:numId w:val="8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14:paraId="4EE04F7D" w14:textId="77777777" w:rsidR="007764EA" w:rsidRDefault="007764EA" w:rsidP="007764EA">
      <w:pPr>
        <w:numPr>
          <w:ilvl w:val="1"/>
          <w:numId w:val="8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Ограждение необходимо выполнять сплошным и надежным, предотвращающим попадание посторонних на стройплощадку.</w:t>
      </w:r>
    </w:p>
    <w:p w14:paraId="0E56415C" w14:textId="77777777" w:rsidR="007764EA" w:rsidRDefault="007764EA" w:rsidP="007764EA">
      <w:pPr>
        <w:numPr>
          <w:ilvl w:val="1"/>
          <w:numId w:val="8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направлениях массовых пешеходных потоков через траншеи следует устраивать мостки на расстоянии не менее чем 200 метров друг от друга.</w:t>
      </w:r>
    </w:p>
    <w:p w14:paraId="1E161CD2" w14:textId="77777777" w:rsidR="007764EA" w:rsidRDefault="007764EA" w:rsidP="007764EA">
      <w:pPr>
        <w:numPr>
          <w:ilvl w:val="1"/>
          <w:numId w:val="8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средствах информации с указанием сроков работ.</w:t>
      </w:r>
    </w:p>
    <w:p w14:paraId="515C792F" w14:textId="77777777" w:rsidR="007764EA" w:rsidRDefault="007764EA" w:rsidP="007764EA">
      <w:pPr>
        <w:numPr>
          <w:ilvl w:val="1"/>
          <w:numId w:val="8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необходимости в случае ремонта или реконструкции подземных коммуникаций необходимо оформлять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14:paraId="63A1D232" w14:textId="77777777" w:rsidR="007764EA" w:rsidRDefault="007764EA" w:rsidP="007764EA">
      <w:pPr>
        <w:numPr>
          <w:ilvl w:val="0"/>
          <w:numId w:val="8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Разрешение на производство работ необходимо хранить на месте работ и предъявлять по первому требованию лиц, осуществляющих контроль за выполнением Правил содержания.</w:t>
      </w:r>
    </w:p>
    <w:p w14:paraId="5209A500" w14:textId="77777777" w:rsidR="007764EA" w:rsidRDefault="007764EA" w:rsidP="007764EA">
      <w:pPr>
        <w:numPr>
          <w:ilvl w:val="0"/>
          <w:numId w:val="8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lastRenderedPageBreak/>
        <w:t>В разрешении необходимо устанавливать сроки и условия производства работ.</w:t>
      </w:r>
    </w:p>
    <w:p w14:paraId="570BCCDC" w14:textId="77777777" w:rsidR="007764EA" w:rsidRDefault="007764EA" w:rsidP="007764EA">
      <w:pPr>
        <w:numPr>
          <w:ilvl w:val="0"/>
          <w:numId w:val="8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7ABF084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Особые условия подлежат неукоснительному соблюдению строительной организацией, производящей земляные работы.</w:t>
      </w:r>
    </w:p>
    <w:p w14:paraId="0DADB5BC" w14:textId="77777777" w:rsidR="007764EA" w:rsidRDefault="007764EA" w:rsidP="007764EA">
      <w:pPr>
        <w:numPr>
          <w:ilvl w:val="0"/>
          <w:numId w:val="8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14:paraId="5C219F46" w14:textId="77777777" w:rsidR="007764EA" w:rsidRDefault="007764EA" w:rsidP="007764EA">
      <w:pPr>
        <w:numPr>
          <w:ilvl w:val="0"/>
          <w:numId w:val="8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14:paraId="10E8203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14:paraId="3427B086" w14:textId="77777777" w:rsidR="007764EA" w:rsidRDefault="007764EA" w:rsidP="007764EA">
      <w:pPr>
        <w:numPr>
          <w:ilvl w:val="0"/>
          <w:numId w:val="87"/>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Траншеи под проезжей частью и тротуарами рекомендуется засыпать песком и песчаным фунтом с послойным уплотнением и поливкой водой.</w:t>
      </w:r>
    </w:p>
    <w:p w14:paraId="71ABCB6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Траншеи на газонах рекомендуется засыпать местным грунтом с уплотнением, восстановлением плодородного слоя и посевом травы.</w:t>
      </w:r>
    </w:p>
    <w:p w14:paraId="66A766F7" w14:textId="77777777" w:rsidR="007764EA" w:rsidRDefault="007764EA" w:rsidP="007764EA">
      <w:pPr>
        <w:numPr>
          <w:ilvl w:val="0"/>
          <w:numId w:val="8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14:paraId="3F25FA41" w14:textId="77777777" w:rsidR="007764EA" w:rsidRDefault="007764EA" w:rsidP="007764EA">
      <w:pPr>
        <w:numPr>
          <w:ilvl w:val="0"/>
          <w:numId w:val="8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2EFE785D" w14:textId="77777777" w:rsidR="007764EA" w:rsidRDefault="007764EA" w:rsidP="007764EA">
      <w:pPr>
        <w:numPr>
          <w:ilvl w:val="0"/>
          <w:numId w:val="8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14:paraId="735C5F13" w14:textId="77777777" w:rsidR="007764EA" w:rsidRDefault="007764EA" w:rsidP="007764EA">
      <w:pPr>
        <w:numPr>
          <w:ilvl w:val="0"/>
          <w:numId w:val="8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Организации, получившие разрешение на производство работ, обязаны в течении суток устранить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w:t>
      </w:r>
    </w:p>
    <w:p w14:paraId="39B84D32" w14:textId="77777777" w:rsidR="007764EA" w:rsidRDefault="007764EA" w:rsidP="007764EA">
      <w:pPr>
        <w:numPr>
          <w:ilvl w:val="0"/>
          <w:numId w:val="8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lastRenderedPageBreak/>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14:paraId="6E764337" w14:textId="77777777" w:rsidR="007764EA" w:rsidRDefault="007764EA" w:rsidP="007764EA">
      <w:pPr>
        <w:numPr>
          <w:ilvl w:val="0"/>
          <w:numId w:val="8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14:paraId="49FD7CD5" w14:textId="77777777" w:rsidR="007764EA" w:rsidRDefault="007764EA" w:rsidP="007764EA">
      <w:pPr>
        <w:numPr>
          <w:ilvl w:val="0"/>
          <w:numId w:val="89"/>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Требования к</w:t>
      </w:r>
      <w:r>
        <w:rPr>
          <w:rFonts w:ascii="Verdana" w:hAnsi="Verdana"/>
          <w:color w:val="3D4437"/>
          <w:sz w:val="20"/>
          <w:szCs w:val="20"/>
        </w:rPr>
        <w:t> </w:t>
      </w:r>
      <w:r>
        <w:rPr>
          <w:rStyle w:val="a7"/>
          <w:rFonts w:ascii="Verdana" w:hAnsi="Verdana"/>
          <w:color w:val="3D4437"/>
          <w:sz w:val="20"/>
          <w:szCs w:val="20"/>
        </w:rPr>
        <w:t>содержанию домашних животных и птиц.</w:t>
      </w:r>
    </w:p>
    <w:p w14:paraId="1CAAC7EE" w14:textId="77777777" w:rsidR="007764EA" w:rsidRDefault="007764EA" w:rsidP="007764EA">
      <w:pPr>
        <w:numPr>
          <w:ilvl w:val="1"/>
          <w:numId w:val="89"/>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Владельцы домашних животных и птиц обязаны:</w:t>
      </w:r>
    </w:p>
    <w:p w14:paraId="5EC4B30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не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 д);</w:t>
      </w:r>
    </w:p>
    <w:p w14:paraId="3B15DF6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содержать животных с соблюдением норм общественного порядка, санитарно-гигиенических, ветеринарных, санитарных правил, сообщать в государственную ветеринарную службу обо всех случаях падежа, массового заболевания животных и неукоснительно соблюдать рекомендации ветеринарного специалиста по результатам обследования, соблюдать предписания должностных лиц органов местного самоуправления, органов санитарно-эпидемиологического и ветеринарного надзора;</w:t>
      </w:r>
    </w:p>
    <w:p w14:paraId="5128388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 допускать домашних животных на территории и в помещения общеобразовательных (в т. ч дошкольных) учреждений, учреждений здравоохранения, предприятий и организаций, осуществляющих торговлю и общественное питание;</w:t>
      </w:r>
    </w:p>
    <w:p w14:paraId="0F0E53A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11.10.2.  Владельцем собаки, в случае отсутствия ветеринарного паспорта, считается физическое или юридическое лицо, фактически осуществляющее уход за животным и на территории которого животное постоянно проживает. В случае, если владелец собаки не установлен, собака подлежит отлову, независимо от породы и назначения. </w:t>
      </w:r>
    </w:p>
    <w:p w14:paraId="33AC5D7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11.10.3.  Владельцы собак и кошек обязаны предотвращать опасное воздействие животных на людей и животных, а также обеспечивать тишину для окружающих в период с 22.00 до 07.00 часов следующего дня, содержать собак только на хорошо огражденной территории, в вольере или на привязи. Условия содержания собак должны в обязательном порядке исключать выход собаки за пределы территории домовладения. О наличии собак должна быть сделана предупреждающая надпись при входе на участок.</w:t>
      </w:r>
    </w:p>
    <w:p w14:paraId="7689E38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11.10.4.  Организации, имеющие закрепленные территории, обязаны содержать собак в свободном выгуле только в ночное время на хорошо огражденном участке, в условиях, полностью исключающих возможность выхода животного за пределы территории организации. В дневное время собаки должны находиться на привязи или в вольерах. </w:t>
      </w:r>
      <w:r>
        <w:rPr>
          <w:rFonts w:ascii="Verdana" w:hAnsi="Verdana"/>
          <w:color w:val="292D24"/>
          <w:sz w:val="20"/>
          <w:szCs w:val="20"/>
        </w:rPr>
        <w:lastRenderedPageBreak/>
        <w:t>О наличии собак должна быть сделана предупреждающая надпись при входе на участок.</w:t>
      </w:r>
    </w:p>
    <w:p w14:paraId="22EBDC89"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11.10.5.  Владельцы могут выводить собак высотой в холке свыше 30 см из жилых помещений (домов), а также изолированных территорий в общие дворы и на улицу разрешается только на коротком поводке и в наморднике (кроме щенков до трехмесячного возраста). На собак, представляющих угрозу для людей и других животных, намордник должен надеваться в обязательном порядке. 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немецкая овчарка, московская сторожевая, дог, бульдог, ризеншнауцер, доберман, мастино, мастифф, их помеси между собой, другие крупные и агрессивные собаки служебно-спортивных и бойцовых пород. Принадлежность собак к породе определяется на основании родословных документов.</w:t>
      </w:r>
    </w:p>
    <w:p w14:paraId="4D7849B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11.10.6.  Запрещается выгуливать собак лицам в нетрезвом состоянии, а служебных и сторожевых собак старше 6 месяцев лицам, не достигшим  16-ти лет.</w:t>
      </w:r>
    </w:p>
    <w:p w14:paraId="1AB0B21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11.10.7.  Собаки, принадлежащие гражданам, организациям, подлежат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w:t>
      </w:r>
    </w:p>
    <w:p w14:paraId="07AC260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11.10.8.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14:paraId="723C551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11.10.9. Владельцы домашних животных (крупный рогатый скот, лошади, мелкий рогатый скот - козы, овцы и др.)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w:t>
      </w:r>
    </w:p>
    <w:p w14:paraId="0F99AFD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11.10.10. Запрещается бесконтрольный выпас и бродяжничество домашних животных и птиц в черте муниципального образования, нахождение животных на территориях общего пользования.</w:t>
      </w:r>
    </w:p>
    <w:p w14:paraId="15FCC75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11.10.11. Дополнительные требования к содержанию домашних животных и птиц устанавливаются представительным органом муниципального образования.</w:t>
      </w:r>
    </w:p>
    <w:p w14:paraId="1D793452" w14:textId="77777777" w:rsidR="007764EA" w:rsidRDefault="007764EA" w:rsidP="007764EA">
      <w:pPr>
        <w:numPr>
          <w:ilvl w:val="0"/>
          <w:numId w:val="90"/>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Требования к праздничному оформлению территории</w:t>
      </w:r>
    </w:p>
    <w:p w14:paraId="4DD8F917" w14:textId="77777777" w:rsidR="007764EA" w:rsidRDefault="007764EA" w:rsidP="007764EA">
      <w:pPr>
        <w:numPr>
          <w:ilvl w:val="1"/>
          <w:numId w:val="9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(районных) праздников, мероприятий, связанных со знаменательными событиями.</w:t>
      </w:r>
    </w:p>
    <w:p w14:paraId="17D8D641" w14:textId="77777777" w:rsidR="007764EA" w:rsidRDefault="007764EA" w:rsidP="007764EA">
      <w:pPr>
        <w:numPr>
          <w:ilvl w:val="1"/>
          <w:numId w:val="9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14:paraId="74A0287E" w14:textId="77777777" w:rsidR="007764EA" w:rsidRDefault="007764EA" w:rsidP="007764EA">
      <w:pPr>
        <w:numPr>
          <w:ilvl w:val="1"/>
          <w:numId w:val="9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Работы, связанные с проведением общегородских (районных)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14:paraId="3F3E6269" w14:textId="77777777" w:rsidR="007764EA" w:rsidRDefault="007764EA" w:rsidP="007764EA">
      <w:pPr>
        <w:numPr>
          <w:ilvl w:val="1"/>
          <w:numId w:val="9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57521AB4" w14:textId="77777777" w:rsidR="007764EA" w:rsidRDefault="007764EA" w:rsidP="007764EA">
      <w:pPr>
        <w:numPr>
          <w:ilvl w:val="1"/>
          <w:numId w:val="9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14:paraId="03D74CF4" w14:textId="77777777" w:rsidR="007764EA" w:rsidRDefault="007764EA" w:rsidP="007764EA">
      <w:pPr>
        <w:numPr>
          <w:ilvl w:val="1"/>
          <w:numId w:val="90"/>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14:paraId="75AFCCC8" w14:textId="77777777" w:rsidR="007764EA" w:rsidRDefault="007764EA" w:rsidP="007764EA">
      <w:pPr>
        <w:numPr>
          <w:ilvl w:val="0"/>
          <w:numId w:val="91"/>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Особые требования к доступности городской среды.</w:t>
      </w:r>
    </w:p>
    <w:p w14:paraId="745011EF" w14:textId="77777777" w:rsidR="007764EA" w:rsidRDefault="007764EA" w:rsidP="007764EA">
      <w:pPr>
        <w:numPr>
          <w:ilvl w:val="1"/>
          <w:numId w:val="9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3ECCF2A3" w14:textId="77777777" w:rsidR="007764EA" w:rsidRDefault="007764EA" w:rsidP="007764EA">
      <w:pPr>
        <w:numPr>
          <w:ilvl w:val="1"/>
          <w:numId w:val="91"/>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14:paraId="578537F2" w14:textId="77777777" w:rsidR="007764EA" w:rsidRDefault="007764EA" w:rsidP="007764EA">
      <w:pPr>
        <w:numPr>
          <w:ilvl w:val="0"/>
          <w:numId w:val="91"/>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ФОРМЫ И МЕХАНИЗМЫ ОБЩЕСТВЕННОГО УЧАСТИЯ В ПРИНЯТИИ РЕШЕНИЙ И РЕАЛИЗАЦИИ ПРОЕКТОВ КОМПЛЕКСНОГО БЛАГОУСТРОЙСТВА И РАЗВИТИЯ ГОРОДСКОЙ СРЕДЫ</w:t>
      </w:r>
    </w:p>
    <w:p w14:paraId="2CC02BDC" w14:textId="77777777" w:rsidR="007764EA" w:rsidRDefault="007764EA" w:rsidP="007764EA">
      <w:pPr>
        <w:numPr>
          <w:ilvl w:val="0"/>
          <w:numId w:val="92"/>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Общие положения. Задачи, польза и формы общественного участия.</w:t>
      </w:r>
    </w:p>
    <w:p w14:paraId="635F74CE" w14:textId="77777777" w:rsidR="007764EA" w:rsidRDefault="007764EA" w:rsidP="007764EA">
      <w:pPr>
        <w:numPr>
          <w:ilvl w:val="1"/>
          <w:numId w:val="9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6010F387" w14:textId="77777777" w:rsidR="007764EA" w:rsidRDefault="007764EA" w:rsidP="007764EA">
      <w:pPr>
        <w:numPr>
          <w:ilvl w:val="1"/>
          <w:numId w:val="9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 xml:space="preserve">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w:t>
      </w:r>
      <w:r>
        <w:rPr>
          <w:rFonts w:ascii="Verdana" w:hAnsi="Verdana"/>
          <w:color w:val="3D4437"/>
          <w:sz w:val="20"/>
          <w:szCs w:val="20"/>
        </w:rPr>
        <w:lastRenderedPageBreak/>
        <w:t>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14:paraId="055B6314" w14:textId="77777777" w:rsidR="007764EA" w:rsidRDefault="007764EA" w:rsidP="007764EA">
      <w:pPr>
        <w:numPr>
          <w:ilvl w:val="1"/>
          <w:numId w:val="9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14:paraId="1DF4B25C" w14:textId="77777777" w:rsidR="007764EA" w:rsidRDefault="007764EA" w:rsidP="007764EA">
      <w:pPr>
        <w:numPr>
          <w:ilvl w:val="1"/>
          <w:numId w:val="92"/>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Новый запрос на соучастие со стороны органов муниципальной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14:paraId="4F6B40D2" w14:textId="77777777" w:rsidR="007764EA" w:rsidRDefault="007764EA" w:rsidP="007764EA">
      <w:pPr>
        <w:numPr>
          <w:ilvl w:val="0"/>
          <w:numId w:val="93"/>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Основные решения.</w:t>
      </w:r>
    </w:p>
    <w:p w14:paraId="60A2AA7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14:paraId="5B7303A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разработка внутренних регламентов, регулирующих процесс общественного соучастия;</w:t>
      </w:r>
    </w:p>
    <w:p w14:paraId="665F143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14:paraId="6898B02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необходимо провести следующие процедуры:</w:t>
      </w:r>
    </w:p>
    <w:p w14:paraId="44AA4D9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546E6A2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2AEB0FA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16C4E12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19FD3F7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378DD4D" w14:textId="77777777" w:rsidR="007764EA" w:rsidRDefault="007764EA" w:rsidP="007764EA">
      <w:pPr>
        <w:numPr>
          <w:ilvl w:val="0"/>
          <w:numId w:val="94"/>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Принципы организации общественного участия.</w:t>
      </w:r>
    </w:p>
    <w:p w14:paraId="6ECE8C5D" w14:textId="77777777" w:rsidR="007764EA" w:rsidRDefault="007764EA" w:rsidP="007764EA">
      <w:pPr>
        <w:numPr>
          <w:ilvl w:val="1"/>
          <w:numId w:val="9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14:paraId="04EBD13D" w14:textId="77777777" w:rsidR="007764EA" w:rsidRDefault="007764EA" w:rsidP="007764EA">
      <w:pPr>
        <w:numPr>
          <w:ilvl w:val="1"/>
          <w:numId w:val="9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14:paraId="65C6B19A" w14:textId="77777777" w:rsidR="007764EA" w:rsidRDefault="007764EA" w:rsidP="007764EA">
      <w:pPr>
        <w:numPr>
          <w:ilvl w:val="1"/>
          <w:numId w:val="94"/>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городской жизни.</w:t>
      </w:r>
    </w:p>
    <w:p w14:paraId="129853BD" w14:textId="77777777" w:rsidR="007764EA" w:rsidRDefault="007764EA" w:rsidP="007764EA">
      <w:pPr>
        <w:numPr>
          <w:ilvl w:val="1"/>
          <w:numId w:val="94"/>
        </w:numPr>
        <w:shd w:val="clear" w:color="auto" w:fill="F8FAFB"/>
        <w:suppressAutoHyphens w:val="0"/>
        <w:spacing w:after="0" w:line="341" w:lineRule="atLeast"/>
        <w:ind w:left="330"/>
        <w:rPr>
          <w:rFonts w:ascii="Verdana" w:hAnsi="Verdana"/>
          <w:color w:val="3D4437"/>
          <w:sz w:val="20"/>
          <w:szCs w:val="20"/>
        </w:rPr>
      </w:pPr>
      <w:r>
        <w:rPr>
          <w:rFonts w:ascii="Verdana" w:hAnsi="Verdana"/>
          <w:color w:val="3D4437"/>
          <w:sz w:val="20"/>
          <w:szCs w:val="20"/>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на официальном сайте муниципального образования по адресу: </w:t>
      </w:r>
      <w:hyperlink r:id="rId6" w:history="1">
        <w:r>
          <w:rPr>
            <w:rStyle w:val="a3"/>
            <w:rFonts w:ascii="Verdana" w:hAnsi="Verdana"/>
            <w:color w:val="7D7D7D"/>
            <w:sz w:val="20"/>
            <w:szCs w:val="20"/>
          </w:rPr>
          <w:t>giriyanskii.ru</w:t>
        </w:r>
      </w:hyperlink>
      <w:r>
        <w:rPr>
          <w:rFonts w:ascii="Verdana" w:hAnsi="Verdana"/>
          <w:color w:val="3D4437"/>
          <w:sz w:val="20"/>
          <w:szCs w:val="20"/>
        </w:rPr>
        <w:t> создан раздел,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78D1379F" w14:textId="77777777" w:rsidR="007764EA" w:rsidRDefault="007764EA" w:rsidP="007764EA">
      <w:pPr>
        <w:numPr>
          <w:ilvl w:val="1"/>
          <w:numId w:val="94"/>
        </w:numPr>
        <w:shd w:val="clear" w:color="auto" w:fill="F8FAFB"/>
        <w:suppressAutoHyphens w:val="0"/>
        <w:spacing w:after="0" w:line="341" w:lineRule="atLeast"/>
        <w:ind w:left="330"/>
        <w:rPr>
          <w:rFonts w:ascii="Verdana" w:hAnsi="Verdana"/>
          <w:color w:val="3D4437"/>
          <w:sz w:val="20"/>
          <w:szCs w:val="20"/>
        </w:rPr>
      </w:pPr>
      <w:r>
        <w:rPr>
          <w:rFonts w:ascii="Verdana" w:hAnsi="Verdana"/>
          <w:color w:val="3D4437"/>
          <w:sz w:val="20"/>
          <w:szCs w:val="20"/>
        </w:rPr>
        <w:t>Обеспечивается свободный доступ в сети «Интернет» к основной проектной и конкурсной документации, а также осуществляется аудио (видеозапись) публичных обсуждений проектов благоустройства и их размещение на официальном сайте муниципального образования по адресу: </w:t>
      </w:r>
      <w:hyperlink r:id="rId7" w:history="1">
        <w:r>
          <w:rPr>
            <w:rStyle w:val="a3"/>
            <w:rFonts w:ascii="Verdana" w:hAnsi="Verdana"/>
            <w:color w:val="7D7D7D"/>
            <w:sz w:val="20"/>
            <w:szCs w:val="20"/>
          </w:rPr>
          <w:t>giriyanskii.ru</w:t>
        </w:r>
      </w:hyperlink>
    </w:p>
    <w:p w14:paraId="0D4FD749" w14:textId="77777777" w:rsidR="007764EA" w:rsidRDefault="007764EA" w:rsidP="007764EA">
      <w:pPr>
        <w:numPr>
          <w:ilvl w:val="0"/>
          <w:numId w:val="95"/>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Формы общественного участия.</w:t>
      </w:r>
    </w:p>
    <w:p w14:paraId="4B02BD32" w14:textId="77777777" w:rsidR="007764EA" w:rsidRDefault="007764EA" w:rsidP="007764EA">
      <w:pPr>
        <w:numPr>
          <w:ilvl w:val="1"/>
          <w:numId w:val="9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14:paraId="4321116A"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Совместное определение целей и задач по развитию территории, инвентаризация проблем и потенциалов среды;</w:t>
      </w:r>
    </w:p>
    <w:p w14:paraId="66A5D8B6"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Определение основных видов активностей, функциональных зон и их взаимного расположения на выбранной территории;</w:t>
      </w:r>
    </w:p>
    <w:p w14:paraId="0377A9B8"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lastRenderedPageBreak/>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20B6A507"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Консультации в выборе типов покрытий, с учетом функционального зонирования территории;</w:t>
      </w:r>
    </w:p>
    <w:p w14:paraId="19E5C554"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Консультации по предполагаемым типам озеленения;</w:t>
      </w:r>
    </w:p>
    <w:p w14:paraId="1ECFDB71"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Консультации по предполагаемым типам освещения и осветительного оборудования;</w:t>
      </w:r>
    </w:p>
    <w:p w14:paraId="2722532C"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Участие в разработке проекта, обсуждение решений с архитекторами, проектировщиками и другими профильными специалистами;</w:t>
      </w:r>
    </w:p>
    <w:p w14:paraId="6ADD7FA5"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4E76D3C7"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3FA7566E"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Осуществление общественного контроля над процессом содержания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содержания территории).</w:t>
      </w:r>
    </w:p>
    <w:p w14:paraId="11AB8B56" w14:textId="77777777" w:rsidR="007764EA" w:rsidRDefault="007764EA" w:rsidP="007764EA">
      <w:pPr>
        <w:numPr>
          <w:ilvl w:val="1"/>
          <w:numId w:val="9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7D0D1FC1" w14:textId="77777777" w:rsidR="007764EA" w:rsidRDefault="007764EA" w:rsidP="007764EA">
      <w:pPr>
        <w:numPr>
          <w:ilvl w:val="1"/>
          <w:numId w:val="95"/>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Информирование может осуществляться, но не ограничиваться:</w:t>
      </w:r>
    </w:p>
    <w:p w14:paraId="7B88342F"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Использование информационного Интернет – ресурса,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3346DFB1"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Работа с местными СМИ, охватывающими широкий̆ круг людей̆ разных возрастных групп и потенциальные аудитории проекта.</w:t>
      </w:r>
    </w:p>
    <w:p w14:paraId="41006371"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ней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14:paraId="46F3AD3C"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lastRenderedPageBreak/>
        <w:t>Информирование местных жителей̆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14:paraId="0D499FB5"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Индивидуальные приглашения участников встречи лично, по электронной̆ почте или по телефону.</w:t>
      </w:r>
    </w:p>
    <w:p w14:paraId="5C808C1D"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Использование социальных сетей̆ и Интернет-ресурсов для обеспечения донесения информации до различных городских и профессиональных сообществ.</w:t>
      </w:r>
    </w:p>
    <w:p w14:paraId="4A8C1890"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14:paraId="7B9738F5" w14:textId="77777777" w:rsidR="007764EA" w:rsidRDefault="007764EA" w:rsidP="007764EA">
      <w:pPr>
        <w:numPr>
          <w:ilvl w:val="2"/>
          <w:numId w:val="95"/>
        </w:numPr>
        <w:shd w:val="clear" w:color="auto" w:fill="F8FAFB"/>
        <w:suppressAutoHyphens w:val="0"/>
        <w:spacing w:before="45" w:after="0" w:line="341" w:lineRule="atLeast"/>
        <w:ind w:left="495"/>
        <w:rPr>
          <w:rFonts w:ascii="Verdana" w:hAnsi="Verdana"/>
          <w:color w:val="3D4437"/>
          <w:sz w:val="20"/>
          <w:szCs w:val="20"/>
        </w:rPr>
      </w:pPr>
      <w:r>
        <w:rPr>
          <w:rFonts w:ascii="Verdana" w:hAnsi="Verdana"/>
          <w:color w:val="3D4437"/>
          <w:sz w:val="20"/>
          <w:szCs w:val="20"/>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14:paraId="7370F760" w14:textId="77777777" w:rsidR="007764EA" w:rsidRDefault="007764EA" w:rsidP="007764EA">
      <w:pPr>
        <w:numPr>
          <w:ilvl w:val="0"/>
          <w:numId w:val="96"/>
        </w:numPr>
        <w:shd w:val="clear" w:color="auto" w:fill="F8FAFB"/>
        <w:suppressAutoHyphens w:val="0"/>
        <w:spacing w:before="45" w:after="0" w:line="341" w:lineRule="atLeast"/>
        <w:ind w:left="165"/>
        <w:rPr>
          <w:rFonts w:ascii="Verdana" w:hAnsi="Verdana"/>
          <w:color w:val="3D4437"/>
          <w:sz w:val="20"/>
          <w:szCs w:val="20"/>
        </w:rPr>
      </w:pPr>
      <w:r>
        <w:rPr>
          <w:rStyle w:val="a7"/>
          <w:rFonts w:ascii="Verdana" w:hAnsi="Verdana"/>
          <w:color w:val="3D4437"/>
          <w:sz w:val="20"/>
          <w:szCs w:val="20"/>
        </w:rPr>
        <w:t>Механизмы общественного участия.</w:t>
      </w:r>
    </w:p>
    <w:p w14:paraId="4FCF1F20" w14:textId="77777777" w:rsidR="007764EA" w:rsidRDefault="007764EA" w:rsidP="007764EA">
      <w:pPr>
        <w:numPr>
          <w:ilvl w:val="1"/>
          <w:numId w:val="9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57E9F533" w14:textId="77777777" w:rsidR="007764EA" w:rsidRDefault="007764EA" w:rsidP="007764EA">
      <w:pPr>
        <w:numPr>
          <w:ilvl w:val="1"/>
          <w:numId w:val="9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Необходимо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обсуждений,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содержания территории.</w:t>
      </w:r>
    </w:p>
    <w:p w14:paraId="457098EB" w14:textId="77777777" w:rsidR="007764EA" w:rsidRDefault="007764EA" w:rsidP="007764EA">
      <w:pPr>
        <w:numPr>
          <w:ilvl w:val="1"/>
          <w:numId w:val="9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0BA73EB9" w14:textId="77777777" w:rsidR="007764EA" w:rsidRDefault="007764EA" w:rsidP="007764EA">
      <w:pPr>
        <w:numPr>
          <w:ilvl w:val="1"/>
          <w:numId w:val="9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Для проведения общественных обсуждений следует выбирать хорошо известные людям общественные и культурные центры (ДК, школы, общественные и культурные центры), находящиеся в зоне хорошей транспортной доступности, расположенные по соседству с объектом проектирования.</w:t>
      </w:r>
    </w:p>
    <w:p w14:paraId="2A1E0065" w14:textId="77777777" w:rsidR="007764EA" w:rsidRDefault="007764EA" w:rsidP="007764EA">
      <w:pPr>
        <w:numPr>
          <w:ilvl w:val="1"/>
          <w:numId w:val="9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По итогам встреч, проектных семинаров, проектных мастерских,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14:paraId="5C01FD94" w14:textId="77777777" w:rsidR="007764EA" w:rsidRDefault="007764EA" w:rsidP="007764EA">
      <w:pPr>
        <w:numPr>
          <w:ilvl w:val="1"/>
          <w:numId w:val="9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lastRenderedPageBreak/>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5369FD44" w14:textId="77777777" w:rsidR="007764EA" w:rsidRDefault="007764EA" w:rsidP="007764EA">
      <w:pPr>
        <w:numPr>
          <w:ilvl w:val="1"/>
          <w:numId w:val="9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Общественный контроль является одним из механизмов общественного участия.</w:t>
      </w:r>
    </w:p>
    <w:p w14:paraId="24260620" w14:textId="77777777" w:rsidR="007764EA" w:rsidRDefault="007764EA" w:rsidP="007764EA">
      <w:pPr>
        <w:numPr>
          <w:ilvl w:val="1"/>
          <w:numId w:val="96"/>
        </w:numPr>
        <w:shd w:val="clear" w:color="auto" w:fill="F8FAFB"/>
        <w:suppressAutoHyphens w:val="0"/>
        <w:spacing w:before="45" w:after="0" w:line="341" w:lineRule="atLeast"/>
        <w:ind w:left="330"/>
        <w:rPr>
          <w:rFonts w:ascii="Verdana" w:hAnsi="Verdana"/>
          <w:color w:val="3D4437"/>
          <w:sz w:val="20"/>
          <w:szCs w:val="20"/>
        </w:rPr>
      </w:pPr>
      <w:r>
        <w:rPr>
          <w:rFonts w:ascii="Verdana" w:hAnsi="Verdana"/>
          <w:color w:val="3D4437"/>
          <w:sz w:val="20"/>
          <w:szCs w:val="20"/>
        </w:rPr>
        <w:t>Необходимо создавать условия для проведения общественного контроля в области благоустройства, в том числе в рамках организации деятельности официального сайта муниципального образования в сети "Интернет".</w:t>
      </w:r>
    </w:p>
    <w:p w14:paraId="61C5CD18" w14:textId="77777777" w:rsidR="007764EA" w:rsidRDefault="007764EA" w:rsidP="007764EA">
      <w:pPr>
        <w:numPr>
          <w:ilvl w:val="0"/>
          <w:numId w:val="9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официального сайта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14:paraId="7C59F8E4" w14:textId="77777777" w:rsidR="007764EA" w:rsidRDefault="007764EA" w:rsidP="007764EA">
      <w:pPr>
        <w:numPr>
          <w:ilvl w:val="0"/>
          <w:numId w:val="9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22AE479A" w14:textId="77777777" w:rsidR="007764EA" w:rsidRDefault="007764EA" w:rsidP="007764EA">
      <w:pPr>
        <w:numPr>
          <w:ilvl w:val="0"/>
          <w:numId w:val="97"/>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КОНТРОЛЬ ЗА СОБЛЮДЕНИЕМ НОРМ И ПРАВИЛ БЛАГОУСТРОЙСТВА</w:t>
      </w:r>
    </w:p>
    <w:p w14:paraId="12FDB3B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13.1. Контроль за соблюдением настоящих Правил осуществляется в целях обеспечения благоустройства и санитарного состояния территории муниципального образования.</w:t>
      </w:r>
    </w:p>
    <w:p w14:paraId="29E3517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13.2. Ответственные лица за осуществление благоустройства территории, а также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Курской области и органов местного самоуправления.</w:t>
      </w:r>
    </w:p>
    <w:p w14:paraId="10B9E72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13.3. Контроль за соблюдением настоящих Правил осуществляют должностные лица Администрации муниципального образования,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14:paraId="46E491B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13.4.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поселения.</w:t>
      </w:r>
    </w:p>
    <w:p w14:paraId="49B7D4B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13.5. В случае выявления фактов нарушений Правил уполномоченные органы местного самоуправления и их должностные лица вправе:</w:t>
      </w:r>
    </w:p>
    <w:p w14:paraId="2C67DD7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выдать предупреждение об устранении нарушений;</w:t>
      </w:r>
    </w:p>
    <w:p w14:paraId="27A7596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составить протокол об административном правонарушении в порядке, установленном действующим законодательством;</w:t>
      </w:r>
    </w:p>
    <w:p w14:paraId="5A1C6E1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14:paraId="0FB9889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13.6.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материальный ущерб.</w:t>
      </w:r>
    </w:p>
    <w:p w14:paraId="5BB9967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9CF3BD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14:paraId="1E3849D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Правилам благоустройства</w:t>
      </w:r>
    </w:p>
    <w:p w14:paraId="70751AD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Рекомендуемые параметры</w:t>
      </w:r>
    </w:p>
    <w:p w14:paraId="579469C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Таблица 1. Зависимость уклона пандуса от высоты подъема</w:t>
      </w:r>
    </w:p>
    <w:p w14:paraId="73A9C01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миллиметрах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208"/>
        <w:gridCol w:w="1754"/>
      </w:tblGrid>
      <w:tr w:rsidR="007764EA" w14:paraId="10ABFE21"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3B2E4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Уклон пандуса (соотношение)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6B912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Высота подъема</w:t>
            </w:r>
          </w:p>
        </w:tc>
      </w:tr>
      <w:tr w:rsidR="007764EA" w14:paraId="11F99077"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40E89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От 1:8 до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28CAD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75</w:t>
            </w:r>
          </w:p>
        </w:tc>
      </w:tr>
      <w:tr w:rsidR="007764EA" w14:paraId="261567BB"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27E53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От 1:10,1 до 1:12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9173D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150</w:t>
            </w:r>
          </w:p>
        </w:tc>
      </w:tr>
      <w:tr w:rsidR="007764EA" w14:paraId="562025F2"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39310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От 1:12,1 до 1:15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198C1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600</w:t>
            </w:r>
          </w:p>
        </w:tc>
      </w:tr>
      <w:tr w:rsidR="007764EA" w14:paraId="3A79AE7F"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5C9BB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От 1:15,1 до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CE9D6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760</w:t>
            </w:r>
          </w:p>
        </w:tc>
      </w:tr>
    </w:tbl>
    <w:p w14:paraId="6928007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Таблица 2. Минимальные расстояния безопасности</w:t>
      </w:r>
    </w:p>
    <w:p w14:paraId="3EA60C1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размещении игрового оборудования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972"/>
        <w:gridCol w:w="7428"/>
      </w:tblGrid>
      <w:tr w:rsidR="007764EA" w14:paraId="66AD4DEF"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2B108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Игровое оборудование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24A3D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Минимальные расстояния</w:t>
            </w:r>
          </w:p>
        </w:tc>
      </w:tr>
      <w:tr w:rsidR="007764EA" w14:paraId="0DD72D7F"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93C5D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Качели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19477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1,5 м в стороны от боковых конструкций и не менее 2,0 м вперед (назад) от крайних точек качели в состоянии наклона</w:t>
            </w:r>
          </w:p>
        </w:tc>
      </w:tr>
      <w:tr w:rsidR="007764EA" w14:paraId="3CEE7EBA"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F91A6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Качалки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75F2B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1,0 м в стороны от боковых конструкций и не менее 1,5 м вперед от крайних точек качалки в состоянии наклона</w:t>
            </w:r>
          </w:p>
        </w:tc>
      </w:tr>
      <w:tr w:rsidR="007764EA" w14:paraId="5C1C49EE"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806A6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Карусели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7FD50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2 м в стороны от боковых конструкций и не менее 3 м вверх от нижней вращающейся поверхности карусели</w:t>
            </w:r>
          </w:p>
        </w:tc>
      </w:tr>
      <w:tr w:rsidR="007764EA" w14:paraId="06AE414E"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4D07F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Горки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36E2F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1 м от боковых сторон и 2 м вперед от нижнего края ската горки</w:t>
            </w:r>
          </w:p>
        </w:tc>
      </w:tr>
    </w:tbl>
    <w:p w14:paraId="660BEE7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Таблица 3. Требования к игровому оборудованию</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709"/>
        <w:gridCol w:w="7691"/>
      </w:tblGrid>
      <w:tr w:rsidR="007764EA" w14:paraId="7872FDFB"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C7BCE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Игровое оборудование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A768F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Требования</w:t>
            </w:r>
          </w:p>
        </w:tc>
      </w:tr>
      <w:tr w:rsidR="007764EA" w14:paraId="3325808E"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868B2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Качели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964D6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7764EA" w14:paraId="185EF43E"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C18A4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Качалки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E26C3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7764EA" w14:paraId="04D1B0D4"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CCBC1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Карусели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57FEA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7764EA" w14:paraId="753AFEE1"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796C2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Горки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376C1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w:t>
            </w:r>
            <w:r>
              <w:rPr>
                <w:rFonts w:ascii="Verdana" w:hAnsi="Verdana"/>
                <w:sz w:val="20"/>
                <w:szCs w:val="20"/>
              </w:rPr>
              <w:lastRenderedPageBreak/>
              <w:t>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350EB0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Таблица 4. Комплексное благоустройство территории</w:t>
      </w:r>
    </w:p>
    <w:p w14:paraId="025678E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зависимости от рекреационной нагрузки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716"/>
        <w:gridCol w:w="2312"/>
        <w:gridCol w:w="2478"/>
        <w:gridCol w:w="2894"/>
      </w:tblGrid>
      <w:tr w:rsidR="007764EA" w14:paraId="2D57CC91"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687F9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Рекреационная нагрузка, чел./га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F3CFF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Режим пользования территорией посетителями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7E679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Мероприятия благоустройства и озеленения</w:t>
            </w:r>
          </w:p>
        </w:tc>
      </w:tr>
      <w:tr w:rsidR="007764EA" w14:paraId="578EB9E7"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4F949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До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0359D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свободный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9B4F4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пользование всей территорией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3DF28D" w14:textId="77777777" w:rsidR="007764EA" w:rsidRDefault="007764EA">
            <w:pPr>
              <w:spacing w:line="341" w:lineRule="atLeast"/>
              <w:rPr>
                <w:rFonts w:ascii="Verdana" w:hAnsi="Verdana"/>
                <w:sz w:val="20"/>
                <w:szCs w:val="20"/>
              </w:rPr>
            </w:pPr>
            <w:r>
              <w:rPr>
                <w:rFonts w:ascii="Verdana" w:hAnsi="Verdana"/>
                <w:sz w:val="20"/>
                <w:szCs w:val="20"/>
              </w:rPr>
              <w:t> </w:t>
            </w:r>
          </w:p>
        </w:tc>
      </w:tr>
      <w:tr w:rsidR="007764EA" w14:paraId="37A73AB5"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7EB2F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5 - 25</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A4F56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Среднерегулируемый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67C01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422C3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дорожно-тропиночной сети плотностью 5 - 8 %, прокладка экологических троп</w:t>
            </w:r>
          </w:p>
        </w:tc>
      </w:tr>
      <w:tr w:rsidR="007764EA" w14:paraId="27A52ADD"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840DD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26 - 50</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613D403" w14:textId="77777777" w:rsidR="007764EA" w:rsidRDefault="007764E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1B947F0" w14:textId="77777777" w:rsidR="007764EA" w:rsidRDefault="007764EA">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099BA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w:t>
            </w:r>
            <w:r>
              <w:rPr>
                <w:rFonts w:ascii="Verdana" w:hAnsi="Verdana"/>
                <w:sz w:val="20"/>
                <w:szCs w:val="20"/>
              </w:rPr>
              <w:lastRenderedPageBreak/>
              <w:t>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7764EA" w14:paraId="23C43429"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6A27E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51 - 100</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8A2EB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Строгорегулируемый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2F4C9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993CF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7764EA" w14:paraId="103F7EA6"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11C25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более 100</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95A4FD6" w14:textId="77777777" w:rsidR="007764EA" w:rsidRDefault="007764E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8B5ADB8" w14:textId="77777777" w:rsidR="007764EA" w:rsidRDefault="007764EA">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D631C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Организация дорожно-тропиночной сети общей плотностью 30 - 40% (более высокая плотность </w:t>
            </w:r>
            <w:r>
              <w:rPr>
                <w:rFonts w:ascii="Verdana" w:hAnsi="Verdana"/>
                <w:sz w:val="20"/>
                <w:szCs w:val="20"/>
              </w:rPr>
              <w:lastRenderedPageBreak/>
              <w:t>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7764EA" w14:paraId="32BEFA15" w14:textId="77777777" w:rsidTr="007764EA">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EA6F5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14:paraId="638CD39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Таблица 5. Ориентировочный уровень предельной</w:t>
      </w:r>
    </w:p>
    <w:p w14:paraId="2C9D36A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рекреационной нагрузки</w:t>
      </w:r>
    </w:p>
    <w:p w14:paraId="2646310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742"/>
        <w:gridCol w:w="4083"/>
        <w:gridCol w:w="2575"/>
      </w:tblGrid>
      <w:tr w:rsidR="007764EA" w14:paraId="3864E13C"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D3D89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Тип рекреационного объекта населенного пункта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2A27F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Предельная  рекреационная  нагрузка – число единовременных посетителей в среднем по объекту, чел./га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4D528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Радиус обслуживания населения (зона доступности)   </w:t>
            </w:r>
          </w:p>
        </w:tc>
      </w:tr>
      <w:tr w:rsidR="007764EA" w14:paraId="1C1EF381"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2197D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Лес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CB9D5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Не более 5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5F612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r>
      <w:tr w:rsidR="007764EA" w14:paraId="26B1B779"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7069A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Лесопарк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9180E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Не более 50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0A42C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15 - 20 мин. трансп. доступн.         </w:t>
            </w:r>
          </w:p>
        </w:tc>
      </w:tr>
      <w:tr w:rsidR="007764EA" w14:paraId="42A0A08D"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D8603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Сад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F108B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Не более 100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E7EDF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400 - 600 м        </w:t>
            </w:r>
          </w:p>
        </w:tc>
      </w:tr>
      <w:tr w:rsidR="007764EA" w14:paraId="5AEC8E49"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3C252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Парк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6B150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Не более 300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1273A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1,2 - 1,5 км       </w:t>
            </w:r>
          </w:p>
        </w:tc>
      </w:tr>
      <w:tr w:rsidR="007764EA" w14:paraId="4B7C8656"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1B699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Сквер, бульвар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AE0B2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100 и более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F001A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300 - 400 м</w:t>
            </w:r>
          </w:p>
        </w:tc>
      </w:tr>
      <w:tr w:rsidR="007764EA" w14:paraId="0973A593" w14:textId="77777777" w:rsidTr="007764EA">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3A783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Примечания:                                                          </w:t>
            </w:r>
          </w:p>
          <w:p w14:paraId="7521DFA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1. На территории объекта  рекреации  могут  быть   выделены   зоны   с различным </w:t>
            </w:r>
            <w:r>
              <w:rPr>
                <w:rFonts w:ascii="Verdana" w:hAnsi="Verdana"/>
                <w:sz w:val="20"/>
                <w:szCs w:val="20"/>
              </w:rPr>
              <w:lastRenderedPageBreak/>
              <w:t>уровнем предельной рекреационной нагрузки.                    </w:t>
            </w:r>
          </w:p>
          <w:p w14:paraId="2F8E843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 Фактическая   рекреационная    нагрузка    определяется   замерами, ожидаемая - рассчитывается по формуле: R = 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                                                              </w:t>
            </w:r>
          </w:p>
        </w:tc>
      </w:tr>
    </w:tbl>
    <w:p w14:paraId="34A3BF9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ПОСАДКА ДЕРЕВЬЕВ</w:t>
      </w:r>
    </w:p>
    <w:p w14:paraId="08F9A66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Таблица 6. Рекомендуемые расстояния посадки деревьев</w:t>
      </w:r>
    </w:p>
    <w:p w14:paraId="6C7166C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зависимости от категории улицы</w:t>
      </w:r>
    </w:p>
    <w:p w14:paraId="5580C45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метрах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389"/>
        <w:gridCol w:w="5011"/>
      </w:tblGrid>
      <w:tr w:rsidR="007764EA" w14:paraId="43F273BB"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F86A8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Категория улиц и дорог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1AEC9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Расстояние от проезжей части до ствола</w:t>
            </w:r>
          </w:p>
        </w:tc>
      </w:tr>
      <w:tr w:rsidR="007764EA" w14:paraId="13B72D7B"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4EACD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Улицы и дороги местного значения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49A12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2 - 3</w:t>
            </w:r>
          </w:p>
        </w:tc>
      </w:tr>
      <w:tr w:rsidR="007764EA" w14:paraId="2C94EDBC"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588DE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Проезды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48453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1,5 - 2</w:t>
            </w:r>
          </w:p>
        </w:tc>
      </w:tr>
      <w:tr w:rsidR="007764EA" w14:paraId="51D0AC6B" w14:textId="77777777" w:rsidTr="007764EA">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70FE1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14:paraId="4D736C9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2</w:t>
      </w:r>
    </w:p>
    <w:p w14:paraId="601905D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Правилам благоустройства</w:t>
      </w:r>
    </w:p>
    <w:p w14:paraId="3B02CD8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РЕКОМЕНДУЕМЫЙ РАСЧЕТ ШИРИНЫ ПЕШЕХОДНЫХ КОММУНИКАЦИЙ</w:t>
      </w:r>
    </w:p>
    <w:p w14:paraId="75943AAA"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ширины тротуаров и других пешеходных коммуникаций рекомендуется производить по формуле:</w:t>
      </w:r>
    </w:p>
    <w:p w14:paraId="529B7E8C"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где</w:t>
      </w:r>
    </w:p>
    <w:p w14:paraId="3252A53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B - расчетная ширина пешеходной коммуникации, м;</w:t>
      </w:r>
    </w:p>
    <w:p w14:paraId="2798049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стандартная ширина одной полосы пешеходного движения, равная 0,75 м;</w:t>
      </w:r>
    </w:p>
    <w:p w14:paraId="0DF5131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14:paraId="0DEAF57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14:paraId="09D8677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p - нормативная пропускная способность одной стандартной полосы пешеходной коммуникации, чел./час, которую рекомендуется определять по таблице:</w:t>
      </w:r>
    </w:p>
    <w:p w14:paraId="4E07379F"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Пропускная способность пешеходных коммуникаций</w:t>
      </w:r>
    </w:p>
    <w:p w14:paraId="05EDA95B"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человек в час</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891"/>
        <w:gridCol w:w="2509"/>
      </w:tblGrid>
      <w:tr w:rsidR="007764EA" w14:paraId="6F72F8A2"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86AC5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Элементы пешеходных коммуникаций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8DC2B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Пропускная способность одной полосы движения    </w:t>
            </w:r>
          </w:p>
        </w:tc>
      </w:tr>
      <w:tr w:rsidR="007764EA" w14:paraId="77DA00B2"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B9541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Тротуары, расположенные вдоль красной линии улиц с развитой торговой сетью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DCC0B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700</w:t>
            </w:r>
          </w:p>
        </w:tc>
      </w:tr>
      <w:tr w:rsidR="007764EA" w14:paraId="189CCBDE"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59B32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Тротуары, расположенные вдоль красной линии улиц с незначительной торговой сетью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3B078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800</w:t>
            </w:r>
          </w:p>
        </w:tc>
      </w:tr>
      <w:tr w:rsidR="007764EA" w14:paraId="057C1B50"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45D25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Тротуары в пределах зеленых насаждений улиц и дорог бульвары)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A2895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900 – 700</w:t>
            </w:r>
          </w:p>
        </w:tc>
      </w:tr>
      <w:tr w:rsidR="007764EA" w14:paraId="7B22DCAA"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3088D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Пешеходные дороги (прогулочные)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FE12C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600 – 700</w:t>
            </w:r>
          </w:p>
        </w:tc>
      </w:tr>
      <w:tr w:rsidR="007764EA" w14:paraId="143FC82A"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78627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Пешеходные переходы через проезжую часть (наземные)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65461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1200 – 1500</w:t>
            </w:r>
          </w:p>
        </w:tc>
      </w:tr>
      <w:tr w:rsidR="007764EA" w14:paraId="7720B924"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EEAFD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Лестница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DDFC3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500 – 600</w:t>
            </w:r>
          </w:p>
        </w:tc>
      </w:tr>
      <w:tr w:rsidR="007764EA" w14:paraId="648B8D66"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6B961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Пандус (уклон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69952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700</w:t>
            </w:r>
          </w:p>
        </w:tc>
      </w:tr>
      <w:tr w:rsidR="007764EA" w14:paraId="7BF3D388" w14:textId="77777777" w:rsidTr="007764EA">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BC5D8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&lt;*&gt; Предельная пропускная способность,  принимаемая  при  определении максимальных нагрузок, - 1500 чел./час.</w:t>
            </w:r>
          </w:p>
          <w:p w14:paraId="4D5D6F0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Примечание.</w:t>
            </w:r>
          </w:p>
          <w:p w14:paraId="1478DE4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Ширина одной полосы пешеходного движения - 0,75 м.</w:t>
            </w:r>
          </w:p>
        </w:tc>
      </w:tr>
    </w:tbl>
    <w:p w14:paraId="5406F9C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Приложение № 3</w:t>
      </w:r>
    </w:p>
    <w:p w14:paraId="2AA8F40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Правилам благоустройства</w:t>
      </w:r>
    </w:p>
    <w:p w14:paraId="2EA674E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ПРИЕМЫ БЛАГОУСТРОЙСТВА</w:t>
      </w:r>
    </w:p>
    <w:p w14:paraId="42DEA86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ТЕРРИТОРИЯХ РЕКРЕАЦИОННОГО НАЗНАЧЕНИЯ</w:t>
      </w:r>
    </w:p>
    <w:p w14:paraId="72EED73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Таблица 1. Организация аллей и дорог парка, лесопарка и других крупных объектов рекреации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860"/>
        <w:gridCol w:w="901"/>
        <w:gridCol w:w="3658"/>
        <w:gridCol w:w="2981"/>
      </w:tblGrid>
      <w:tr w:rsidR="007764EA" w14:paraId="520738B7"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C2955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Типы аллей и дорог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E743E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Ширина (м)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23E77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Назначение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73296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Рекомендации по благоустройству      </w:t>
            </w:r>
          </w:p>
        </w:tc>
      </w:tr>
      <w:tr w:rsidR="007764EA" w14:paraId="288E2E17"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17B39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пешеходные  аллеи и дороги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51DCB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 – 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8DDE5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Интенсивное  пешеходное  движение более  300  чел/час). Допускается   проезд внутрипаркового транспорта. Соединяет функциональные функциональные зоны и участки между собой, те и другие с основными входами.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981C9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Допускаются зеленые разделительные полосы шириной порядка 2  м,  через каждые 25 - 30 м -  проходы. Если   аллея    на    берегу водоема,    ее    поперечный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7764EA" w14:paraId="77BB239A"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8B02A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Второстепенные аллеи и дороги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F1490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3 - 4,5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8CAB7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Интенсивное пешеходное  движение  до   300    чел/час. Допускается   проезд эксплуатационного транспорта. Соединяют     второстепенные </w:t>
            </w:r>
            <w:r>
              <w:rPr>
                <w:rFonts w:ascii="Verdana" w:hAnsi="Verdana"/>
                <w:sz w:val="20"/>
                <w:szCs w:val="20"/>
              </w:rPr>
              <w:lastRenderedPageBreak/>
              <w:t>входы  и  парковые  объекты между собой.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9B37D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Трассируются         по живописным   местам,   могут иметь          криволинейные очертания. Покрытие: </w:t>
            </w:r>
            <w:r>
              <w:rPr>
                <w:rFonts w:ascii="Verdana" w:hAnsi="Verdana"/>
                <w:sz w:val="20"/>
                <w:szCs w:val="20"/>
              </w:rPr>
              <w:lastRenderedPageBreak/>
              <w:t>твердое(плитка,     асфальтобетон, щебеночное,     обработанное вяжущими. Обрезка ветвей  на высоту 2,0 - 2,5 м.  Садовый борт, бордюры  из  цветов  и трав,   водоотводные   лотки или др.                    </w:t>
            </w:r>
          </w:p>
        </w:tc>
      </w:tr>
      <w:tr w:rsidR="007764EA" w14:paraId="5D79F25F"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51B09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Дополнительные пешеходные дороги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F1B05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1,5 – 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068E4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Пешеходное движение       малой  интенсивности. Проезд транспорта не допускается. Подводят к отдельным  парковым сооружениям.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8D657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7764EA" w14:paraId="1BA17EB8"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54218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Тропы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97B51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0,75-1,0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0A831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Дополнительная прогулочная  сеть  с естественным характером ландшафта.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54573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Трассируется         по крутым склонам, через  чаши, овраги, ручьи. Покрытие: грунтовое естественное.  </w:t>
            </w:r>
          </w:p>
        </w:tc>
      </w:tr>
      <w:tr w:rsidR="007764EA" w14:paraId="1AB7B154"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8707C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Велосипедные дорожки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412AD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1,5 – 2,25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15C41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Велосипедные прогулки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0FEB0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Трассирование   замкнутое        (кольцевое, петельное,    восьмерочное). Рекомендуется          пункт  техобслуживания.    Покрытие твердое. Обрезка  ветвей  на высоту 2,5 м.  </w:t>
            </w:r>
          </w:p>
        </w:tc>
      </w:tr>
      <w:tr w:rsidR="007764EA" w14:paraId="222FB99B"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1A91D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Дороги для конной езды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5908D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4,0 - 6,0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B615D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Прогулки  верхом, в  экипажах, санях.   Допускается проезд  эксплуатационного транспорта.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71009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Наибольшие   продольные уклоны до 60 промилле. Обрезка    ветвей    на высоту 4 м. Покрытие:     грунтовое улучшенное.</w:t>
            </w:r>
          </w:p>
        </w:tc>
      </w:tr>
      <w:tr w:rsidR="007764EA" w14:paraId="752E70A2"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F03DC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Автомобильная дорога (парквей)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7E1C2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4,5 – 7,0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0A2A5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Автомобильные прогулки  и   проезд внутрипаркового транспорта. Допускается проезд эксплуатационного транспорта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06BA8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  </w:t>
            </w:r>
          </w:p>
        </w:tc>
      </w:tr>
      <w:tr w:rsidR="007764EA" w14:paraId="59976DDA" w14:textId="77777777" w:rsidTr="007764EA">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A3F26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tc>
      </w:tr>
    </w:tbl>
    <w:p w14:paraId="215E1785"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Таблица 2. Организация площадок городского парка</w:t>
      </w:r>
    </w:p>
    <w:p w14:paraId="31B8FC3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кв. метрах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07"/>
        <w:gridCol w:w="2872"/>
        <w:gridCol w:w="2634"/>
        <w:gridCol w:w="1251"/>
        <w:gridCol w:w="1236"/>
      </w:tblGrid>
      <w:tr w:rsidR="007764EA" w14:paraId="1519A6FD"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AFCA7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Парковые площади и площадки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F6982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Назначение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3741F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Элементы благоустройства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E9A27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Размеры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0AF9A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Минимальная нома посетителей</w:t>
            </w:r>
          </w:p>
        </w:tc>
      </w:tr>
      <w:tr w:rsidR="007764EA" w14:paraId="7A4BB99D"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27E76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площадки    </w:t>
            </w: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E5AD7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Центры парковой планировки, размещаются </w:t>
            </w:r>
            <w:r>
              <w:rPr>
                <w:rFonts w:ascii="Verdana" w:hAnsi="Verdana"/>
                <w:sz w:val="20"/>
                <w:szCs w:val="20"/>
              </w:rPr>
              <w:lastRenderedPageBreak/>
              <w:t>на   пересечении аллей, у входной части парка,  перед    сооружениями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3D886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Бассейны, фонтаны, скульптура, партерная </w:t>
            </w:r>
            <w:r>
              <w:rPr>
                <w:rFonts w:ascii="Verdana" w:hAnsi="Verdana"/>
                <w:sz w:val="20"/>
                <w:szCs w:val="20"/>
              </w:rPr>
              <w:lastRenderedPageBreak/>
              <w:t>зелень, цветники, парадное    и декоративное освещение. Покрытие: плиточное мощение, бортовой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A691C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 учетом пропускно</w:t>
            </w:r>
            <w:r>
              <w:rPr>
                <w:rFonts w:ascii="Verdana" w:hAnsi="Verdana"/>
                <w:sz w:val="20"/>
                <w:szCs w:val="20"/>
              </w:rPr>
              <w:lastRenderedPageBreak/>
              <w:t>й способности отходящих от входа аллей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33B8F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1,5</w:t>
            </w:r>
          </w:p>
        </w:tc>
      </w:tr>
      <w:tr w:rsidR="007764EA" w14:paraId="43F8EBD8"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1CACB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Площади массовых мероприятий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1B3C9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F0C26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Осветительное оборудование  (фонари, прожекторы).  Посадки - по периметру. Покрытие: газонное, твердое (плитка), комбинированное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5EB6D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1200 – 5000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98621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 – 2,5</w:t>
            </w:r>
          </w:p>
        </w:tc>
      </w:tr>
      <w:tr w:rsidR="007764EA" w14:paraId="597E8166"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7C9A4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Площадки отдыха, лужайки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387E3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В различных частях парка. Виды площадок: - регулярной планировки с регулярным озеленением; - регулярн. планировки с  обрамлением свободными  группами растений;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4E388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Везде: освещение, беседки, перголы, трельяжи,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 -  лужайках - газон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DB704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20 – 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6E45F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5 - 20</w:t>
            </w:r>
          </w:p>
        </w:tc>
      </w:tr>
      <w:tr w:rsidR="007764EA" w14:paraId="53D51333"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37052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Танцевальные площадки, сооружения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CCFCD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Размещаются рядом с главными или второстепенными аллеями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0B7D0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Освещение, ограждение, скамьи, урны.  Покрытие: специальное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C8114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150 – 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4B3FA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2,0</w:t>
            </w:r>
          </w:p>
        </w:tc>
      </w:tr>
      <w:tr w:rsidR="007764EA" w14:paraId="38359CE2"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4E743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Игровые площадки  </w:t>
            </w:r>
            <w:r>
              <w:rPr>
                <w:rFonts w:ascii="Verdana" w:hAnsi="Verdana"/>
                <w:sz w:val="20"/>
                <w:szCs w:val="20"/>
              </w:rPr>
              <w:lastRenderedPageBreak/>
              <w:t>для детей:</w:t>
            </w:r>
          </w:p>
          <w:p w14:paraId="4CCCBF3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 до 3 лет</w:t>
            </w:r>
          </w:p>
          <w:p w14:paraId="65D0700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- 4 - 6 лет</w:t>
            </w:r>
          </w:p>
          <w:p w14:paraId="0866AE9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- 7 – 14 лет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44758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Малоподвижные индивидуальные, </w:t>
            </w:r>
            <w:r>
              <w:rPr>
                <w:rFonts w:ascii="Verdana" w:hAnsi="Verdana"/>
                <w:sz w:val="20"/>
                <w:szCs w:val="20"/>
              </w:rPr>
              <w:lastRenderedPageBreak/>
              <w:t>подвижные   коллективные  игры. Размещение вдоль второстепенных аллей.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5C948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Игровое, физкультурно-оздоровительное </w:t>
            </w:r>
            <w:r>
              <w:rPr>
                <w:rFonts w:ascii="Verdana" w:hAnsi="Verdana"/>
                <w:sz w:val="20"/>
                <w:szCs w:val="20"/>
              </w:rPr>
              <w:lastRenderedPageBreak/>
              <w:t>оборудование, освещение, скамьи, урны. Покрытие:  песчаное, фунтовое газон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B9ED0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10 – 100</w:t>
            </w:r>
          </w:p>
          <w:p w14:paraId="4CC63EF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120 – 300</w:t>
            </w:r>
          </w:p>
          <w:p w14:paraId="6C6A706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500 - 2000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66339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3,0</w:t>
            </w:r>
          </w:p>
          <w:p w14:paraId="4DD63FE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5,0</w:t>
            </w:r>
          </w:p>
          <w:p w14:paraId="2F5DAFF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r>
      <w:tr w:rsidR="007764EA" w14:paraId="186F61D9"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D05C5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Игровые комплексы  для детей  до 14 лет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74934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Подвижные коллективные игры   </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A432B37" w14:textId="77777777" w:rsidR="007764EA" w:rsidRDefault="007764EA">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DDB2B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1200 – 1700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1D4F1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15,0</w:t>
            </w:r>
          </w:p>
        </w:tc>
      </w:tr>
      <w:tr w:rsidR="007764EA" w14:paraId="0B89FC92"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09828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Спортивно-игровые для детей и подростков10 - 17 лет, для взрослых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E0129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Различные подвижные игры и развлечения, в т.ч. велодромы, скалодромы, мини-рампы, катание на роликовых коньках и пр.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36C7A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Специальное оборудование и  благоустройство, рассчитанное на конкретное спортивно-игровое использование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9661E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150 – 7000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36CE0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r>
      <w:tr w:rsidR="007764EA" w14:paraId="57E37FC2"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AB185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Предпарковые площади с автостоянкой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D1FEB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У входов в парк, у мест пересечения  подъездов к парку   с городским транспортом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258EB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Покрытие: асфальтобетонное, плиточное, плитки и соты, утопленные в  газон, оборудованы бортовым камнем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E0F35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Определяются транспортными требованиями и  графиком движения транспорта                           </w:t>
            </w:r>
          </w:p>
        </w:tc>
      </w:tr>
    </w:tbl>
    <w:p w14:paraId="4DA90FB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9CBC77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Таблица 3. Площади и пропускная способность парковых</w:t>
      </w:r>
    </w:p>
    <w:p w14:paraId="49AF71ED"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сооружений и площадок</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059"/>
        <w:gridCol w:w="2956"/>
        <w:gridCol w:w="2385"/>
      </w:tblGrid>
      <w:tr w:rsidR="007764EA" w14:paraId="064417EF"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B2613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объектов и сооружений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479BA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Пропускная способность одного места или объекта (человек в день)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2BED8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Норма площади в кв. м на одно место или один объект    </w:t>
            </w:r>
          </w:p>
        </w:tc>
      </w:tr>
      <w:tr w:rsidR="007764EA" w14:paraId="739D3316"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56CEA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433B5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48E59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r>
      <w:tr w:rsidR="007764EA" w14:paraId="2C72E355"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BDD3A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Аттракцион крупный</w:t>
            </w:r>
          </w:p>
          <w:p w14:paraId="3D6D362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Малый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C2A46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250</w:t>
            </w:r>
          </w:p>
          <w:p w14:paraId="432A968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DE9ED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800</w:t>
            </w:r>
          </w:p>
          <w:p w14:paraId="1E7FEB4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7764EA" w14:paraId="41687CF6"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87FF1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Бассейн для плавания: открытый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5296B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50 х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6D81A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25 х 10</w:t>
            </w:r>
          </w:p>
          <w:p w14:paraId="151428A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50 х 100</w:t>
            </w:r>
          </w:p>
        </w:tc>
      </w:tr>
      <w:tr w:rsidR="007764EA" w14:paraId="1B639A92"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8ED19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Игротека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0B811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645D7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20</w:t>
            </w:r>
          </w:p>
        </w:tc>
      </w:tr>
      <w:tr w:rsidR="007764EA" w14:paraId="37253CFD"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2D86D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хорового пения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99C71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78461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7764EA" w14:paraId="1F6DA5EE"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A199F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(терраса, зал) для танцев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9B78D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776BC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1,5</w:t>
            </w:r>
          </w:p>
        </w:tc>
      </w:tr>
      <w:tr w:rsidR="007764EA" w14:paraId="34E115B3"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8354A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Открытый театр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52950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2C270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7764EA" w14:paraId="56B90D40"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0A40A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Летний кинотеатр (без фойе)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60261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A1C96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1,2</w:t>
            </w:r>
          </w:p>
        </w:tc>
      </w:tr>
      <w:tr w:rsidR="007764EA" w14:paraId="2D093027"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3E220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Летний цирк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AB13F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2AE7B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1,5</w:t>
            </w:r>
          </w:p>
        </w:tc>
      </w:tr>
      <w:tr w:rsidR="007764EA" w14:paraId="41E9C699"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89109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Выставочный павильон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4F966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49C3C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r>
      <w:tr w:rsidR="007764EA" w14:paraId="6779DF68"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74B2B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Открытый лекторий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F9469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14D69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0,5</w:t>
            </w:r>
          </w:p>
        </w:tc>
      </w:tr>
      <w:tr w:rsidR="007764EA" w14:paraId="1B4B1209"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7C969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Павильон для чтения и тихих игр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A9D15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D17A3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3,0</w:t>
            </w:r>
          </w:p>
        </w:tc>
      </w:tr>
      <w:tr w:rsidR="007764EA" w14:paraId="4C68E08A"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FFACA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Кафе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8E494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9EB3E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2,5</w:t>
            </w:r>
          </w:p>
        </w:tc>
      </w:tr>
      <w:tr w:rsidR="007764EA" w14:paraId="3FD37970"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7AE16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Торговый киоск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25188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2A1E2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6,0</w:t>
            </w:r>
          </w:p>
        </w:tc>
      </w:tr>
      <w:tr w:rsidR="007764EA" w14:paraId="7F24F7C7"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E68B2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Киоск-библиотека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759D0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50,0       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16F0E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60      </w:t>
            </w:r>
          </w:p>
        </w:tc>
      </w:tr>
      <w:tr w:rsidR="007764EA" w14:paraId="398FA3F3"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42850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Касса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F6419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120,0 (в 1 час)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3E6AB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2,0      </w:t>
            </w:r>
          </w:p>
        </w:tc>
      </w:tr>
      <w:tr w:rsidR="007764EA" w14:paraId="3BCE25D3"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917C1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Туалет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525DE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20,0 (в 1 час)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E8BE0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1,2</w:t>
            </w:r>
          </w:p>
        </w:tc>
      </w:tr>
      <w:tr w:rsidR="007764EA" w14:paraId="05AC30BE"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8DD3F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Беседки для отдыха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0A5D9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B4304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2,0</w:t>
            </w:r>
          </w:p>
        </w:tc>
      </w:tr>
      <w:tr w:rsidR="007764EA" w14:paraId="4C0E3D33"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D697B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Водно-лыжная станция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86B47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C5745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4,0</w:t>
            </w:r>
          </w:p>
        </w:tc>
      </w:tr>
      <w:tr w:rsidR="007764EA" w14:paraId="558C2032"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4E9B7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Физкультурно-тренажерный зал</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AE876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8C971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3,0      </w:t>
            </w:r>
          </w:p>
        </w:tc>
      </w:tr>
      <w:tr w:rsidR="007764EA" w14:paraId="1150634B"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BC00C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Летняя раздевалка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7660E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20,0       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7067F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2,0      </w:t>
            </w:r>
          </w:p>
        </w:tc>
      </w:tr>
      <w:tr w:rsidR="007764EA" w14:paraId="4894F6C4"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FDE67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Зимняя раздевалка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7E981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9D09F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3,0      </w:t>
            </w:r>
          </w:p>
        </w:tc>
      </w:tr>
      <w:tr w:rsidR="007764EA" w14:paraId="19BBCAE4"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CB9E7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Летний душ с раздевалками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8AE5D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A136B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1,5</w:t>
            </w:r>
          </w:p>
        </w:tc>
      </w:tr>
      <w:tr w:rsidR="007764EA" w14:paraId="46CFD5B3"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63553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Стоянки для автомобилей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C8BDE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4,0 машины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2B079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25,0     </w:t>
            </w:r>
          </w:p>
        </w:tc>
      </w:tr>
      <w:tr w:rsidR="007764EA" w14:paraId="54C237DD"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45FF5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Стоянки для велосипедов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60CC6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12,0 машин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8E363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7764EA" w14:paraId="7E24AA43"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E6048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Биллиардная (1 стол)</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47C64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8F07A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20</w:t>
            </w:r>
          </w:p>
        </w:tc>
      </w:tr>
      <w:tr w:rsidR="007764EA" w14:paraId="344F1F15"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A4D96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Детский автодром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362BF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42CA1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7764EA" w14:paraId="3E21C53F"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683CD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Каток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F347F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100 х 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1CC79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51 x 24    </w:t>
            </w:r>
          </w:p>
        </w:tc>
      </w:tr>
      <w:tr w:rsidR="007764EA" w14:paraId="0B389716"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98D03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Корт для тенниса (крытый)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77942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 x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7BB0C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30 x 18</w:t>
            </w:r>
          </w:p>
        </w:tc>
      </w:tr>
      <w:tr w:rsidR="007764EA" w14:paraId="087B6AE1"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08D89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бадминтона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6A228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 x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BA55D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6,1 x 13,4</w:t>
            </w:r>
          </w:p>
        </w:tc>
      </w:tr>
      <w:tr w:rsidR="007764EA" w14:paraId="71D9A560"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BFEA8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баскетбола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94AD4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15 x 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C983F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26 x 14</w:t>
            </w:r>
          </w:p>
        </w:tc>
      </w:tr>
      <w:tr w:rsidR="007764EA" w14:paraId="79A34B0F"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AA48B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волейбола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B368A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18 x 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C3551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19 x 9</w:t>
            </w:r>
          </w:p>
        </w:tc>
      </w:tr>
      <w:tr w:rsidR="007764EA" w14:paraId="3A340CFC"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836F3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гимнастики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4E790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30 x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86F36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40 x 26</w:t>
            </w:r>
          </w:p>
        </w:tc>
      </w:tr>
      <w:tr w:rsidR="007764EA" w14:paraId="47C993F9"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E2E83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Площадка для городков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F3DA4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10 x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08B9B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30 x 15    </w:t>
            </w:r>
          </w:p>
        </w:tc>
      </w:tr>
      <w:tr w:rsidR="007764EA" w14:paraId="1464C30C"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3E7FE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дошкольников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BE004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1DC6E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r>
      <w:tr w:rsidR="007764EA" w14:paraId="30B9964C"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9B5422"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массовых игр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F7A61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AAD4F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r>
      <w:tr w:rsidR="007764EA" w14:paraId="68B362E9"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C7B7C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наст. тенниса (1 стол)</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E222C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 x 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5D5C8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2,7 x 1,52</w:t>
            </w:r>
          </w:p>
        </w:tc>
      </w:tr>
      <w:tr w:rsidR="007764EA" w14:paraId="35AAF19C"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E6638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тенниса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84240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 x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67FEE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40 x 20</w:t>
            </w:r>
          </w:p>
        </w:tc>
      </w:tr>
      <w:tr w:rsidR="007764EA" w14:paraId="4E5A3EA0"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03B3A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Поле для футбола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10008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24 x 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F14CC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90 x 45</w:t>
            </w:r>
          </w:p>
          <w:p w14:paraId="571B535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96 x 94</w:t>
            </w:r>
          </w:p>
        </w:tc>
      </w:tr>
      <w:tr w:rsidR="007764EA" w14:paraId="1FA3A831"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21552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Поле для хоккея с шайбой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CD32A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20 x 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1E11F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60 x 30</w:t>
            </w:r>
          </w:p>
        </w:tc>
      </w:tr>
      <w:tr w:rsidR="007764EA" w14:paraId="41D1127A"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781E8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Спортивное ядро, стадион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37891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20 x 2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92263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96 x 120   </w:t>
            </w:r>
          </w:p>
        </w:tc>
      </w:tr>
      <w:tr w:rsidR="007764EA" w14:paraId="2A0CD511"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BEADE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Консультационный пункт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218F9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8E818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0,4</w:t>
            </w:r>
          </w:p>
        </w:tc>
      </w:tr>
    </w:tbl>
    <w:p w14:paraId="4956B4A8"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E5D75D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p w14:paraId="027D6BCE"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Правилам благоустройства</w:t>
      </w:r>
    </w:p>
    <w:p w14:paraId="209D7D0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ПРИЕМЫ</w:t>
      </w:r>
    </w:p>
    <w:p w14:paraId="54D14790"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БЛАГОУСТРОЙСТВА НА ТЕРРИТОРИЯХ ПРОИЗВОДСТВЕННОГО НАЗНАЧЕНИЯ</w:t>
      </w:r>
    </w:p>
    <w:p w14:paraId="7BB332A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Благоустройство производственных объектов различных отраслей</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056"/>
        <w:gridCol w:w="4817"/>
        <w:gridCol w:w="2527"/>
      </w:tblGrid>
      <w:tr w:rsidR="007764EA" w14:paraId="47A1E153"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AA4A1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Отрасли предприятий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E93B1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Мероприятия защиты  окружающей среды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8C6F9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Рекомендуемые приемы благоустройства                  </w:t>
            </w:r>
          </w:p>
        </w:tc>
      </w:tr>
      <w:tr w:rsidR="007764EA" w14:paraId="3D0C45B2"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4E157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Маслосыродельная и  молочная промышленность  </w:t>
            </w: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99D6F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Изоляция производственных цехов  от  инженерно - транспортных коммуникаций; </w:t>
            </w:r>
            <w:r>
              <w:rPr>
                <w:rFonts w:ascii="Verdana" w:hAnsi="Verdana"/>
                <w:sz w:val="20"/>
                <w:szCs w:val="20"/>
              </w:rPr>
              <w:lastRenderedPageBreak/>
              <w:t>защита от пыли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D9653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Создание устойчивого газона. Плотные     древесно-</w:t>
            </w:r>
            <w:r>
              <w:rPr>
                <w:rFonts w:ascii="Verdana" w:hAnsi="Verdana"/>
                <w:sz w:val="20"/>
                <w:szCs w:val="20"/>
              </w:rPr>
              <w:lastRenderedPageBreak/>
              <w:t>кустарниковые насаждения     занимают    до    50% озелененной территории.  Укрупненные  однопородные   группы насаждений  "опоясывают"  территорию  со всех сторон.  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  </w:t>
            </w:r>
          </w:p>
        </w:tc>
      </w:tr>
      <w:tr w:rsidR="007764EA" w14:paraId="00508068"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DA944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Хлебопекарная, сахарная промышленность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77671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Изоляция прилегающей территории населенного пункта от производственного шума; хорошее проветривание территории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BAF4D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w:t>
            </w:r>
            <w:r>
              <w:rPr>
                <w:rFonts w:ascii="Verdana" w:hAnsi="Verdana"/>
                <w:sz w:val="20"/>
                <w:szCs w:val="20"/>
              </w:rPr>
              <w:lastRenderedPageBreak/>
              <w:t>экземпляры   деревьев (ель  колючая,  сизая,  серебристая, клен Шведлера).</w:t>
            </w:r>
          </w:p>
        </w:tc>
      </w:tr>
      <w:tr w:rsidR="007764EA" w14:paraId="52A54577"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5AB92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Строительная промышленность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7DB67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Снижение      шума, скорости   ветра    и запыленности на территории;  изоляция прилегающей  территории   населенного пункта; оживление монотонной и  бесцветной среды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CD6B9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 </w:t>
            </w:r>
          </w:p>
        </w:tc>
      </w:tr>
    </w:tbl>
    <w:p w14:paraId="2966B641"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46AB527"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5</w:t>
      </w:r>
    </w:p>
    <w:p w14:paraId="6CB47554"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Правилам благоустройства</w:t>
      </w:r>
    </w:p>
    <w:p w14:paraId="6206016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ВИДЫ ПОКРЫТИЯ ТРАНСПОРТНЫХ И ПЕШЕХОДНЫХ КОММУНИКАЦИЙ</w:t>
      </w:r>
    </w:p>
    <w:p w14:paraId="1B702622"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Таблица 1. Покрытия транспортных коммуникаций</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616"/>
        <w:gridCol w:w="3935"/>
        <w:gridCol w:w="1849"/>
      </w:tblGrid>
      <w:tr w:rsidR="007764EA" w14:paraId="2D11FF99"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73A0C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Объект комплексного благоустройства улично- дорожной сети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EC7FA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Материал верхнего слоя покрытия проезжей части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EA502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Нормативный документ       </w:t>
            </w:r>
          </w:p>
        </w:tc>
      </w:tr>
      <w:tr w:rsidR="007764EA" w14:paraId="4DE259D9"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876E2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Улицы и дороги            местного значения: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9A3C71" w14:textId="77777777" w:rsidR="007764EA" w:rsidRDefault="007764E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0D8635" w14:textId="77777777" w:rsidR="007764EA" w:rsidRDefault="007764EA">
            <w:pPr>
              <w:spacing w:line="341" w:lineRule="atLeast"/>
              <w:rPr>
                <w:rFonts w:ascii="Verdana" w:hAnsi="Verdana"/>
                <w:sz w:val="20"/>
                <w:szCs w:val="20"/>
              </w:rPr>
            </w:pPr>
            <w:r>
              <w:rPr>
                <w:rFonts w:ascii="Verdana" w:hAnsi="Verdana"/>
                <w:sz w:val="20"/>
                <w:szCs w:val="20"/>
              </w:rPr>
              <w:t> </w:t>
            </w:r>
          </w:p>
        </w:tc>
      </w:tr>
      <w:tr w:rsidR="007764EA" w14:paraId="77F3026B"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9DB55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 жилой застройке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41DC4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В,Г,Д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ADB484" w14:textId="77777777" w:rsidR="007764EA" w:rsidRDefault="007764EA">
            <w:pPr>
              <w:pStyle w:val="a4"/>
              <w:spacing w:before="0" w:beforeAutospacing="0" w:after="0" w:afterAutospacing="0" w:line="341" w:lineRule="atLeast"/>
              <w:rPr>
                <w:rFonts w:ascii="Verdana" w:hAnsi="Verdana"/>
                <w:sz w:val="20"/>
                <w:szCs w:val="20"/>
              </w:rPr>
            </w:pPr>
            <w:hyperlink r:id="rId8" w:history="1">
              <w:r>
                <w:rPr>
                  <w:rStyle w:val="a3"/>
                  <w:rFonts w:ascii="Verdana" w:hAnsi="Verdana"/>
                  <w:color w:val="7D7D7D"/>
                  <w:sz w:val="20"/>
                  <w:szCs w:val="20"/>
                </w:rPr>
                <w:t>ГОСТ 9128-97</w:t>
              </w:r>
            </w:hyperlink>
          </w:p>
        </w:tc>
      </w:tr>
      <w:tr w:rsidR="007764EA" w14:paraId="3FF144B7"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B0B43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в   производственной    и коммунально-складской зонах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FF5B41"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Б  и 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5CB750" w14:textId="77777777" w:rsidR="007764EA" w:rsidRDefault="007764EA">
            <w:pPr>
              <w:pStyle w:val="a4"/>
              <w:spacing w:before="0" w:beforeAutospacing="0" w:after="0" w:afterAutospacing="0" w:line="341" w:lineRule="atLeast"/>
              <w:rPr>
                <w:rFonts w:ascii="Verdana" w:hAnsi="Verdana"/>
                <w:sz w:val="20"/>
                <w:szCs w:val="20"/>
              </w:rPr>
            </w:pPr>
            <w:hyperlink r:id="rId9" w:history="1">
              <w:r>
                <w:rPr>
                  <w:rStyle w:val="a3"/>
                  <w:rFonts w:ascii="Verdana" w:hAnsi="Verdana"/>
                  <w:color w:val="7D7D7D"/>
                  <w:sz w:val="20"/>
                  <w:szCs w:val="20"/>
                </w:rPr>
                <w:t>ГОСТ 9128-97</w:t>
              </w:r>
            </w:hyperlink>
          </w:p>
        </w:tc>
      </w:tr>
      <w:tr w:rsidR="007764EA" w14:paraId="1262663D"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E5F35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Площади  </w:t>
            </w:r>
          </w:p>
          <w:p w14:paraId="01B5997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   Представительские, приобъектные, общественно-транспортные</w:t>
            </w:r>
          </w:p>
          <w:p w14:paraId="2ECE296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Транспортных развязок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180C5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Б  и В</w:t>
            </w:r>
          </w:p>
          <w:p w14:paraId="539E835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Пластбетон цветной.  Штучные   элементы    из искусственного         или природного камня.</w:t>
            </w:r>
          </w:p>
          <w:p w14:paraId="032114E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w:t>
            </w:r>
          </w:p>
          <w:p w14:paraId="272C485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типов А и Б,</w:t>
            </w:r>
          </w:p>
          <w:p w14:paraId="68DF608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щебнемастичный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874414" w14:textId="77777777" w:rsidR="007764EA" w:rsidRDefault="007764EA">
            <w:pPr>
              <w:pStyle w:val="a4"/>
              <w:spacing w:before="0" w:beforeAutospacing="0" w:after="0" w:afterAutospacing="0" w:line="341" w:lineRule="atLeast"/>
              <w:rPr>
                <w:rFonts w:ascii="Verdana" w:hAnsi="Verdana"/>
                <w:sz w:val="20"/>
                <w:szCs w:val="20"/>
              </w:rPr>
            </w:pPr>
            <w:hyperlink r:id="rId10" w:history="1">
              <w:r>
                <w:rPr>
                  <w:rStyle w:val="a3"/>
                  <w:rFonts w:ascii="Verdana" w:hAnsi="Verdana"/>
                  <w:color w:val="7D7D7D"/>
                  <w:sz w:val="20"/>
                  <w:szCs w:val="20"/>
                </w:rPr>
                <w:t>ГОСТ 9128-97</w:t>
              </w:r>
            </w:hyperlink>
          </w:p>
          <w:p w14:paraId="4C4BAB1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ТУ 400-24-110-76</w:t>
            </w:r>
          </w:p>
          <w:p w14:paraId="0DEEE2C1" w14:textId="77777777" w:rsidR="007764EA" w:rsidRDefault="007764EA">
            <w:pPr>
              <w:pStyle w:val="a4"/>
              <w:spacing w:before="0" w:beforeAutospacing="0" w:after="0" w:afterAutospacing="0" w:line="341" w:lineRule="atLeast"/>
              <w:rPr>
                <w:rFonts w:ascii="Verdana" w:hAnsi="Verdana"/>
                <w:sz w:val="20"/>
                <w:szCs w:val="20"/>
              </w:rPr>
            </w:pPr>
            <w:hyperlink r:id="rId11" w:history="1">
              <w:r>
                <w:rPr>
                  <w:rStyle w:val="a3"/>
                  <w:rFonts w:ascii="Verdana" w:hAnsi="Verdana"/>
                  <w:color w:val="7D7D7D"/>
                  <w:sz w:val="20"/>
                  <w:szCs w:val="20"/>
                </w:rPr>
                <w:t>ГОСТ 9128-97</w:t>
              </w:r>
            </w:hyperlink>
          </w:p>
          <w:p w14:paraId="207DBA5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ТУ 5718-001-00011168-2000</w:t>
            </w:r>
          </w:p>
        </w:tc>
      </w:tr>
    </w:tbl>
    <w:p w14:paraId="63F8E256"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5E0FF593" w14:textId="77777777" w:rsidR="007764EA" w:rsidRDefault="007764EA" w:rsidP="007764E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Таблица 2. Покрытия пешеходных коммуникаций</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20"/>
        <w:gridCol w:w="2174"/>
        <w:gridCol w:w="2174"/>
        <w:gridCol w:w="1361"/>
        <w:gridCol w:w="1271"/>
      </w:tblGrid>
      <w:tr w:rsidR="007764EA" w14:paraId="0D27598A" w14:textId="77777777" w:rsidTr="007764EA">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4CFDAB"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Объект комплексного благоустройства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AC46D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Материал покрытия:</w:t>
            </w:r>
          </w:p>
        </w:tc>
      </w:tr>
      <w:tr w:rsidR="007764EA" w14:paraId="40A7E76C" w14:textId="77777777" w:rsidTr="007764EA">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9A2C106" w14:textId="77777777" w:rsidR="007764EA" w:rsidRDefault="007764EA">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D3DE5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тротуара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06982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пешеходной зоны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0838D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дорожки на озелененной территории технической зоны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79185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пандусов    </w:t>
            </w:r>
          </w:p>
        </w:tc>
      </w:tr>
      <w:tr w:rsidR="007764EA" w14:paraId="7052410E"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65F2F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Улицы      местного значения:</w:t>
            </w:r>
          </w:p>
          <w:p w14:paraId="56263BF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в жилой застройке     </w:t>
            </w:r>
          </w:p>
          <w:p w14:paraId="13D7CEA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в   производственной    и коммунально-складской зонах                         </w:t>
            </w: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1F6E3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Асфальтобетон типов Г  и Д</w:t>
            </w:r>
          </w:p>
          <w:p w14:paraId="25D387B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Штучные   элементы    из искусственного         или камня.</w:t>
            </w:r>
          </w:p>
          <w:p w14:paraId="3F09AA74"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Г  и Д</w:t>
            </w:r>
          </w:p>
          <w:p w14:paraId="70DD0878"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Цементобетон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9AC5BF" w14:textId="77777777" w:rsidR="007764EA" w:rsidRDefault="007764EA">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A12ECA" w14:textId="77777777" w:rsidR="007764EA" w:rsidRDefault="007764E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8CE5A2" w14:textId="77777777" w:rsidR="007764EA" w:rsidRDefault="007764EA">
            <w:pPr>
              <w:spacing w:line="341" w:lineRule="atLeast"/>
              <w:rPr>
                <w:rFonts w:ascii="Verdana" w:hAnsi="Verdana"/>
                <w:sz w:val="20"/>
                <w:szCs w:val="20"/>
              </w:rPr>
            </w:pPr>
            <w:r>
              <w:rPr>
                <w:rFonts w:ascii="Verdana" w:hAnsi="Verdana"/>
                <w:sz w:val="20"/>
                <w:szCs w:val="20"/>
              </w:rPr>
              <w:t> </w:t>
            </w:r>
          </w:p>
        </w:tc>
      </w:tr>
      <w:tr w:rsidR="007764EA" w14:paraId="4733303E"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96A1A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Пешеходная улица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C58A1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Штучные   элементы    из искусственного         или камня.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508F0C"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Штучные   элементы    из искусственного         или камня.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8C7349" w14:textId="77777777" w:rsidR="007764EA" w:rsidRDefault="007764E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2F8CA2" w14:textId="77777777" w:rsidR="007764EA" w:rsidRDefault="007764EA">
            <w:pPr>
              <w:spacing w:line="341" w:lineRule="atLeast"/>
              <w:rPr>
                <w:rFonts w:ascii="Verdana" w:hAnsi="Verdana"/>
                <w:sz w:val="20"/>
                <w:szCs w:val="20"/>
              </w:rPr>
            </w:pPr>
            <w:r>
              <w:rPr>
                <w:rFonts w:ascii="Verdana" w:hAnsi="Verdana"/>
                <w:sz w:val="20"/>
                <w:szCs w:val="20"/>
              </w:rPr>
              <w:t> </w:t>
            </w:r>
          </w:p>
        </w:tc>
      </w:tr>
      <w:tr w:rsidR="007764EA" w14:paraId="0E79C9DF"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CE8B1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Площади  </w:t>
            </w:r>
          </w:p>
          <w:p w14:paraId="3BBA157E"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   Представительские, приобъектные,  общественно-транспортные</w:t>
            </w:r>
          </w:p>
          <w:p w14:paraId="6CD7687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Транспортных развязок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CEF047"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Г  и Д</w:t>
            </w:r>
          </w:p>
          <w:p w14:paraId="03E487DF"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Штучные   элементы    из искусственного         или камня. Платобетон цветной.</w:t>
            </w:r>
          </w:p>
          <w:p w14:paraId="713D32B3"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Г  и Д</w:t>
            </w:r>
          </w:p>
          <w:p w14:paraId="53CF022D"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Штучные   элементы    из искусственного         или камня.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9349A5"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Г  и Д</w:t>
            </w:r>
          </w:p>
          <w:p w14:paraId="787D1BD9"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Штучные   элементы    из искусственного         или камня.</w:t>
            </w:r>
          </w:p>
          <w:p w14:paraId="72A25D06"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Платобетон цветной.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D79F7F" w14:textId="77777777" w:rsidR="007764EA" w:rsidRDefault="007764E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0EAFC4" w14:textId="77777777" w:rsidR="007764EA" w:rsidRDefault="007764EA">
            <w:pPr>
              <w:spacing w:line="341" w:lineRule="atLeast"/>
              <w:rPr>
                <w:rFonts w:ascii="Verdana" w:hAnsi="Verdana"/>
                <w:sz w:val="20"/>
                <w:szCs w:val="20"/>
              </w:rPr>
            </w:pPr>
            <w:r>
              <w:rPr>
                <w:rFonts w:ascii="Verdana" w:hAnsi="Verdana"/>
                <w:sz w:val="20"/>
                <w:szCs w:val="20"/>
              </w:rPr>
              <w:t> </w:t>
            </w:r>
          </w:p>
        </w:tc>
      </w:tr>
      <w:tr w:rsidR="007764EA" w14:paraId="5FDE20D7" w14:textId="77777777" w:rsidTr="007764E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42376A"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Пешеходные переходы наземные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54E1AF" w14:textId="77777777" w:rsidR="007764EA" w:rsidRDefault="007764E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62B9F0" w14:textId="77777777" w:rsidR="007764EA" w:rsidRDefault="007764EA">
            <w:pPr>
              <w:pStyle w:val="a4"/>
              <w:spacing w:before="195" w:beforeAutospacing="0" w:after="195" w:afterAutospacing="0" w:line="341" w:lineRule="atLeast"/>
              <w:rPr>
                <w:rFonts w:ascii="Verdana" w:hAnsi="Verdana"/>
                <w:sz w:val="20"/>
                <w:szCs w:val="20"/>
              </w:rPr>
            </w:pPr>
            <w:r>
              <w:rPr>
                <w:rFonts w:ascii="Verdana" w:hAnsi="Verdana"/>
                <w:sz w:val="20"/>
                <w:szCs w:val="20"/>
              </w:rPr>
              <w:t>То  же,  что  и на       проезжей части или Штучные   элементы    из искусственного         или камня.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83EAFA" w14:textId="77777777" w:rsidR="007764EA" w:rsidRDefault="007764EA">
            <w:pPr>
              <w:spacing w:line="341" w:lineRule="atLeast"/>
              <w:rPr>
                <w:rFonts w:ascii="Verdana" w:hAnsi="Verdana"/>
                <w:sz w:val="20"/>
                <w:szCs w:val="20"/>
              </w:rPr>
            </w:pPr>
            <w:r>
              <w:rPr>
                <w:rFonts w:ascii="Verdana" w:hAnsi="Verdana"/>
                <w:sz w:val="20"/>
                <w:szCs w:val="20"/>
              </w:rPr>
              <w:t> </w:t>
            </w:r>
          </w:p>
        </w:tc>
        <w:tc>
          <w:tcPr>
            <w:tcW w:w="0" w:type="auto"/>
            <w:vAlign w:val="center"/>
            <w:hideMark/>
          </w:tcPr>
          <w:p w14:paraId="7CDA5AE6" w14:textId="77777777" w:rsidR="007764EA" w:rsidRDefault="007764EA">
            <w:pPr>
              <w:spacing w:line="341" w:lineRule="atLeast"/>
              <w:rPr>
                <w:sz w:val="20"/>
                <w:szCs w:val="20"/>
              </w:rPr>
            </w:pPr>
          </w:p>
        </w:tc>
      </w:tr>
    </w:tbl>
    <w:p w14:paraId="1F1722A6" w14:textId="116400F5" w:rsidR="00B33C0D" w:rsidRPr="007764EA" w:rsidRDefault="007764EA" w:rsidP="007764EA">
      <w:bookmarkStart w:id="0" w:name="_GoBack"/>
      <w:bookmarkEnd w:id="0"/>
    </w:p>
    <w:sectPr w:rsidR="00B33C0D" w:rsidRPr="007764EA"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064"/>
    <w:multiLevelType w:val="multilevel"/>
    <w:tmpl w:val="006A4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F683D"/>
    <w:multiLevelType w:val="multilevel"/>
    <w:tmpl w:val="7398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C5F7D"/>
    <w:multiLevelType w:val="multilevel"/>
    <w:tmpl w:val="21A2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C6A6B"/>
    <w:multiLevelType w:val="multilevel"/>
    <w:tmpl w:val="C6F8D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B354D"/>
    <w:multiLevelType w:val="multilevel"/>
    <w:tmpl w:val="379CE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65011"/>
    <w:multiLevelType w:val="multilevel"/>
    <w:tmpl w:val="A5E8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83A68"/>
    <w:multiLevelType w:val="multilevel"/>
    <w:tmpl w:val="B28E8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D6CAD"/>
    <w:multiLevelType w:val="multilevel"/>
    <w:tmpl w:val="E78C9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BF24DE"/>
    <w:multiLevelType w:val="multilevel"/>
    <w:tmpl w:val="430A6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3721A"/>
    <w:multiLevelType w:val="multilevel"/>
    <w:tmpl w:val="379A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2266B5"/>
    <w:multiLevelType w:val="multilevel"/>
    <w:tmpl w:val="EAA8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556969"/>
    <w:multiLevelType w:val="multilevel"/>
    <w:tmpl w:val="435EE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060F19"/>
    <w:multiLevelType w:val="multilevel"/>
    <w:tmpl w:val="C46A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892A5F"/>
    <w:multiLevelType w:val="multilevel"/>
    <w:tmpl w:val="4D0E8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636ABC"/>
    <w:multiLevelType w:val="multilevel"/>
    <w:tmpl w:val="DDF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6A60A0"/>
    <w:multiLevelType w:val="multilevel"/>
    <w:tmpl w:val="53D23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CA5E4B"/>
    <w:multiLevelType w:val="multilevel"/>
    <w:tmpl w:val="6A4A1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7D42DA"/>
    <w:multiLevelType w:val="multilevel"/>
    <w:tmpl w:val="AA22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D44EEC"/>
    <w:multiLevelType w:val="multilevel"/>
    <w:tmpl w:val="0938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8E129A"/>
    <w:multiLevelType w:val="multilevel"/>
    <w:tmpl w:val="B864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A00CBE"/>
    <w:multiLevelType w:val="multilevel"/>
    <w:tmpl w:val="2DD80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D97C50"/>
    <w:multiLevelType w:val="multilevel"/>
    <w:tmpl w:val="C3F0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36593A"/>
    <w:multiLevelType w:val="multilevel"/>
    <w:tmpl w:val="A314D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975016"/>
    <w:multiLevelType w:val="multilevel"/>
    <w:tmpl w:val="34EA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C75BBB"/>
    <w:multiLevelType w:val="multilevel"/>
    <w:tmpl w:val="B4B4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1A3DC6"/>
    <w:multiLevelType w:val="multilevel"/>
    <w:tmpl w:val="3738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5D3B9A"/>
    <w:multiLevelType w:val="multilevel"/>
    <w:tmpl w:val="683E8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310F32"/>
    <w:multiLevelType w:val="multilevel"/>
    <w:tmpl w:val="3F9EF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F4711B"/>
    <w:multiLevelType w:val="multilevel"/>
    <w:tmpl w:val="BF22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796741"/>
    <w:multiLevelType w:val="multilevel"/>
    <w:tmpl w:val="D4A0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5C76B0"/>
    <w:multiLevelType w:val="multilevel"/>
    <w:tmpl w:val="2E3C3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9A4376"/>
    <w:multiLevelType w:val="multilevel"/>
    <w:tmpl w:val="79E0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6C3BBF"/>
    <w:multiLevelType w:val="multilevel"/>
    <w:tmpl w:val="908A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B93845"/>
    <w:multiLevelType w:val="multilevel"/>
    <w:tmpl w:val="B64C0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7B44C3"/>
    <w:multiLevelType w:val="multilevel"/>
    <w:tmpl w:val="3A949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613E94"/>
    <w:multiLevelType w:val="multilevel"/>
    <w:tmpl w:val="D850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D44C7C"/>
    <w:multiLevelType w:val="multilevel"/>
    <w:tmpl w:val="E3E42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83020F"/>
    <w:multiLevelType w:val="multilevel"/>
    <w:tmpl w:val="57C8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9E23F5"/>
    <w:multiLevelType w:val="multilevel"/>
    <w:tmpl w:val="57027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4320D1"/>
    <w:multiLevelType w:val="multilevel"/>
    <w:tmpl w:val="321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3E2871"/>
    <w:multiLevelType w:val="multilevel"/>
    <w:tmpl w:val="635A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F17D1C"/>
    <w:multiLevelType w:val="multilevel"/>
    <w:tmpl w:val="C9CAE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DA3D1F"/>
    <w:multiLevelType w:val="multilevel"/>
    <w:tmpl w:val="28DC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733981"/>
    <w:multiLevelType w:val="multilevel"/>
    <w:tmpl w:val="9E66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DE4FE9"/>
    <w:multiLevelType w:val="multilevel"/>
    <w:tmpl w:val="A7BC4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FA5335"/>
    <w:multiLevelType w:val="multilevel"/>
    <w:tmpl w:val="C110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16043A"/>
    <w:multiLevelType w:val="multilevel"/>
    <w:tmpl w:val="CC929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1A4A3A"/>
    <w:multiLevelType w:val="multilevel"/>
    <w:tmpl w:val="B0B6A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754C8F"/>
    <w:multiLevelType w:val="multilevel"/>
    <w:tmpl w:val="7C80E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F74A6B"/>
    <w:multiLevelType w:val="multilevel"/>
    <w:tmpl w:val="56F8E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23518B"/>
    <w:multiLevelType w:val="multilevel"/>
    <w:tmpl w:val="34E24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F9617A"/>
    <w:multiLevelType w:val="multilevel"/>
    <w:tmpl w:val="909A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2BCD"/>
    <w:multiLevelType w:val="multilevel"/>
    <w:tmpl w:val="2A72C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1134DE"/>
    <w:multiLevelType w:val="multilevel"/>
    <w:tmpl w:val="E74E6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773958"/>
    <w:multiLevelType w:val="multilevel"/>
    <w:tmpl w:val="4BD22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8F7B9A"/>
    <w:multiLevelType w:val="multilevel"/>
    <w:tmpl w:val="3E40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423FDF"/>
    <w:multiLevelType w:val="multilevel"/>
    <w:tmpl w:val="140C8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9D574A"/>
    <w:multiLevelType w:val="multilevel"/>
    <w:tmpl w:val="EEB67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20734D"/>
    <w:multiLevelType w:val="multilevel"/>
    <w:tmpl w:val="1E9A5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2340D4"/>
    <w:multiLevelType w:val="multilevel"/>
    <w:tmpl w:val="89946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E94E39"/>
    <w:multiLevelType w:val="multilevel"/>
    <w:tmpl w:val="49EA2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CF31EA"/>
    <w:multiLevelType w:val="multilevel"/>
    <w:tmpl w:val="26DE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9B258A"/>
    <w:multiLevelType w:val="multilevel"/>
    <w:tmpl w:val="B282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103EA5"/>
    <w:multiLevelType w:val="multilevel"/>
    <w:tmpl w:val="DC88E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F6379B"/>
    <w:multiLevelType w:val="multilevel"/>
    <w:tmpl w:val="F0AC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8F1B42"/>
    <w:multiLevelType w:val="multilevel"/>
    <w:tmpl w:val="D59EC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7D2151"/>
    <w:multiLevelType w:val="multilevel"/>
    <w:tmpl w:val="D0666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A7411"/>
    <w:multiLevelType w:val="multilevel"/>
    <w:tmpl w:val="05F25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1333697"/>
    <w:multiLevelType w:val="multilevel"/>
    <w:tmpl w:val="D82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16D67CF"/>
    <w:multiLevelType w:val="multilevel"/>
    <w:tmpl w:val="5B02F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27C6D33"/>
    <w:multiLevelType w:val="multilevel"/>
    <w:tmpl w:val="F3AE2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CC1862"/>
    <w:multiLevelType w:val="multilevel"/>
    <w:tmpl w:val="390E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55181E"/>
    <w:multiLevelType w:val="multilevel"/>
    <w:tmpl w:val="D6B8D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666E92"/>
    <w:multiLevelType w:val="multilevel"/>
    <w:tmpl w:val="618CB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8E26303"/>
    <w:multiLevelType w:val="multilevel"/>
    <w:tmpl w:val="59A8F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092184"/>
    <w:multiLevelType w:val="multilevel"/>
    <w:tmpl w:val="D5FC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347D09"/>
    <w:multiLevelType w:val="multilevel"/>
    <w:tmpl w:val="473C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DD265F8"/>
    <w:multiLevelType w:val="multilevel"/>
    <w:tmpl w:val="3AE60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7B3AFD"/>
    <w:multiLevelType w:val="multilevel"/>
    <w:tmpl w:val="96E68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6A7205"/>
    <w:multiLevelType w:val="multilevel"/>
    <w:tmpl w:val="EF645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9C0F12"/>
    <w:multiLevelType w:val="multilevel"/>
    <w:tmpl w:val="BFC22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BD7F62"/>
    <w:multiLevelType w:val="multilevel"/>
    <w:tmpl w:val="567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0872A77"/>
    <w:multiLevelType w:val="multilevel"/>
    <w:tmpl w:val="96782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1B86FB5"/>
    <w:multiLevelType w:val="multilevel"/>
    <w:tmpl w:val="7A30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D71D14"/>
    <w:multiLevelType w:val="multilevel"/>
    <w:tmpl w:val="6596A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6793F91"/>
    <w:multiLevelType w:val="multilevel"/>
    <w:tmpl w:val="E1F4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933DC9"/>
    <w:multiLevelType w:val="multilevel"/>
    <w:tmpl w:val="1CDC6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86A4F87"/>
    <w:multiLevelType w:val="multilevel"/>
    <w:tmpl w:val="7BE0B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6C1BFD"/>
    <w:multiLevelType w:val="multilevel"/>
    <w:tmpl w:val="043A6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9562AF8"/>
    <w:multiLevelType w:val="multilevel"/>
    <w:tmpl w:val="3B047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F1509E"/>
    <w:multiLevelType w:val="multilevel"/>
    <w:tmpl w:val="26EED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733225"/>
    <w:multiLevelType w:val="multilevel"/>
    <w:tmpl w:val="FDA65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C7271DC"/>
    <w:multiLevelType w:val="multilevel"/>
    <w:tmpl w:val="A57AC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C8D7CD7"/>
    <w:multiLevelType w:val="multilevel"/>
    <w:tmpl w:val="4F329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E16731F"/>
    <w:multiLevelType w:val="multilevel"/>
    <w:tmpl w:val="55DC6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E816FCF"/>
    <w:multiLevelType w:val="multilevel"/>
    <w:tmpl w:val="6A34B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E945704"/>
    <w:multiLevelType w:val="multilevel"/>
    <w:tmpl w:val="FB267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87"/>
  </w:num>
  <w:num w:numId="3">
    <w:abstractNumId w:val="17"/>
  </w:num>
  <w:num w:numId="4">
    <w:abstractNumId w:val="31"/>
  </w:num>
  <w:num w:numId="5">
    <w:abstractNumId w:val="85"/>
  </w:num>
  <w:num w:numId="6">
    <w:abstractNumId w:val="27"/>
  </w:num>
  <w:num w:numId="7">
    <w:abstractNumId w:val="73"/>
  </w:num>
  <w:num w:numId="8">
    <w:abstractNumId w:val="54"/>
  </w:num>
  <w:num w:numId="9">
    <w:abstractNumId w:val="33"/>
  </w:num>
  <w:num w:numId="10">
    <w:abstractNumId w:val="72"/>
  </w:num>
  <w:num w:numId="11">
    <w:abstractNumId w:val="12"/>
  </w:num>
  <w:num w:numId="12">
    <w:abstractNumId w:val="48"/>
  </w:num>
  <w:num w:numId="13">
    <w:abstractNumId w:val="74"/>
  </w:num>
  <w:num w:numId="14">
    <w:abstractNumId w:val="50"/>
  </w:num>
  <w:num w:numId="15">
    <w:abstractNumId w:val="63"/>
  </w:num>
  <w:num w:numId="16">
    <w:abstractNumId w:val="89"/>
  </w:num>
  <w:num w:numId="17">
    <w:abstractNumId w:val="84"/>
  </w:num>
  <w:num w:numId="18">
    <w:abstractNumId w:val="40"/>
  </w:num>
  <w:num w:numId="19">
    <w:abstractNumId w:val="20"/>
  </w:num>
  <w:num w:numId="20">
    <w:abstractNumId w:val="56"/>
  </w:num>
  <w:num w:numId="21">
    <w:abstractNumId w:val="36"/>
  </w:num>
  <w:num w:numId="22">
    <w:abstractNumId w:val="25"/>
  </w:num>
  <w:num w:numId="23">
    <w:abstractNumId w:val="91"/>
  </w:num>
  <w:num w:numId="24">
    <w:abstractNumId w:val="14"/>
  </w:num>
  <w:num w:numId="25">
    <w:abstractNumId w:val="62"/>
  </w:num>
  <w:num w:numId="26">
    <w:abstractNumId w:val="75"/>
  </w:num>
  <w:num w:numId="27">
    <w:abstractNumId w:val="1"/>
  </w:num>
  <w:num w:numId="28">
    <w:abstractNumId w:val="51"/>
  </w:num>
  <w:num w:numId="29">
    <w:abstractNumId w:val="35"/>
  </w:num>
  <w:num w:numId="30">
    <w:abstractNumId w:val="24"/>
  </w:num>
  <w:num w:numId="31">
    <w:abstractNumId w:val="6"/>
  </w:num>
  <w:num w:numId="32">
    <w:abstractNumId w:val="38"/>
  </w:num>
  <w:num w:numId="33">
    <w:abstractNumId w:val="46"/>
  </w:num>
  <w:num w:numId="34">
    <w:abstractNumId w:val="88"/>
  </w:num>
  <w:num w:numId="35">
    <w:abstractNumId w:val="3"/>
  </w:num>
  <w:num w:numId="36">
    <w:abstractNumId w:val="60"/>
  </w:num>
  <w:num w:numId="37">
    <w:abstractNumId w:val="94"/>
  </w:num>
  <w:num w:numId="38">
    <w:abstractNumId w:val="0"/>
  </w:num>
  <w:num w:numId="39">
    <w:abstractNumId w:val="53"/>
  </w:num>
  <w:num w:numId="40">
    <w:abstractNumId w:val="26"/>
  </w:num>
  <w:num w:numId="41">
    <w:abstractNumId w:val="65"/>
  </w:num>
  <w:num w:numId="42">
    <w:abstractNumId w:val="32"/>
  </w:num>
  <w:num w:numId="43">
    <w:abstractNumId w:val="59"/>
  </w:num>
  <w:num w:numId="44">
    <w:abstractNumId w:val="18"/>
  </w:num>
  <w:num w:numId="45">
    <w:abstractNumId w:val="70"/>
  </w:num>
  <w:num w:numId="46">
    <w:abstractNumId w:val="92"/>
  </w:num>
  <w:num w:numId="47">
    <w:abstractNumId w:val="23"/>
  </w:num>
  <w:num w:numId="48">
    <w:abstractNumId w:val="41"/>
  </w:num>
  <w:num w:numId="49">
    <w:abstractNumId w:val="10"/>
  </w:num>
  <w:num w:numId="50">
    <w:abstractNumId w:val="66"/>
  </w:num>
  <w:num w:numId="51">
    <w:abstractNumId w:val="49"/>
  </w:num>
  <w:num w:numId="52">
    <w:abstractNumId w:val="7"/>
  </w:num>
  <w:num w:numId="53">
    <w:abstractNumId w:val="34"/>
  </w:num>
  <w:num w:numId="54">
    <w:abstractNumId w:val="79"/>
  </w:num>
  <w:num w:numId="55">
    <w:abstractNumId w:val="47"/>
  </w:num>
  <w:num w:numId="56">
    <w:abstractNumId w:val="78"/>
  </w:num>
  <w:num w:numId="57">
    <w:abstractNumId w:val="52"/>
  </w:num>
  <w:num w:numId="58">
    <w:abstractNumId w:val="43"/>
  </w:num>
  <w:num w:numId="59">
    <w:abstractNumId w:val="16"/>
  </w:num>
  <w:num w:numId="60">
    <w:abstractNumId w:val="96"/>
  </w:num>
  <w:num w:numId="61">
    <w:abstractNumId w:val="44"/>
  </w:num>
  <w:num w:numId="62">
    <w:abstractNumId w:val="29"/>
  </w:num>
  <w:num w:numId="63">
    <w:abstractNumId w:val="77"/>
  </w:num>
  <w:num w:numId="64">
    <w:abstractNumId w:val="30"/>
  </w:num>
  <w:num w:numId="65">
    <w:abstractNumId w:val="80"/>
  </w:num>
  <w:num w:numId="66">
    <w:abstractNumId w:val="13"/>
  </w:num>
  <w:num w:numId="67">
    <w:abstractNumId w:val="8"/>
  </w:num>
  <w:num w:numId="68">
    <w:abstractNumId w:val="68"/>
  </w:num>
  <w:num w:numId="69">
    <w:abstractNumId w:val="76"/>
  </w:num>
  <w:num w:numId="70">
    <w:abstractNumId w:val="83"/>
  </w:num>
  <w:num w:numId="71">
    <w:abstractNumId w:val="93"/>
  </w:num>
  <w:num w:numId="72">
    <w:abstractNumId w:val="57"/>
  </w:num>
  <w:num w:numId="73">
    <w:abstractNumId w:val="69"/>
  </w:num>
  <w:num w:numId="74">
    <w:abstractNumId w:val="9"/>
  </w:num>
  <w:num w:numId="75">
    <w:abstractNumId w:val="55"/>
  </w:num>
  <w:num w:numId="76">
    <w:abstractNumId w:val="45"/>
  </w:num>
  <w:num w:numId="77">
    <w:abstractNumId w:val="28"/>
  </w:num>
  <w:num w:numId="78">
    <w:abstractNumId w:val="39"/>
  </w:num>
  <w:num w:numId="79">
    <w:abstractNumId w:val="61"/>
  </w:num>
  <w:num w:numId="80">
    <w:abstractNumId w:val="82"/>
  </w:num>
  <w:num w:numId="81">
    <w:abstractNumId w:val="37"/>
  </w:num>
  <w:num w:numId="82">
    <w:abstractNumId w:val="11"/>
  </w:num>
  <w:num w:numId="83">
    <w:abstractNumId w:val="58"/>
  </w:num>
  <w:num w:numId="84">
    <w:abstractNumId w:val="71"/>
  </w:num>
  <w:num w:numId="85">
    <w:abstractNumId w:val="90"/>
  </w:num>
  <w:num w:numId="86">
    <w:abstractNumId w:val="21"/>
  </w:num>
  <w:num w:numId="87">
    <w:abstractNumId w:val="64"/>
  </w:num>
  <w:num w:numId="88">
    <w:abstractNumId w:val="2"/>
  </w:num>
  <w:num w:numId="89">
    <w:abstractNumId w:val="5"/>
  </w:num>
  <w:num w:numId="90">
    <w:abstractNumId w:val="86"/>
  </w:num>
  <w:num w:numId="91">
    <w:abstractNumId w:val="22"/>
  </w:num>
  <w:num w:numId="92">
    <w:abstractNumId w:val="15"/>
  </w:num>
  <w:num w:numId="93">
    <w:abstractNumId w:val="81"/>
  </w:num>
  <w:num w:numId="94">
    <w:abstractNumId w:val="4"/>
  </w:num>
  <w:num w:numId="95">
    <w:abstractNumId w:val="95"/>
  </w:num>
  <w:num w:numId="96">
    <w:abstractNumId w:val="67"/>
  </w:num>
  <w:num w:numId="97">
    <w:abstractNumId w:val="1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34785"/>
    <w:rsid w:val="00043137"/>
    <w:rsid w:val="000508F8"/>
    <w:rsid w:val="000545BF"/>
    <w:rsid w:val="000638E9"/>
    <w:rsid w:val="00070271"/>
    <w:rsid w:val="00092359"/>
    <w:rsid w:val="000A3B0D"/>
    <w:rsid w:val="000B1407"/>
    <w:rsid w:val="000F4790"/>
    <w:rsid w:val="00101B63"/>
    <w:rsid w:val="001112EA"/>
    <w:rsid w:val="001303A3"/>
    <w:rsid w:val="00130F44"/>
    <w:rsid w:val="0014568E"/>
    <w:rsid w:val="00184B91"/>
    <w:rsid w:val="00194F84"/>
    <w:rsid w:val="001B195B"/>
    <w:rsid w:val="001B5CD5"/>
    <w:rsid w:val="001B632F"/>
    <w:rsid w:val="001D1EAE"/>
    <w:rsid w:val="001D7F2B"/>
    <w:rsid w:val="001E4E88"/>
    <w:rsid w:val="001F189B"/>
    <w:rsid w:val="0021751E"/>
    <w:rsid w:val="0023085F"/>
    <w:rsid w:val="002470DE"/>
    <w:rsid w:val="0025319F"/>
    <w:rsid w:val="002731BB"/>
    <w:rsid w:val="002823C7"/>
    <w:rsid w:val="00283E67"/>
    <w:rsid w:val="00286D8A"/>
    <w:rsid w:val="00291E3E"/>
    <w:rsid w:val="002A161C"/>
    <w:rsid w:val="002C3AD1"/>
    <w:rsid w:val="002C4F13"/>
    <w:rsid w:val="002E6705"/>
    <w:rsid w:val="002F19E8"/>
    <w:rsid w:val="002F3F63"/>
    <w:rsid w:val="00311EA8"/>
    <w:rsid w:val="003135DD"/>
    <w:rsid w:val="00342EC2"/>
    <w:rsid w:val="00344ED2"/>
    <w:rsid w:val="003511D9"/>
    <w:rsid w:val="0038581F"/>
    <w:rsid w:val="00391A8A"/>
    <w:rsid w:val="003935D4"/>
    <w:rsid w:val="00396279"/>
    <w:rsid w:val="00396FC6"/>
    <w:rsid w:val="00397632"/>
    <w:rsid w:val="003A77A2"/>
    <w:rsid w:val="003A7B35"/>
    <w:rsid w:val="003B30C5"/>
    <w:rsid w:val="003C004E"/>
    <w:rsid w:val="003D0F99"/>
    <w:rsid w:val="003D2B4E"/>
    <w:rsid w:val="003D5B72"/>
    <w:rsid w:val="003E567D"/>
    <w:rsid w:val="003E63A5"/>
    <w:rsid w:val="003F6534"/>
    <w:rsid w:val="004017FC"/>
    <w:rsid w:val="00405735"/>
    <w:rsid w:val="00413E2B"/>
    <w:rsid w:val="0041584E"/>
    <w:rsid w:val="004166EF"/>
    <w:rsid w:val="004245DE"/>
    <w:rsid w:val="00430277"/>
    <w:rsid w:val="00435B9C"/>
    <w:rsid w:val="0044729E"/>
    <w:rsid w:val="00465B9A"/>
    <w:rsid w:val="00473D90"/>
    <w:rsid w:val="00475852"/>
    <w:rsid w:val="004959AF"/>
    <w:rsid w:val="004D7133"/>
    <w:rsid w:val="004F015F"/>
    <w:rsid w:val="004F2C83"/>
    <w:rsid w:val="0050062A"/>
    <w:rsid w:val="005052F3"/>
    <w:rsid w:val="00515B09"/>
    <w:rsid w:val="0052130C"/>
    <w:rsid w:val="00527666"/>
    <w:rsid w:val="00571DBB"/>
    <w:rsid w:val="00574C33"/>
    <w:rsid w:val="00577AC0"/>
    <w:rsid w:val="00592F65"/>
    <w:rsid w:val="005A25EA"/>
    <w:rsid w:val="005C03CC"/>
    <w:rsid w:val="005C1DDC"/>
    <w:rsid w:val="005C3634"/>
    <w:rsid w:val="005C46DE"/>
    <w:rsid w:val="005C5D3A"/>
    <w:rsid w:val="005C6E53"/>
    <w:rsid w:val="005C7756"/>
    <w:rsid w:val="005F1C4F"/>
    <w:rsid w:val="005F797A"/>
    <w:rsid w:val="00607D2C"/>
    <w:rsid w:val="00614B5D"/>
    <w:rsid w:val="0062584E"/>
    <w:rsid w:val="0063333F"/>
    <w:rsid w:val="006554A3"/>
    <w:rsid w:val="006572AC"/>
    <w:rsid w:val="006627C5"/>
    <w:rsid w:val="006846A8"/>
    <w:rsid w:val="006B7B8A"/>
    <w:rsid w:val="006C5995"/>
    <w:rsid w:val="006E4634"/>
    <w:rsid w:val="006E58BB"/>
    <w:rsid w:val="00706E27"/>
    <w:rsid w:val="00710C1D"/>
    <w:rsid w:val="007122D4"/>
    <w:rsid w:val="00720762"/>
    <w:rsid w:val="00722999"/>
    <w:rsid w:val="00736FEB"/>
    <w:rsid w:val="00757EFE"/>
    <w:rsid w:val="007764EA"/>
    <w:rsid w:val="007829FC"/>
    <w:rsid w:val="00783E90"/>
    <w:rsid w:val="00783E98"/>
    <w:rsid w:val="00784BAC"/>
    <w:rsid w:val="00787068"/>
    <w:rsid w:val="007B3471"/>
    <w:rsid w:val="007C610B"/>
    <w:rsid w:val="007E2D74"/>
    <w:rsid w:val="00824A97"/>
    <w:rsid w:val="00830F29"/>
    <w:rsid w:val="00831070"/>
    <w:rsid w:val="00840D26"/>
    <w:rsid w:val="0084642E"/>
    <w:rsid w:val="0085000D"/>
    <w:rsid w:val="00861E08"/>
    <w:rsid w:val="00864208"/>
    <w:rsid w:val="00877FD2"/>
    <w:rsid w:val="00890AA1"/>
    <w:rsid w:val="008B3594"/>
    <w:rsid w:val="008C5838"/>
    <w:rsid w:val="008C6EA1"/>
    <w:rsid w:val="008E4ECE"/>
    <w:rsid w:val="008F781D"/>
    <w:rsid w:val="009126D8"/>
    <w:rsid w:val="009126E8"/>
    <w:rsid w:val="009154B3"/>
    <w:rsid w:val="009258B6"/>
    <w:rsid w:val="00926DE2"/>
    <w:rsid w:val="00943886"/>
    <w:rsid w:val="00953F02"/>
    <w:rsid w:val="009554B8"/>
    <w:rsid w:val="009563AB"/>
    <w:rsid w:val="00971625"/>
    <w:rsid w:val="00977EBB"/>
    <w:rsid w:val="00982608"/>
    <w:rsid w:val="009A7936"/>
    <w:rsid w:val="009C3DCD"/>
    <w:rsid w:val="009C6985"/>
    <w:rsid w:val="009E633C"/>
    <w:rsid w:val="00A03FEF"/>
    <w:rsid w:val="00A300AE"/>
    <w:rsid w:val="00A32731"/>
    <w:rsid w:val="00A331C9"/>
    <w:rsid w:val="00A452AA"/>
    <w:rsid w:val="00A57009"/>
    <w:rsid w:val="00A64FC4"/>
    <w:rsid w:val="00A747D8"/>
    <w:rsid w:val="00A755CC"/>
    <w:rsid w:val="00A82619"/>
    <w:rsid w:val="00A83F1E"/>
    <w:rsid w:val="00A86EF9"/>
    <w:rsid w:val="00AA52AB"/>
    <w:rsid w:val="00AB1AFA"/>
    <w:rsid w:val="00AB354B"/>
    <w:rsid w:val="00AB39BD"/>
    <w:rsid w:val="00AC221C"/>
    <w:rsid w:val="00AD243D"/>
    <w:rsid w:val="00AD6BC8"/>
    <w:rsid w:val="00AD6D2C"/>
    <w:rsid w:val="00AF0D19"/>
    <w:rsid w:val="00AF24D2"/>
    <w:rsid w:val="00B039A3"/>
    <w:rsid w:val="00B24CCF"/>
    <w:rsid w:val="00B5373F"/>
    <w:rsid w:val="00B539D7"/>
    <w:rsid w:val="00B578DA"/>
    <w:rsid w:val="00B6216B"/>
    <w:rsid w:val="00B6756F"/>
    <w:rsid w:val="00B7012C"/>
    <w:rsid w:val="00B71DAD"/>
    <w:rsid w:val="00B8107F"/>
    <w:rsid w:val="00B9545C"/>
    <w:rsid w:val="00BA208E"/>
    <w:rsid w:val="00BB6F4C"/>
    <w:rsid w:val="00BD2F3F"/>
    <w:rsid w:val="00BD4F5A"/>
    <w:rsid w:val="00C050B1"/>
    <w:rsid w:val="00C135C7"/>
    <w:rsid w:val="00C36103"/>
    <w:rsid w:val="00C71407"/>
    <w:rsid w:val="00C9069B"/>
    <w:rsid w:val="00C9304F"/>
    <w:rsid w:val="00C93BEC"/>
    <w:rsid w:val="00CA20BE"/>
    <w:rsid w:val="00CA6116"/>
    <w:rsid w:val="00CC1E22"/>
    <w:rsid w:val="00CD6E05"/>
    <w:rsid w:val="00CF2029"/>
    <w:rsid w:val="00D177F4"/>
    <w:rsid w:val="00D22BB1"/>
    <w:rsid w:val="00D40C58"/>
    <w:rsid w:val="00D43DF7"/>
    <w:rsid w:val="00D51651"/>
    <w:rsid w:val="00D70562"/>
    <w:rsid w:val="00D95C5D"/>
    <w:rsid w:val="00DA03D3"/>
    <w:rsid w:val="00DC7280"/>
    <w:rsid w:val="00DD00FC"/>
    <w:rsid w:val="00DD63B6"/>
    <w:rsid w:val="00DE3D1A"/>
    <w:rsid w:val="00E03325"/>
    <w:rsid w:val="00E11F91"/>
    <w:rsid w:val="00E1212F"/>
    <w:rsid w:val="00E136DC"/>
    <w:rsid w:val="00E22DE8"/>
    <w:rsid w:val="00E26F6F"/>
    <w:rsid w:val="00E3579A"/>
    <w:rsid w:val="00E36936"/>
    <w:rsid w:val="00E36EC3"/>
    <w:rsid w:val="00E52966"/>
    <w:rsid w:val="00E56EA1"/>
    <w:rsid w:val="00E62B52"/>
    <w:rsid w:val="00E64B98"/>
    <w:rsid w:val="00E654A0"/>
    <w:rsid w:val="00E65F43"/>
    <w:rsid w:val="00E75C23"/>
    <w:rsid w:val="00E973CE"/>
    <w:rsid w:val="00EC1B11"/>
    <w:rsid w:val="00ED1F85"/>
    <w:rsid w:val="00ED3BA5"/>
    <w:rsid w:val="00ED3EA7"/>
    <w:rsid w:val="00EF221A"/>
    <w:rsid w:val="00EF44C5"/>
    <w:rsid w:val="00F14AEC"/>
    <w:rsid w:val="00F375B8"/>
    <w:rsid w:val="00F541C5"/>
    <w:rsid w:val="00F546F1"/>
    <w:rsid w:val="00F63789"/>
    <w:rsid w:val="00F72410"/>
    <w:rsid w:val="00F76E44"/>
    <w:rsid w:val="00F93E1C"/>
    <w:rsid w:val="00FA272B"/>
    <w:rsid w:val="00FB07C9"/>
    <w:rsid w:val="00FB5A50"/>
    <w:rsid w:val="00FD4F12"/>
    <w:rsid w:val="00FF1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EB89408BEFBD02DCFAC86ED2383AC23052C0BA40FBDA8CAEDDC1F3U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riyanski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riyanskii.ru/" TargetMode="External"/><Relationship Id="rId11" Type="http://schemas.openxmlformats.org/officeDocument/2006/relationships/hyperlink" Target="consultantplus://offline/ref=95EB89408BEFBD02DCFAC86ED2383AC23052C0BA40FBDA8CAEDDC1F3UEN" TargetMode="External"/><Relationship Id="rId5" Type="http://schemas.openxmlformats.org/officeDocument/2006/relationships/hyperlink" Target="https://www.admpen.ru/munitsipalnoe-obrazovanie-2/blagoustrojstvo/2617-sobranie-deputatov-penskogo-sel-soveta-belovskogo-rajona-kurskoj-oblasti-reshenie-ot-14-noyabrya-2019-g-32-90-ob-utverzhdenii-pravil-blagoustrojstva-territorii-munitsipal-nogo-obrazovaniya-penskij-sel-sovet-belovskogo-rajona-kurskoj-oblasti" TargetMode="External"/><Relationship Id="rId10" Type="http://schemas.openxmlformats.org/officeDocument/2006/relationships/hyperlink" Target="consultantplus://offline/ref=95EB89408BEFBD02DCFAC86ED2383AC23052C0BA40FBDA8CAEDDC1F3UEN" TargetMode="External"/><Relationship Id="rId4" Type="http://schemas.openxmlformats.org/officeDocument/2006/relationships/webSettings" Target="webSettings.xml"/><Relationship Id="rId9"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111</Pages>
  <Words>36563</Words>
  <Characters>208412</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251</cp:revision>
  <dcterms:created xsi:type="dcterms:W3CDTF">2022-12-15T15:00:00Z</dcterms:created>
  <dcterms:modified xsi:type="dcterms:W3CDTF">2025-02-09T17:55:00Z</dcterms:modified>
</cp:coreProperties>
</file>