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45277" w14:textId="77777777" w:rsidR="008F7BFC" w:rsidRDefault="008F7BFC" w:rsidP="008F7BFC">
      <w:pPr>
        <w:pStyle w:val="2"/>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СОБРАНИЕ ДЕПУТАТОВ ПЕНСКОГО СЕЛЬСОВЕТА БЕЛОВСКОГО РАЙОНА КУРСКОЙ ОБЛАСТИ РЕШЕНИЕ от 14 ноября 2019 г. № 32/90 Об утверждении Правил благоустройства территории муниципального образования «Пенский сельсовет» Беловского района Курской области</w:t>
        </w:r>
      </w:hyperlink>
    </w:p>
    <w:p w14:paraId="024C7900"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СОБРАНИЕ ДЕПУТАТОВ</w:t>
      </w:r>
    </w:p>
    <w:p w14:paraId="4ACA9957"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ПЕНСКОГО  СЕЛЬСОВЕТА</w:t>
      </w:r>
    </w:p>
    <w:p w14:paraId="59697C1E"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БЕЛОВСКОГО РАЙОНА</w:t>
      </w:r>
    </w:p>
    <w:p w14:paraId="3ECB6FC1"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КУРСКОЙ ОБЛАСТИ</w:t>
      </w:r>
    </w:p>
    <w:p w14:paraId="1D8B0553"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7957FC31"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РЕШЕНИЕ</w:t>
      </w:r>
    </w:p>
    <w:p w14:paraId="3F72E919"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от 14 ноября 2019 г.   № 32/90</w:t>
      </w:r>
    </w:p>
    <w:p w14:paraId="36654351"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65D44F1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Об утверждении Правил благоустройства территории муниципального образования «Пенский сельсовет» Беловского района Курской области</w:t>
      </w:r>
    </w:p>
    <w:p w14:paraId="1CEB2F4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 целях приведения Правил благоустройства территории муниципального образования «Пенский сельсовет» Беловского района Курской области в соответствии с законодательством Российской Федерации, руководствуясь п.19 ст. 14, пп.3 п.3 ст. 28 Федерального закона от 06.10.2003 года № 131 – ФЗ «Об общих принципах организации местного самоуправления в Российской Федерации»,  руководствуясь Уставом муниципального образования «Пенский сельсовет» Беловского района, Собрание депутатов  Пенского  сельсовета Беловского района Курской области, РЕШИЛО:</w:t>
      </w:r>
    </w:p>
    <w:p w14:paraId="05825FD0" w14:textId="77777777" w:rsidR="008F7BFC" w:rsidRDefault="008F7BFC" w:rsidP="008F7BFC">
      <w:pPr>
        <w:numPr>
          <w:ilvl w:val="0"/>
          <w:numId w:val="1"/>
        </w:numPr>
        <w:suppressAutoHyphens w:val="0"/>
        <w:spacing w:before="45" w:after="0" w:line="341" w:lineRule="atLeast"/>
        <w:ind w:left="165"/>
        <w:rPr>
          <w:rFonts w:ascii="Verdana" w:hAnsi="Verdana"/>
          <w:color w:val="3D4437"/>
        </w:rPr>
      </w:pPr>
      <w:r>
        <w:rPr>
          <w:rFonts w:ascii="Verdana" w:hAnsi="Verdana"/>
          <w:color w:val="3D4437"/>
        </w:rPr>
        <w:t>Утвердить прилагаемые Правила благоустройства территории муниципального образования «Пенский сельсовет» Беловского района Курской области.</w:t>
      </w:r>
    </w:p>
    <w:p w14:paraId="75A262EF" w14:textId="77777777" w:rsidR="008F7BFC" w:rsidRDefault="008F7BFC" w:rsidP="008F7BFC">
      <w:pPr>
        <w:numPr>
          <w:ilvl w:val="0"/>
          <w:numId w:val="1"/>
        </w:numPr>
        <w:suppressAutoHyphens w:val="0"/>
        <w:spacing w:before="45" w:after="0" w:line="341" w:lineRule="atLeast"/>
        <w:ind w:left="165"/>
        <w:rPr>
          <w:rFonts w:ascii="Verdana" w:hAnsi="Verdana"/>
          <w:color w:val="3D4437"/>
        </w:rPr>
      </w:pPr>
      <w:r>
        <w:rPr>
          <w:rFonts w:ascii="Verdana" w:hAnsi="Verdana"/>
          <w:color w:val="3D4437"/>
        </w:rPr>
        <w:t>Со дня вступления в силу настоящего Решения, Правила благоустройства, озеленения, чистоты и порядка на территории населённых пунктов Пенского сельсовета Беловского района, утвержденные Решением Собрания депутатов Пенского сельсовета Беловского района Курской области № 7/20 от 05.10.2012 г., считать утратившими силу.</w:t>
      </w:r>
    </w:p>
    <w:p w14:paraId="71BA69C0" w14:textId="77777777" w:rsidR="008F7BFC" w:rsidRDefault="008F7BFC" w:rsidP="008F7BFC">
      <w:pPr>
        <w:numPr>
          <w:ilvl w:val="0"/>
          <w:numId w:val="1"/>
        </w:numPr>
        <w:suppressAutoHyphens w:val="0"/>
        <w:spacing w:before="45" w:after="0" w:line="341" w:lineRule="atLeast"/>
        <w:ind w:left="165"/>
        <w:rPr>
          <w:rFonts w:ascii="Verdana" w:hAnsi="Verdana"/>
          <w:color w:val="3D4437"/>
        </w:rPr>
      </w:pPr>
      <w:r>
        <w:rPr>
          <w:rFonts w:ascii="Verdana" w:hAnsi="Verdana"/>
          <w:color w:val="3D4437"/>
        </w:rPr>
        <w:lastRenderedPageBreak/>
        <w:t>Настоящее Решение вступает в силу со дня опубликования в «Информационном бюллетене» и на официальном сайте администрации Пенского  сельсовета Беловского  района в информационно-телекоммуникационной сети "Интернет".</w:t>
      </w:r>
    </w:p>
    <w:p w14:paraId="1777DF91" w14:textId="77777777" w:rsidR="008F7BFC" w:rsidRDefault="008F7BFC" w:rsidP="008F7BFC">
      <w:pPr>
        <w:numPr>
          <w:ilvl w:val="0"/>
          <w:numId w:val="1"/>
        </w:numPr>
        <w:suppressAutoHyphens w:val="0"/>
        <w:spacing w:before="45" w:after="0" w:line="341" w:lineRule="atLeast"/>
        <w:ind w:left="165"/>
        <w:rPr>
          <w:rFonts w:ascii="Verdana" w:hAnsi="Verdana"/>
          <w:color w:val="3D4437"/>
        </w:rPr>
      </w:pPr>
      <w:r>
        <w:rPr>
          <w:rFonts w:ascii="Verdana" w:hAnsi="Verdana"/>
          <w:color w:val="3D4437"/>
        </w:rPr>
        <w:t>Контроль за исполнением настоящего Решения возложить на Главу Пенского сельсовета А.И. Тищенко.</w:t>
      </w:r>
    </w:p>
    <w:p w14:paraId="6CC8780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Председатель Собрания депутатов</w:t>
      </w:r>
    </w:p>
    <w:p w14:paraId="61B22AF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Пенского сельсовета</w:t>
      </w:r>
    </w:p>
    <w:p w14:paraId="0B263D9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Беловского района                                                                             Н.В. Гурьева</w:t>
      </w:r>
    </w:p>
    <w:p w14:paraId="55157BC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Глава Пенского сельсовета</w:t>
      </w:r>
    </w:p>
    <w:p w14:paraId="34399A4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Беловского района                                                                                  А.И. Тищенко</w:t>
      </w:r>
    </w:p>
    <w:p w14:paraId="20E005E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УТВЕРЖДЕНО РЕШЕНИЕМ</w:t>
      </w:r>
    </w:p>
    <w:p w14:paraId="4D4F820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СОБРАНИЯ ДЕПУТАТОВ ПЕНСКОГО СЕЛЬСОВЕТА</w:t>
      </w:r>
    </w:p>
    <w:p w14:paraId="7E3B295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БЕЛОВСКОГО РАЙОНА КУРСКОЙ ОБЛАСТИ</w:t>
      </w:r>
    </w:p>
    <w:p w14:paraId="3EADEBA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от 14 НОЯБРЯ 2019 г. № 32/90</w:t>
      </w:r>
    </w:p>
    <w:p w14:paraId="31369261"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Муниципальное образование «Пенский сельсовет»</w:t>
      </w:r>
    </w:p>
    <w:p w14:paraId="159A60DE"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Беловского района Курской области</w:t>
      </w:r>
    </w:p>
    <w:p w14:paraId="5E82DF0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w:t>
      </w:r>
    </w:p>
    <w:p w14:paraId="5DB28966"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307900, Курская область, Беловский район, с. Пены ул. Базарная д.38 Тел. (47149) 3-42-96</w:t>
      </w:r>
    </w:p>
    <w:p w14:paraId="254DEBF1"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ПРАВИЛА БЛАГОУСТРОЙСТВА</w:t>
      </w:r>
    </w:p>
    <w:p w14:paraId="396146E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b/>
          <w:bCs/>
        </w:rPr>
        <w:br/>
      </w:r>
      <w:r>
        <w:rPr>
          <w:rStyle w:val="a5"/>
          <w:rFonts w:ascii="Verdana" w:hAnsi="Verdana"/>
        </w:rPr>
        <w:t>территории</w:t>
      </w:r>
    </w:p>
    <w:p w14:paraId="63E906C5"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муниципального образования «Пенский сельсовет»</w:t>
      </w:r>
    </w:p>
    <w:p w14:paraId="7DB59605"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Беловского района</w:t>
      </w:r>
    </w:p>
    <w:p w14:paraId="3A493195"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Курской области</w:t>
      </w:r>
    </w:p>
    <w:p w14:paraId="24FFED09"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(новая редакция)</w:t>
      </w:r>
    </w:p>
    <w:p w14:paraId="093525D3"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с. Пены 2019 г.</w:t>
      </w:r>
    </w:p>
    <w:p w14:paraId="56F8C1EE"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lastRenderedPageBreak/>
        <w:t>ОГЛАВЛЕНИЕ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88"/>
        <w:gridCol w:w="8570"/>
        <w:gridCol w:w="442"/>
      </w:tblGrid>
      <w:tr w:rsidR="008F7BFC" w14:paraId="5A806DBC"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349CB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6D808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ОБЩИЕ ПОЛОЖЕНИЯ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E8D00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r>
      <w:tr w:rsidR="008F7BFC" w14:paraId="54CBF76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FEA80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81E3F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ПОНЯТИЯ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148F5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r>
      <w:tr w:rsidR="008F7BFC" w14:paraId="79B86A1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DF6C2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46164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ПРИНЦИПЫ И ПОДХОДЫ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D1550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r>
      <w:tr w:rsidR="008F7BFC" w14:paraId="50D57C53"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CC336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DBE8E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ЭЛЕМЕНТЫ БЛАГОУСТРОЙСТВА ТЕРРИТОРИИ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81D50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r>
      <w:tr w:rsidR="008F7BFC" w14:paraId="789521B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0F6AC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7EFF1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НА ТЕРРИТОРИЯХ ОБЩЕСТВЕННОГО НАЗНАЧЕНИЯ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0E2B0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47</w:t>
            </w:r>
          </w:p>
        </w:tc>
      </w:tr>
      <w:tr w:rsidR="008F7BFC" w14:paraId="58B1B91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3BBE4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FF7E3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НА ТЕРРИТОРИЯХ ЖИЛОГО НАЗНАЧЕНИЯ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9AB8D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49</w:t>
            </w:r>
          </w:p>
        </w:tc>
      </w:tr>
      <w:tr w:rsidR="008F7BFC" w14:paraId="245026A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168EE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75352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ТЕРРИТОРИЙ РЕКРЕАЦИОННОГО НАЗНАЧЕНИЯ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5991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53</w:t>
            </w:r>
          </w:p>
        </w:tc>
      </w:tr>
      <w:tr w:rsidR="008F7BFC" w14:paraId="69DBD16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E8DB0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281C2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БЛАГОУСТРОЙСТВО НА ТЕРРИТОРИЯХ ПРОИЗВОДСТВЕННОГО НАЗНАЧЕНИЯ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CDA26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59</w:t>
            </w:r>
          </w:p>
        </w:tc>
      </w:tr>
      <w:tr w:rsidR="008F7BFC" w14:paraId="1265F6A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FE79E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96451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ОБЪЕКТЫ БЛАГОУСТРОЙСТВА НА ТЕРРИТОРИЯХ ТРАНСПОРТНОЙ И ИНЖЕНЕРНОЙ ИНФРАСТРУКТУРЫ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E55E7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59</w:t>
            </w:r>
          </w:p>
        </w:tc>
      </w:tr>
      <w:tr w:rsidR="008F7BFC" w14:paraId="163C75A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B3AB5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C150E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ГОРОДСКОЕ ОФОРМЛЕНИЕ И ИНФОРМАЦИЯ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4939D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64</w:t>
            </w:r>
          </w:p>
        </w:tc>
      </w:tr>
      <w:tr w:rsidR="008F7BFC" w14:paraId="2B8D4CFC"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7A2FE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8C9F8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СОДЕРЖАНИЕ ОБЪЕКТОВ БЛАГОУСТРОЙСТВА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D0425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66</w:t>
            </w:r>
          </w:p>
        </w:tc>
      </w:tr>
      <w:tr w:rsidR="008F7BFC" w14:paraId="6F28F758"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CF296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75182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ФОРМЫ И МЕХАНИЗМЫ ОБЩЕСТВЕННОГО УЧАСТИЯ В ПРИНЯТИИ РЕШЕНИЙ И РЕАЛИЗАЦИИ ПРОЕКТОВ КОМПЛЕКСНОГО БЛАГОУСТРОЙСТВА И РАЗВИТИЯ ГОРОДСКОЙ СРЕДЫ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2D97E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83</w:t>
            </w:r>
          </w:p>
        </w:tc>
      </w:tr>
      <w:tr w:rsidR="008F7BFC" w14:paraId="30A762B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A5CBE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8D1EB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КОНТРОЛЬ ЗА СОБЛЮДЕНИЕМ НОРМ И ПРАВИЛ БЛАГОУСТРОЙСТВА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E0F1C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88</w:t>
            </w:r>
          </w:p>
        </w:tc>
      </w:tr>
      <w:tr w:rsidR="008F7BFC" w14:paraId="53BFDF6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81D12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41AF7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1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F644F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90</w:t>
            </w:r>
          </w:p>
        </w:tc>
      </w:tr>
      <w:tr w:rsidR="008F7BFC" w14:paraId="144C686D"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E9D34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5A028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2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1F214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94</w:t>
            </w:r>
          </w:p>
        </w:tc>
      </w:tr>
      <w:tr w:rsidR="008F7BFC" w14:paraId="02AF2C4B"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4EE9F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71ECA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3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900F7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95</w:t>
            </w:r>
          </w:p>
        </w:tc>
      </w:tr>
      <w:tr w:rsidR="008F7BFC" w14:paraId="5D32EBBB"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42F2B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663C8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4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2D2D6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99</w:t>
            </w:r>
          </w:p>
        </w:tc>
      </w:tr>
      <w:tr w:rsidR="008F7BFC" w14:paraId="0482F5B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8A4AB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600F0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ПРИЛОЖЕНИЕ № 5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2DC8F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bl>
    <w:p w14:paraId="2F18FC1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w:t>
      </w:r>
    </w:p>
    <w:p w14:paraId="6C8BE84D"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4E5BCC08"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32AF24B3"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041FC00C"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511737BE"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1. ОБЩИЕ ПОЛОЖЕНИЯ</w:t>
      </w:r>
    </w:p>
    <w:p w14:paraId="02C25463"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742BFDB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 Правила благоустройства территории муниципального образования Пенского сельсовета Беловского района Курской области (далее – Правила) разработаны на основании:</w:t>
      </w:r>
    </w:p>
    <w:p w14:paraId="56B0D4E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Конституции РФ;</w:t>
      </w:r>
    </w:p>
    <w:p w14:paraId="58E3C1A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Гражданского кодекса РФ;</w:t>
      </w:r>
    </w:p>
    <w:p w14:paraId="3488546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 Кодекса РФ «Об административных правонарушениях»; </w:t>
      </w:r>
    </w:p>
    <w:p w14:paraId="6D1A79C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 Градостроительного кодекса  РФ;</w:t>
      </w:r>
    </w:p>
    <w:p w14:paraId="2BBEFEB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 Земельного кодекса РФ;</w:t>
      </w:r>
    </w:p>
    <w:p w14:paraId="593EA57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 Федерального закона от 24.06.1998г. №89- ФЗ «Об отходах производства и потребления»;</w:t>
      </w:r>
    </w:p>
    <w:p w14:paraId="535FCC0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 Федерального закона от 30.03.1999г. №52-ФЗ «О санитарно-эпидемиологическом благополучии населения»;</w:t>
      </w:r>
    </w:p>
    <w:p w14:paraId="1D223E8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 Федерального закона от 10.01.2002г. №7-ФЗ «Об охране окружающей среды»;</w:t>
      </w:r>
    </w:p>
    <w:p w14:paraId="45C54D5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9) Федерального закона от 15.04.1998г. №66-ФЗ «О садоводческих, огороднических и дачных некоммерческих объединениях граждан»;</w:t>
      </w:r>
    </w:p>
    <w:p w14:paraId="3D3487A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10) Федерального закона от 06.10.2003г. №131-ФЗ «Об общих принципах организации местного самоуправления в Российской Федерации»;</w:t>
      </w:r>
    </w:p>
    <w:p w14:paraId="2343E57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 Правил и норм технической эксплуатации жилищного фонда, утвержденных постановлением Госстроя России  от 27.09.2003г. №170;.</w:t>
      </w:r>
    </w:p>
    <w:p w14:paraId="7EC7902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12) СП 42.13330.2016 "СНиП 2.07.01-89* Градостроительство. Планировка и застройка городских и сельских поселений";</w:t>
      </w:r>
    </w:p>
    <w:p w14:paraId="48F1F44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13) СП 82.13330.2016 "СНиП III-10-75 Благоустройство территорий";</w:t>
      </w:r>
    </w:p>
    <w:p w14:paraId="0535D01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14) СП 45.13330.2012 "СНиП 3.02.01-87 Земляные сооружения, основания и фундаменты";</w:t>
      </w:r>
    </w:p>
    <w:p w14:paraId="7C7BE87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15) СП 48.13330.2011 "СНиП 12-01-2004 Организация строительства";</w:t>
      </w:r>
    </w:p>
    <w:p w14:paraId="3891808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 СП 116.13330.2012 "СНиП 22-02-2003 Инженерная защита территорий, зданий и сооружений от опасных геологических процессов. Основные положения";</w:t>
      </w:r>
    </w:p>
    <w:p w14:paraId="40FCCBE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17) СП 104.13330.2016 "СНиП 2.06.15-85 Инженерная защита территории от затопления и подтопления";</w:t>
      </w:r>
    </w:p>
    <w:p w14:paraId="3D2654D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18) СП 59.13330.2016 "СНиП 35-01-2001 Доступность зданий и сооружений для маломобильных групп населения";</w:t>
      </w:r>
    </w:p>
    <w:p w14:paraId="0291E81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19) СП 140.13330.2012 "Городская среда. Правила проектирования для маломобильных групп населения";</w:t>
      </w:r>
    </w:p>
    <w:p w14:paraId="3280A8D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20) СП 136.13330.2012 "Здания и сооружения. Общие положения проектирования с учетом доступности для маломобильных групп населения";</w:t>
      </w:r>
    </w:p>
    <w:p w14:paraId="0CDA4A0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21) СП 138.13330.2012 "Общественные здания и сооружения, доступные маломобильным группам населения. Правила проектирования";</w:t>
      </w:r>
    </w:p>
    <w:p w14:paraId="2D57AE9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22) СП 137.13330.2012 "Жилая среда с планировочными элементами, доступными инвалидам. Правила проектирования";</w:t>
      </w:r>
    </w:p>
    <w:p w14:paraId="17D09BF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23) СП 32.13330.2012 "СНиП 2.04.03-85 Канализация. Наружные сети и сооружения";</w:t>
      </w:r>
    </w:p>
    <w:p w14:paraId="38FCEBF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24) СП 31.13330.2012 "СНиП 2.04.02-84* Водоснабжение. Наружные сети и сооружения";</w:t>
      </w:r>
    </w:p>
    <w:p w14:paraId="59F4246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25) СП 124.13330.2012 "СНиП 41-02-2003 Тепловые сети";</w:t>
      </w:r>
    </w:p>
    <w:p w14:paraId="0625C24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26) СП 34.13330.2012 "СНиП 2.05.02-85* Автомобильные дороги";</w:t>
      </w:r>
    </w:p>
    <w:p w14:paraId="719A505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27) СП 52.13330.2016 "СНиП 23-05-95* Естественное и искусственное освещение";</w:t>
      </w:r>
    </w:p>
    <w:p w14:paraId="4808144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28) СП 50.13330.2012 "СНиП 23-02-2003 Тепловая защита зданий";</w:t>
      </w:r>
    </w:p>
    <w:p w14:paraId="78FFEF4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29) СП 51.13330.2011 "СНиП 23-03-2003 Защита от шума";</w:t>
      </w:r>
    </w:p>
    <w:p w14:paraId="0D8BECD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30) СП 53.13330.2011 "СНиП 30-02-97* Планировка и застройка территорий садоводческих (дачных) объединений граждан, здания и сооружения";</w:t>
      </w:r>
    </w:p>
    <w:p w14:paraId="4C0A7AE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31) СП 118.13330.2012 "СНиП 31-06-2009 Общественные здания и сооружения";</w:t>
      </w:r>
    </w:p>
    <w:p w14:paraId="4918E41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32) СП 54.13330.2012 "СНиП 31-01-2003 Здания жилые многоквартирные";</w:t>
      </w:r>
    </w:p>
    <w:p w14:paraId="5AF3958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33) СП 251.1325800.2016 "Здания общеобразовательных организаций. Правила проектирования";</w:t>
      </w:r>
    </w:p>
    <w:p w14:paraId="4DBC655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34) СП 252.1325800.2016 "Здания дошкольных образовательных организаций. Правила проектирования";</w:t>
      </w:r>
    </w:p>
    <w:p w14:paraId="4F877EE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35) СП 113.13330.2012 "СНиП 21-02-99* Стоянки автомобилей";</w:t>
      </w:r>
    </w:p>
    <w:p w14:paraId="1C1C8A1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36) СП 158.13330.2014 "Здания и помещения медицинских организаций. Правила проектирования";</w:t>
      </w:r>
    </w:p>
    <w:p w14:paraId="0DEB295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37) СП 257.1325800.2016 "Здания гостиниц. Правила проектирования";</w:t>
      </w:r>
    </w:p>
    <w:p w14:paraId="119EC2C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38) СП 35.13330.2011 "СНиП 2.05.03-84* Мосты и трубы";</w:t>
      </w:r>
    </w:p>
    <w:p w14:paraId="12A33F0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39) СП 101.13330.2012 "СНиП 2.06.07-87 Подпорные стены, судоходные шлюзы, рыбопропускные и рыбозащитные сооружения";</w:t>
      </w:r>
    </w:p>
    <w:p w14:paraId="1BB50D1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40) СП 102.13330.2012 "СНиП 2.06.09-84 Туннели гидротехнические";</w:t>
      </w:r>
    </w:p>
    <w:p w14:paraId="0BC3EB4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41) СП 58.13330.2012 "СНиП 33-01-2003 Гидротехнические сооружения. Основные положения";</w:t>
      </w:r>
    </w:p>
    <w:p w14:paraId="76258D9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42) СП 38.13330.2012 "СНиП 2.06.04-82* Нагрузки и воздействия на гидротехнические сооружения (волновые, ледовые и от судов)";</w:t>
      </w:r>
    </w:p>
    <w:p w14:paraId="19B56CF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43) СП 39.13330.2012 "СНиП 2.06.05-84* Плотины из грунтовых материалов";</w:t>
      </w:r>
    </w:p>
    <w:p w14:paraId="6021FF7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44) СП 40.13330.2012 "СНиП 2.06.06-85 Плотины бетонные и железобетонные";</w:t>
      </w:r>
    </w:p>
    <w:p w14:paraId="135374B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45) СП 41.13330.2012 "СНиП 2.06.08-87 Бетонные и железобетонные конструкции гидротехнических сооружений";</w:t>
      </w:r>
    </w:p>
    <w:p w14:paraId="03B1788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46) СП 101.13330.2012 "СНиП 2.06.07-87 Подпорные стены, судоходные шлюзы, рыбопропускные и рыбозащитные сооружения";</w:t>
      </w:r>
    </w:p>
    <w:p w14:paraId="4A6AC4E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47) СП 102.13330.2012 "СНиП 2.06.09-84 Туннели гидротехнические";</w:t>
      </w:r>
    </w:p>
    <w:p w14:paraId="7D10287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48) СП 122.13330.2012 "СНиП 32-04-97 Тоннели железнодорожные и автодорожные";</w:t>
      </w:r>
    </w:p>
    <w:p w14:paraId="6FEDE5B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49) СП 259.1325800.2016 "Мосты в условиях плотной городской застройки. Правила проектирования";</w:t>
      </w:r>
    </w:p>
    <w:p w14:paraId="1492F1E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50) СП 132.13330.2011 "Обеспечение антитеррористической защищенности зданий и сооружений. Общие требования проектирования";</w:t>
      </w:r>
    </w:p>
    <w:p w14:paraId="645702F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51) СП 254.1325800.2016 "Здания и территории. Правила проектирования защиты от производственного шума";</w:t>
      </w:r>
    </w:p>
    <w:p w14:paraId="79195B4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52) СП 18.13330.2011 "СНиП II-89-80* Генеральные планы промышленных предприятий";</w:t>
      </w:r>
    </w:p>
    <w:p w14:paraId="5CCE95D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53) СП 19.13330.2011 "СНиП II-97-76 Генеральные планы сельскохозяйственных предприятий";</w:t>
      </w:r>
    </w:p>
    <w:p w14:paraId="7C565E9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54) СП 131.13330.2012 "СНиП 23-01-99* Строительная климатология";</w:t>
      </w:r>
    </w:p>
    <w:p w14:paraId="1877EE1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55) ГОСТ Р 52024-2003 Услуги физкультурно-оздоровительные и спортивные. Общие требования;</w:t>
      </w:r>
    </w:p>
    <w:p w14:paraId="4BF5F8B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56) ГОСТ Р 52025-2003 Услуги физкультурно-оздоровительные и спортивные. Требования безопасности потребителей;</w:t>
      </w:r>
    </w:p>
    <w:p w14:paraId="36546BB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57) ГОСТ Р 53102-2015 "Оборудование детских игровых площадок. Термины и определения";</w:t>
      </w:r>
    </w:p>
    <w:p w14:paraId="5FB4108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58) ГОСТ Р 52169-2012 Оборудование и покрытия детских игровых площадок. Безопасность конструкции и методы испытаний. Общие требования;</w:t>
      </w:r>
    </w:p>
    <w:p w14:paraId="19EB2A3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59) ГОСТ Р 52167-2012 "Оборудование детских игровых площадок. Безопасность конструкции и методы испытаний качелей. Общие требования";</w:t>
      </w:r>
    </w:p>
    <w:p w14:paraId="6DBE6C2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60) ГОСТ Р 52168-2012 "Оборудование детских игровых площадок. Безопасность конструкции и методы испытаний горок. Общие требования";</w:t>
      </w:r>
    </w:p>
    <w:p w14:paraId="3D47B92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61) ГОСТ Р 52299-2013 "Оборудование детских игровых площадок. Безопасность конструкции и методы испытаний качалок. Общие требования";</w:t>
      </w:r>
    </w:p>
    <w:p w14:paraId="03980FB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62) ГОСТ Р 52300-2013 "Оборудование детских игровых площадок. Безопасность конструкции и методы испытаний каруселей. Общие требования";</w:t>
      </w:r>
    </w:p>
    <w:p w14:paraId="7BA0094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63) ГОСТ Р 52169-2012 "Оборудование и покрытия детских игровых площадок. Безопасность конструкции и методы испытаний. Общие требования";</w:t>
      </w:r>
    </w:p>
    <w:p w14:paraId="4590667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64) ГОСТ Р 52301-2013 "Оборудование детских игровых площадок. Безопасность при эксплуатации. Общие требования";</w:t>
      </w:r>
    </w:p>
    <w:p w14:paraId="4FB7F1A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65) ГОСТ Р ЕН 1177-2013 "Ударопоглощающие покрытия детских игровых площадок. Требования безопасности и методы испытаний";</w:t>
      </w:r>
    </w:p>
    <w:p w14:paraId="5EBF126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66) ГОСТ Р 55677-2013 "Оборудование детских спортивных площадок. Безопасность конструкций и методы испытания. Общие требования";</w:t>
      </w:r>
    </w:p>
    <w:p w14:paraId="6332A94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67) ГОСТ Р 55678-2013 "Оборудование детских спортивных площадок. Безопасность конструкций и методы испытания спортивно-развивающего оборудования";</w:t>
      </w:r>
    </w:p>
    <w:p w14:paraId="2993EB4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68) ГОСТ Р 55679-2013 Оборудование детских спортивных площадок. Безопасность при эксплуатации;</w:t>
      </w:r>
    </w:p>
    <w:p w14:paraId="2AB67D6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69) ГОСТ Р 52766-2007 "Дороги автомобильные общего пользования. Элементы обустройства";</w:t>
      </w:r>
    </w:p>
    <w:p w14:paraId="35F6AEF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70) 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53A40B6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71) ГОСТ 33127-2014 "Дороги автомобильные общего пользования. Ограждения дорожные. Классификация";</w:t>
      </w:r>
    </w:p>
    <w:p w14:paraId="57576DE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72) 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502002D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73) ГОСТ 26213-91 Почвы. Методы определения органического вещества;</w:t>
      </w:r>
    </w:p>
    <w:p w14:paraId="77190C3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74) ГОСТ Р 53381-2009. Почвы и грунты. Грунты питательные. Технические условия";</w:t>
      </w:r>
    </w:p>
    <w:p w14:paraId="16F5FF8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75) ГОСТ 17.4.3.04-85 "Охрана природы. Почвы. Общие требования к контролю и охране от загрязнения";</w:t>
      </w:r>
    </w:p>
    <w:p w14:paraId="7658D9B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76) ГОСТ 17.5.3.06-85 Охрана природы. Земли. Требования к определению норм снятия плодородного слоя почвы при производстве земляных работ;</w:t>
      </w:r>
    </w:p>
    <w:p w14:paraId="49A6705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14:paraId="112FBE0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78) ГОСТ Р 17.4.3.07-2001 "Охрана природы. Почвы. Требования к свойствам осадков сточных вод при использовании их в качестве удобрения";</w:t>
      </w:r>
    </w:p>
    <w:p w14:paraId="6F9ABE6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79) ГОСТ 28329-89 Озеленение городов. Термины и определения;</w:t>
      </w:r>
    </w:p>
    <w:p w14:paraId="1E8772C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80) ГОСТ 24835-81 Саженцы деревьев и кустарников. Технические условия;</w:t>
      </w:r>
    </w:p>
    <w:p w14:paraId="4D4AEB6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81) ГОСТ 24909-81 Саженцы деревьев декоративных лиственных пород. Технические условия;</w:t>
      </w:r>
    </w:p>
    <w:p w14:paraId="4E3671B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82) ГОСТ 25769-83 Саженцы деревьев хвойных пород для озеленения городов. Технические условия;</w:t>
      </w:r>
    </w:p>
    <w:p w14:paraId="19B641E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83) ГОСТ 2874-73 "Вода питьевая";</w:t>
      </w:r>
    </w:p>
    <w:p w14:paraId="000AA6B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84) ГОСТ 17.1.3.03-77 "Охрана природы. Гидросфера. Правила выбора и оценка качества источников централизованного хозяйственно-питьевого водоснабжения";</w:t>
      </w:r>
    </w:p>
    <w:p w14:paraId="33A9862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85) 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098B71D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86) ГОСТ Р 55627-2013 Археологические изыскания в составе работ по реставрации, консервации, ремонту и приспособлению объектов культурного наследия;</w:t>
      </w:r>
    </w:p>
    <w:p w14:paraId="459A072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87) ГОСТ 23407-78 "Ограждения инвентарные строительных площадок и участков производства строительно-монтажных работ";</w:t>
      </w:r>
    </w:p>
    <w:p w14:paraId="41119E7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Иные своды правил и стандарты, принятые и вступившие в действие в установленном порядке.</w:t>
      </w:r>
    </w:p>
    <w:p w14:paraId="5BF9FF2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Пенского сельсовета Беловского района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14:paraId="20BE113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14:paraId="36A69470" w14:textId="77777777" w:rsidR="008F7BFC" w:rsidRDefault="008F7BFC" w:rsidP="008F7BFC">
      <w:pPr>
        <w:numPr>
          <w:ilvl w:val="0"/>
          <w:numId w:val="2"/>
        </w:numPr>
        <w:suppressAutoHyphens w:val="0"/>
        <w:spacing w:before="45" w:after="0" w:line="341" w:lineRule="atLeast"/>
        <w:ind w:left="165"/>
        <w:rPr>
          <w:rFonts w:ascii="Verdana" w:hAnsi="Verdana"/>
          <w:color w:val="3D4437"/>
        </w:rPr>
      </w:pPr>
      <w:r>
        <w:rPr>
          <w:rStyle w:val="a5"/>
          <w:rFonts w:ascii="Verdana" w:hAnsi="Verdana"/>
          <w:color w:val="3D4437"/>
        </w:rPr>
        <w:t>ОСНОВНЫЕ ПОНЯТИЯ</w:t>
      </w:r>
    </w:p>
    <w:p w14:paraId="2F996E65" w14:textId="77777777" w:rsidR="008F7BFC" w:rsidRDefault="008F7BFC" w:rsidP="008F7BFC">
      <w:pPr>
        <w:numPr>
          <w:ilvl w:val="1"/>
          <w:numId w:val="2"/>
        </w:numPr>
        <w:suppressAutoHyphens w:val="0"/>
        <w:spacing w:before="45" w:after="0" w:line="341" w:lineRule="atLeast"/>
        <w:ind w:left="330"/>
        <w:rPr>
          <w:rFonts w:ascii="Verdana" w:hAnsi="Verdana"/>
          <w:color w:val="3D4437"/>
        </w:rPr>
      </w:pPr>
      <w:r>
        <w:rPr>
          <w:rFonts w:ascii="Verdana" w:hAnsi="Verdana"/>
          <w:color w:val="3D4437"/>
        </w:rPr>
        <w:t>В настоящих Правилах благоустройства применяются следующие термины с соответствующими определениями:</w:t>
      </w:r>
    </w:p>
    <w:p w14:paraId="2C2CED23"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Благоустройство территорий</w:t>
      </w:r>
      <w:r>
        <w:rPr>
          <w:rFonts w:ascii="Verdana" w:hAnsi="Verdana"/>
          <w:color w:val="3D4437"/>
        </w:rPr>
        <w:t>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14:paraId="52922664"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Городская среда</w:t>
      </w:r>
      <w:r>
        <w:rPr>
          <w:rFonts w:ascii="Verdana" w:hAnsi="Verdana"/>
          <w:color w:val="3D4437"/>
        </w:rPr>
        <w:t>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4BD79987"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Капитальный ремонт дорожного покрытия</w:t>
      </w:r>
      <w:r>
        <w:rPr>
          <w:rFonts w:ascii="Verdana" w:hAnsi="Verdana"/>
          <w:color w:val="3D4437"/>
        </w:rPr>
        <w:t>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2929A9A9"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Качество городской среды</w:t>
      </w:r>
      <w:r>
        <w:rPr>
          <w:rFonts w:ascii="Verdana" w:hAnsi="Verdana"/>
          <w:color w:val="3D4437"/>
        </w:rPr>
        <w:t> - комплексная характеристика территории и ее частей, определяющая уровень комфорта повседневной жизни для различных слоев населения.</w:t>
      </w:r>
    </w:p>
    <w:p w14:paraId="3E5E7529"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Комплексное развитие городской среды</w:t>
      </w:r>
      <w:r>
        <w:rPr>
          <w:rFonts w:ascii="Verdana" w:hAnsi="Verdana"/>
          <w:color w:val="3D4437"/>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w:t>
      </w:r>
      <w:r>
        <w:rPr>
          <w:rFonts w:ascii="Verdana" w:hAnsi="Verdana"/>
          <w:color w:val="3D4437"/>
        </w:rPr>
        <w:lastRenderedPageBreak/>
        <w:t>управления, технологий, коммуникаций между горожанами и сообществами.</w:t>
      </w:r>
    </w:p>
    <w:p w14:paraId="48C18BA6"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Критерии качества городской среды</w:t>
      </w:r>
      <w:r>
        <w:rPr>
          <w:rFonts w:ascii="Verdana" w:hAnsi="Verdana"/>
          <w:color w:val="3D4437"/>
        </w:rPr>
        <w:t> - количественные и поддающиеся измерению параметры качества городской среды.</w:t>
      </w:r>
    </w:p>
    <w:p w14:paraId="44172C68"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Нормируемый комплекс элементов благоустройства</w:t>
      </w:r>
      <w:r>
        <w:rPr>
          <w:rFonts w:ascii="Verdana" w:hAnsi="Verdana"/>
          <w:color w:val="3D4437"/>
        </w:rPr>
        <w:t>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480F6819"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Оценка качества городской среды</w:t>
      </w:r>
      <w:r>
        <w:rPr>
          <w:rFonts w:ascii="Verdana" w:hAnsi="Verdana"/>
          <w:color w:val="3D4437"/>
        </w:rPr>
        <w:t>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12196A84"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Общественные пространства</w:t>
      </w:r>
      <w:r>
        <w:rPr>
          <w:rFonts w:ascii="Verdana" w:hAnsi="Verdana"/>
          <w:color w:val="3D4437"/>
        </w:rPr>
        <w:t> - это территории муниципального образования, которые постоянно доступны для населения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7417FEDA"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Объекты благоустройства территории</w:t>
      </w:r>
      <w:r>
        <w:rPr>
          <w:rFonts w:ascii="Verdana" w:hAnsi="Verdana"/>
          <w:color w:val="3D4437"/>
        </w:rPr>
        <w:t>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14:paraId="5798D42D"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Проезд</w:t>
      </w:r>
      <w:r>
        <w:rPr>
          <w:rFonts w:ascii="Verdana" w:hAnsi="Verdana"/>
          <w:color w:val="3D4437"/>
        </w:rPr>
        <w:t> - дорога, примыкающая к проезжим частям жилых и магистральных улиц, разворотным площадкам.</w:t>
      </w:r>
    </w:p>
    <w:p w14:paraId="1D109A3E"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lastRenderedPageBreak/>
        <w:t>Проект благоустройства</w:t>
      </w:r>
      <w:r>
        <w:rPr>
          <w:rFonts w:ascii="Verdana" w:hAnsi="Verdana"/>
          <w:color w:val="3D4437"/>
        </w:rPr>
        <w:t>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20F9F279"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Развитие объекта благоустройства</w:t>
      </w:r>
      <w:r>
        <w:rPr>
          <w:rFonts w:ascii="Verdana" w:hAnsi="Verdana"/>
          <w:color w:val="3D4437"/>
        </w:rPr>
        <w:t>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2FD7DD68"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Содержание объекта благоустройства</w:t>
      </w:r>
      <w:r>
        <w:rPr>
          <w:rFonts w:ascii="Verdana" w:hAnsi="Verdana"/>
          <w:color w:val="3D4437"/>
        </w:rPr>
        <w:t> - поддержание в надлежащем техническом, физическом, эстетическом состоянии объектов благоустройства, их отдельных элементов.</w:t>
      </w:r>
    </w:p>
    <w:p w14:paraId="0755A345"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Субъекты городской среды</w:t>
      </w:r>
      <w:r>
        <w:rPr>
          <w:rFonts w:ascii="Verdana" w:hAnsi="Verdana"/>
          <w:color w:val="3D4437"/>
        </w:rPr>
        <w:t>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14:paraId="7B65424A"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Твердое покрытие</w:t>
      </w:r>
      <w:r>
        <w:rPr>
          <w:rFonts w:ascii="Verdana" w:hAnsi="Verdana"/>
          <w:color w:val="3D4437"/>
        </w:rPr>
        <w:t> - дорожное покрытие в составе дорожных одежд.</w:t>
      </w:r>
    </w:p>
    <w:p w14:paraId="76AD01DF"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Уборка территорий</w:t>
      </w:r>
      <w:r>
        <w:rPr>
          <w:rFonts w:ascii="Verdana" w:hAnsi="Verdana"/>
          <w:color w:val="3D4437"/>
        </w:rPr>
        <w:t>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14:paraId="662DC4EA"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Улица</w:t>
      </w:r>
      <w:r>
        <w:rPr>
          <w:rFonts w:ascii="Verdana" w:hAnsi="Verdana"/>
          <w:color w:val="3D4437"/>
        </w:rPr>
        <w:t>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04E83D6C" w14:textId="77777777" w:rsidR="008F7BFC" w:rsidRDefault="008F7BFC" w:rsidP="008F7BFC">
      <w:pPr>
        <w:numPr>
          <w:ilvl w:val="2"/>
          <w:numId w:val="2"/>
        </w:numPr>
        <w:suppressAutoHyphens w:val="0"/>
        <w:spacing w:before="45" w:after="0" w:line="341" w:lineRule="atLeast"/>
        <w:ind w:left="495"/>
        <w:rPr>
          <w:rFonts w:ascii="Verdana" w:hAnsi="Verdana"/>
          <w:color w:val="3D4437"/>
        </w:rPr>
      </w:pPr>
      <w:r>
        <w:rPr>
          <w:rStyle w:val="a7"/>
          <w:rFonts w:ascii="Verdana" w:hAnsi="Verdana"/>
          <w:color w:val="3D4437"/>
        </w:rPr>
        <w:t>Элементы благоустройства территории</w:t>
      </w:r>
      <w:r>
        <w:rPr>
          <w:rFonts w:ascii="Verdana" w:hAnsi="Verdana"/>
          <w:color w:val="3D4437"/>
        </w:rPr>
        <w:t>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14:paraId="5C8907BD"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0FFABDA6" w14:textId="77777777" w:rsidR="008F7BFC" w:rsidRDefault="008F7BFC" w:rsidP="008F7BFC">
      <w:pPr>
        <w:numPr>
          <w:ilvl w:val="0"/>
          <w:numId w:val="3"/>
        </w:numPr>
        <w:suppressAutoHyphens w:val="0"/>
        <w:spacing w:before="45" w:after="0" w:line="341" w:lineRule="atLeast"/>
        <w:ind w:left="165"/>
        <w:rPr>
          <w:rFonts w:ascii="Verdana" w:hAnsi="Verdana"/>
          <w:color w:val="3D4437"/>
        </w:rPr>
      </w:pPr>
      <w:r>
        <w:rPr>
          <w:rStyle w:val="a5"/>
          <w:rFonts w:ascii="Verdana" w:hAnsi="Verdana"/>
          <w:color w:val="3D4437"/>
        </w:rPr>
        <w:t>ОСНОВНЫЕ ПРИНЦИПЫ И ПОДХОДЫ</w:t>
      </w:r>
    </w:p>
    <w:p w14:paraId="214A309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14:paraId="36360B6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w:t>
      </w:r>
    </w:p>
    <w:p w14:paraId="526081B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3.2. Участниками деятельности по благоустройству являются, в том числе: </w:t>
      </w:r>
    </w:p>
    <w:p w14:paraId="5B5D9A7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30FB44D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14:paraId="328C806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14:paraId="53271E9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14:paraId="1ECDC75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 исполнители работ, в том числе строители, производители малых архитектурных форм и иные.</w:t>
      </w:r>
    </w:p>
    <w:p w14:paraId="57656D2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3.3. Участие жителей муниципального образования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муниципального образования с учетом настоящих Правил в зависимости от особенностей проекта по благоустройству</w:t>
      </w:r>
    </w:p>
    <w:p w14:paraId="691990D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3.4. Приоритетными объектами благоустройства муниципального образования являются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Пенского сельсовета.</w:t>
      </w:r>
    </w:p>
    <w:p w14:paraId="14D664D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3.5. Территории муниципального образования удобно расположенные и легко 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14:paraId="7FE86D8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14:paraId="12BF3F9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3.7. 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14:paraId="4DF86D3C" w14:textId="77777777" w:rsidR="008F7BFC" w:rsidRDefault="008F7BFC" w:rsidP="008F7BFC">
      <w:pPr>
        <w:numPr>
          <w:ilvl w:val="0"/>
          <w:numId w:val="4"/>
        </w:numPr>
        <w:suppressAutoHyphens w:val="0"/>
        <w:spacing w:before="45" w:after="0" w:line="341" w:lineRule="atLeast"/>
        <w:ind w:left="165"/>
        <w:rPr>
          <w:rFonts w:ascii="Verdana" w:hAnsi="Verdana"/>
          <w:color w:val="3D4437"/>
        </w:rPr>
      </w:pPr>
      <w:r>
        <w:rPr>
          <w:rFonts w:ascii="Verdana" w:hAnsi="Verdana"/>
          <w:color w:val="3D4437"/>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14:paraId="4E8372A9" w14:textId="77777777" w:rsidR="008F7BFC" w:rsidRDefault="008F7BFC" w:rsidP="008F7BFC">
      <w:pPr>
        <w:numPr>
          <w:ilvl w:val="1"/>
          <w:numId w:val="4"/>
        </w:numPr>
        <w:suppressAutoHyphens w:val="0"/>
        <w:spacing w:before="45" w:after="0" w:line="341" w:lineRule="atLeast"/>
        <w:ind w:left="330"/>
        <w:rPr>
          <w:rFonts w:ascii="Verdana" w:hAnsi="Verdana"/>
          <w:color w:val="3D4437"/>
        </w:rPr>
      </w:pPr>
      <w:r>
        <w:rPr>
          <w:rFonts w:ascii="Verdana" w:hAnsi="Verdana"/>
          <w:color w:val="3D4437"/>
        </w:rPr>
        <w:t>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23D28B66" w14:textId="77777777" w:rsidR="008F7BFC" w:rsidRDefault="008F7BFC" w:rsidP="008F7BFC">
      <w:pPr>
        <w:numPr>
          <w:ilvl w:val="1"/>
          <w:numId w:val="4"/>
        </w:numPr>
        <w:suppressAutoHyphens w:val="0"/>
        <w:spacing w:before="45" w:after="0" w:line="341" w:lineRule="atLeast"/>
        <w:ind w:left="330"/>
        <w:rPr>
          <w:rFonts w:ascii="Verdana" w:hAnsi="Verdana"/>
          <w:color w:val="3D4437"/>
        </w:rPr>
      </w:pPr>
      <w:r>
        <w:rPr>
          <w:rFonts w:ascii="Verdana" w:hAnsi="Verdana"/>
          <w:color w:val="3D4437"/>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14:paraId="5F3A7EE7" w14:textId="77777777" w:rsidR="008F7BFC" w:rsidRDefault="008F7BFC" w:rsidP="008F7BFC">
      <w:pPr>
        <w:numPr>
          <w:ilvl w:val="1"/>
          <w:numId w:val="4"/>
        </w:numPr>
        <w:suppressAutoHyphens w:val="0"/>
        <w:spacing w:before="45" w:after="0" w:line="341" w:lineRule="atLeast"/>
        <w:ind w:left="330"/>
        <w:rPr>
          <w:rFonts w:ascii="Verdana" w:hAnsi="Verdana"/>
          <w:color w:val="3D4437"/>
        </w:rPr>
      </w:pPr>
      <w:r>
        <w:rPr>
          <w:rFonts w:ascii="Verdana" w:hAnsi="Verdana"/>
          <w:color w:val="3D4437"/>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14:paraId="62233C42" w14:textId="77777777" w:rsidR="008F7BFC" w:rsidRDefault="008F7BFC" w:rsidP="008F7BFC">
      <w:pPr>
        <w:numPr>
          <w:ilvl w:val="1"/>
          <w:numId w:val="4"/>
        </w:numPr>
        <w:suppressAutoHyphens w:val="0"/>
        <w:spacing w:before="45" w:after="0" w:line="341" w:lineRule="atLeast"/>
        <w:ind w:left="330"/>
        <w:rPr>
          <w:rFonts w:ascii="Verdana" w:hAnsi="Verdana"/>
          <w:color w:val="3D4437"/>
        </w:rPr>
      </w:pPr>
      <w:r>
        <w:rPr>
          <w:rFonts w:ascii="Verdana" w:hAnsi="Verdana"/>
          <w:color w:val="3D4437"/>
        </w:rPr>
        <w:lastRenderedPageBreak/>
        <w:t>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14:paraId="7CCB8FBB" w14:textId="77777777" w:rsidR="008F7BFC" w:rsidRDefault="008F7BFC" w:rsidP="008F7BFC">
      <w:pPr>
        <w:numPr>
          <w:ilvl w:val="1"/>
          <w:numId w:val="4"/>
        </w:numPr>
        <w:suppressAutoHyphens w:val="0"/>
        <w:spacing w:before="45" w:after="0" w:line="341" w:lineRule="atLeast"/>
        <w:ind w:left="330"/>
        <w:rPr>
          <w:rFonts w:ascii="Verdana" w:hAnsi="Verdana"/>
          <w:color w:val="3D4437"/>
        </w:rPr>
      </w:pPr>
      <w:r>
        <w:rPr>
          <w:rFonts w:ascii="Verdana" w:hAnsi="Verdana"/>
          <w:color w:val="3D4437"/>
        </w:rPr>
        <w:t>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14:paraId="2855FE62" w14:textId="77777777" w:rsidR="008F7BFC" w:rsidRDefault="008F7BFC" w:rsidP="008F7BFC">
      <w:pPr>
        <w:numPr>
          <w:ilvl w:val="0"/>
          <w:numId w:val="4"/>
        </w:numPr>
        <w:suppressAutoHyphens w:val="0"/>
        <w:spacing w:before="45" w:after="0" w:line="341" w:lineRule="atLeast"/>
        <w:ind w:left="165"/>
        <w:rPr>
          <w:rFonts w:ascii="Verdana" w:hAnsi="Verdana"/>
          <w:color w:val="3D4437"/>
        </w:rPr>
      </w:pPr>
      <w:r>
        <w:rPr>
          <w:rFonts w:ascii="Verdana" w:hAnsi="Verdana"/>
          <w:color w:val="3D4437"/>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060CBC6A" w14:textId="77777777" w:rsidR="008F7BFC" w:rsidRDefault="008F7BFC" w:rsidP="008F7BFC">
      <w:pPr>
        <w:numPr>
          <w:ilvl w:val="0"/>
          <w:numId w:val="4"/>
        </w:numPr>
        <w:suppressAutoHyphens w:val="0"/>
        <w:spacing w:before="45" w:after="0" w:line="341" w:lineRule="atLeast"/>
        <w:ind w:left="165"/>
        <w:rPr>
          <w:rFonts w:ascii="Verdana" w:hAnsi="Verdana"/>
          <w:color w:val="3D4437"/>
        </w:rPr>
      </w:pPr>
      <w:r>
        <w:rPr>
          <w:rFonts w:ascii="Verdana" w:hAnsi="Verdana"/>
          <w:color w:val="3D4437"/>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14:paraId="31A4D493" w14:textId="77777777" w:rsidR="008F7BFC" w:rsidRDefault="008F7BFC" w:rsidP="008F7BFC">
      <w:pPr>
        <w:numPr>
          <w:ilvl w:val="0"/>
          <w:numId w:val="4"/>
        </w:numPr>
        <w:suppressAutoHyphens w:val="0"/>
        <w:spacing w:before="45" w:after="0" w:line="341" w:lineRule="atLeast"/>
        <w:ind w:left="165"/>
        <w:rPr>
          <w:rFonts w:ascii="Verdana" w:hAnsi="Verdana"/>
          <w:color w:val="3D4437"/>
        </w:rPr>
      </w:pPr>
      <w:r>
        <w:rPr>
          <w:rFonts w:ascii="Verdana" w:hAnsi="Verdana"/>
          <w:color w:val="3D4437"/>
        </w:rPr>
        <w:t>Комплексный проект учитывает следующие принципы формирования безопасной городской среды:</w:t>
      </w:r>
    </w:p>
    <w:p w14:paraId="1B7BC95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ориентация на пешехода, формирование единого (безбарьерного) пешеходного уровня;</w:t>
      </w:r>
    </w:p>
    <w:p w14:paraId="76E8FD4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наличие устойчивой природной среды и природных сообществ, зеленых насаждений - деревьев и кустарников;</w:t>
      </w:r>
    </w:p>
    <w:p w14:paraId="634A713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комфортный уровень освещения территории;</w:t>
      </w:r>
    </w:p>
    <w:p w14:paraId="39E69A7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комплексное благоустройство территории с единым дизайн-кодом, обеспеченное необходимой инженерной инфраструктурой.</w:t>
      </w:r>
    </w:p>
    <w:p w14:paraId="5EC052EB" w14:textId="77777777" w:rsidR="008F7BFC" w:rsidRDefault="008F7BFC" w:rsidP="008F7BFC">
      <w:pPr>
        <w:numPr>
          <w:ilvl w:val="0"/>
          <w:numId w:val="5"/>
        </w:numPr>
        <w:suppressAutoHyphens w:val="0"/>
        <w:spacing w:before="45" w:after="0" w:line="341" w:lineRule="atLeast"/>
        <w:ind w:left="165"/>
        <w:rPr>
          <w:rFonts w:ascii="Verdana" w:hAnsi="Verdana"/>
          <w:color w:val="3D4437"/>
        </w:rPr>
      </w:pPr>
      <w:r>
        <w:rPr>
          <w:rFonts w:ascii="Verdana" w:hAnsi="Verdana"/>
          <w:color w:val="3D4437"/>
        </w:rPr>
        <w:t>Реализацию комплексных проектов благоустройства осуществляется с привлечением инвестиций девелоперов, развивающих данную территорию.</w:t>
      </w:r>
    </w:p>
    <w:p w14:paraId="1339E81A" w14:textId="77777777" w:rsidR="008F7BFC" w:rsidRDefault="008F7BFC" w:rsidP="008F7BFC">
      <w:pPr>
        <w:numPr>
          <w:ilvl w:val="0"/>
          <w:numId w:val="5"/>
        </w:numPr>
        <w:suppressAutoHyphens w:val="0"/>
        <w:spacing w:before="45" w:after="0" w:line="341" w:lineRule="atLeast"/>
        <w:ind w:left="165"/>
        <w:rPr>
          <w:rFonts w:ascii="Verdana" w:hAnsi="Verdana"/>
          <w:color w:val="3D4437"/>
        </w:rPr>
      </w:pPr>
      <w:r>
        <w:rPr>
          <w:rFonts w:ascii="Verdana" w:hAnsi="Verdana"/>
          <w:color w:val="3D4437"/>
        </w:rPr>
        <w:t xml:space="preserve">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r>
        <w:rPr>
          <w:rFonts w:ascii="Verdana" w:hAnsi="Verdana"/>
          <w:color w:val="3D4437"/>
        </w:rPr>
        <w:lastRenderedPageBreak/>
        <w:t>способствовать коммуникациям и взаимодействию граждан и сообществ, и формированию новых связей между ними.</w:t>
      </w:r>
    </w:p>
    <w:p w14:paraId="2F89E20C" w14:textId="77777777" w:rsidR="008F7BFC" w:rsidRDefault="008F7BFC" w:rsidP="008F7BFC">
      <w:pPr>
        <w:numPr>
          <w:ilvl w:val="0"/>
          <w:numId w:val="5"/>
        </w:numPr>
        <w:suppressAutoHyphens w:val="0"/>
        <w:spacing w:before="45" w:after="0" w:line="341" w:lineRule="atLeast"/>
        <w:ind w:left="165"/>
        <w:rPr>
          <w:rFonts w:ascii="Verdana" w:hAnsi="Verdana"/>
          <w:color w:val="3D4437"/>
        </w:rPr>
      </w:pPr>
      <w:r>
        <w:rPr>
          <w:rFonts w:ascii="Verdana" w:hAnsi="Verdana"/>
          <w:color w:val="3D4437"/>
        </w:rPr>
        <w:t>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w:t>
      </w:r>
    </w:p>
    <w:p w14:paraId="57B1AD77" w14:textId="77777777" w:rsidR="008F7BFC" w:rsidRDefault="008F7BFC" w:rsidP="008F7BFC">
      <w:pPr>
        <w:numPr>
          <w:ilvl w:val="0"/>
          <w:numId w:val="5"/>
        </w:numPr>
        <w:suppressAutoHyphens w:val="0"/>
        <w:spacing w:before="45" w:after="0" w:line="341" w:lineRule="atLeast"/>
        <w:ind w:left="165"/>
        <w:rPr>
          <w:rFonts w:ascii="Verdana" w:hAnsi="Verdana"/>
          <w:color w:val="3D4437"/>
        </w:rPr>
      </w:pPr>
      <w:r>
        <w:rPr>
          <w:rFonts w:ascii="Verdana" w:hAnsi="Verdana"/>
          <w:color w:val="3D4437"/>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14:paraId="56589688" w14:textId="77777777" w:rsidR="008F7BFC" w:rsidRDefault="008F7BFC" w:rsidP="008F7BFC">
      <w:pPr>
        <w:numPr>
          <w:ilvl w:val="0"/>
          <w:numId w:val="5"/>
        </w:numPr>
        <w:suppressAutoHyphens w:val="0"/>
        <w:spacing w:before="45" w:after="0" w:line="341" w:lineRule="atLeast"/>
        <w:ind w:left="165"/>
        <w:rPr>
          <w:rFonts w:ascii="Verdana" w:hAnsi="Verdana"/>
          <w:color w:val="3D4437"/>
        </w:rPr>
      </w:pPr>
      <w:r>
        <w:rPr>
          <w:rFonts w:ascii="Verdana" w:hAnsi="Verdana"/>
          <w:color w:val="3D4437"/>
        </w:rPr>
        <w:t>Настоящие методические рекомендации подлежат регулярному пересмотру и актуализации по мере реализации проектов по благоустройству, но не реже, чем 1 раз в пять лет.</w:t>
      </w:r>
    </w:p>
    <w:p w14:paraId="1F93B341"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Style w:val="a5"/>
          <w:rFonts w:ascii="Verdana" w:hAnsi="Verdana"/>
          <w:color w:val="3D4437"/>
        </w:rPr>
        <w:t>ЭЛЕМЕНТЫ БЛАГОУСТРОЙСТВА ТЕРРИТОРИИ</w:t>
      </w:r>
    </w:p>
    <w:p w14:paraId="005081E9" w14:textId="77777777" w:rsidR="008F7BFC" w:rsidRDefault="008F7BFC" w:rsidP="008F7BFC">
      <w:pPr>
        <w:numPr>
          <w:ilvl w:val="1"/>
          <w:numId w:val="6"/>
        </w:numPr>
        <w:suppressAutoHyphens w:val="0"/>
        <w:spacing w:before="45" w:after="0" w:line="341" w:lineRule="atLeast"/>
        <w:ind w:left="330"/>
        <w:rPr>
          <w:rFonts w:ascii="Verdana" w:hAnsi="Verdana"/>
          <w:color w:val="3D4437"/>
        </w:rPr>
      </w:pPr>
      <w:r>
        <w:rPr>
          <w:rFonts w:ascii="Verdana" w:hAnsi="Verdana"/>
          <w:color w:val="3D4437"/>
        </w:rPr>
        <w:t>К элементам благоустройства территории относятся следующие элементы:</w:t>
      </w:r>
    </w:p>
    <w:p w14:paraId="2B946B16"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пешеходные коммуникации;</w:t>
      </w:r>
    </w:p>
    <w:p w14:paraId="77DD019C"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технические зоны транспортных, инженерных коммуникаций, инженерные коммуникации, водоохранные зоны;</w:t>
      </w:r>
    </w:p>
    <w:p w14:paraId="7493A4FF"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детские площадки;</w:t>
      </w:r>
    </w:p>
    <w:p w14:paraId="5F2DB70E"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спортивные площадки;</w:t>
      </w:r>
    </w:p>
    <w:p w14:paraId="77D48DFE"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контейнерные площадки;</w:t>
      </w:r>
    </w:p>
    <w:p w14:paraId="3058376B"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площадки для выгула и дрессировки животных;</w:t>
      </w:r>
    </w:p>
    <w:p w14:paraId="4352DE4F"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площадки автостоянок, размещение и хранение транспортных средств на территории муниципальных образований;</w:t>
      </w:r>
    </w:p>
    <w:p w14:paraId="5D275FC1"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элементы освещения;</w:t>
      </w:r>
    </w:p>
    <w:p w14:paraId="4A914DE6"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средства размещения информации и рекламные конструкции;</w:t>
      </w:r>
    </w:p>
    <w:p w14:paraId="436641C7"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ограждения (заборы);</w:t>
      </w:r>
    </w:p>
    <w:p w14:paraId="44F6453C"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элементы объектов капитального строительства;</w:t>
      </w:r>
    </w:p>
    <w:p w14:paraId="36CAF5C0"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малые архитектурные формы;</w:t>
      </w:r>
    </w:p>
    <w:p w14:paraId="23429042"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элементы озеленения;</w:t>
      </w:r>
    </w:p>
    <w:p w14:paraId="4BA4EEB8"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уличное коммунально-бытовое и техническое оборудование;</w:t>
      </w:r>
    </w:p>
    <w:p w14:paraId="1166F245"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водные устройства;</w:t>
      </w:r>
    </w:p>
    <w:p w14:paraId="35690A59"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элементы инженерной подготовки и защиты территории;</w:t>
      </w:r>
    </w:p>
    <w:p w14:paraId="19BEC489"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покрытия;</w:t>
      </w:r>
    </w:p>
    <w:p w14:paraId="46868B32" w14:textId="77777777" w:rsidR="008F7BFC" w:rsidRDefault="008F7BFC" w:rsidP="008F7BFC">
      <w:pPr>
        <w:numPr>
          <w:ilvl w:val="0"/>
          <w:numId w:val="6"/>
        </w:numPr>
        <w:suppressAutoHyphens w:val="0"/>
        <w:spacing w:before="45" w:after="0" w:line="341" w:lineRule="atLeast"/>
        <w:ind w:left="165"/>
        <w:rPr>
          <w:rFonts w:ascii="Verdana" w:hAnsi="Verdana"/>
          <w:color w:val="3D4437"/>
        </w:rPr>
      </w:pPr>
      <w:r>
        <w:rPr>
          <w:rFonts w:ascii="Verdana" w:hAnsi="Verdana"/>
          <w:color w:val="3D4437"/>
        </w:rPr>
        <w:t>некапитальные нестационарные сооружения.</w:t>
      </w:r>
    </w:p>
    <w:p w14:paraId="3296C552" w14:textId="77777777" w:rsidR="008F7BFC" w:rsidRDefault="008F7BFC" w:rsidP="008F7BFC">
      <w:pPr>
        <w:numPr>
          <w:ilvl w:val="0"/>
          <w:numId w:val="7"/>
        </w:numPr>
        <w:suppressAutoHyphens w:val="0"/>
        <w:spacing w:before="45" w:after="0" w:line="341" w:lineRule="atLeast"/>
        <w:ind w:left="165"/>
        <w:rPr>
          <w:rFonts w:ascii="Verdana" w:hAnsi="Verdana"/>
          <w:color w:val="3D4437"/>
        </w:rPr>
      </w:pPr>
      <w:r>
        <w:rPr>
          <w:rStyle w:val="a7"/>
          <w:rFonts w:ascii="Verdana" w:hAnsi="Verdana"/>
          <w:color w:val="3D4437"/>
        </w:rPr>
        <w:t>Элементы инженерной подготовки и защиты территории.</w:t>
      </w:r>
    </w:p>
    <w:p w14:paraId="5D1CB18E"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 xml:space="preserve">Элементы инженерной подготовки и защиты территории обеспечивают безопасность и удобство пользования территорией, ее защиту от </w:t>
      </w:r>
      <w:r>
        <w:rPr>
          <w:rFonts w:ascii="Verdana" w:hAnsi="Verdana"/>
          <w:color w:val="3D4437"/>
        </w:rPr>
        <w:lastRenderedPageBreak/>
        <w:t>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14:paraId="30D47B77"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14:paraId="629146C4"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При организации рельефа предусматривается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14:paraId="7A54B26E"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14:paraId="1E4E0F03"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14:paraId="33A2B30B"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14:paraId="03BB7561"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14:paraId="4992CF8C"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lastRenderedPageBreak/>
        <w:t>Подпорные стенки проектируются с учетом конструкций и разницы высот сопрягаемых террас в зависимости от каждого конкретного проектного решения.</w:t>
      </w:r>
    </w:p>
    <w:p w14:paraId="20310860"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14:paraId="141B0E8A"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и других объектах благоустройства ландшафтно-архитектурными проектами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14:paraId="6D09786E"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14:paraId="1F5E0BEC"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Наружный водосток, используемый для отвода воды с кровель зданий, там где это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14:paraId="75FC2F3A"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14:paraId="66ACC3BF"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lastRenderedPageBreak/>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укреплятся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14:paraId="0CDE6403"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14:paraId="4AAF709A"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14:paraId="477F8F8C"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14:paraId="03B2D244" w14:textId="77777777" w:rsidR="008F7BFC" w:rsidRDefault="008F7BFC" w:rsidP="008F7BFC">
      <w:pPr>
        <w:numPr>
          <w:ilvl w:val="1"/>
          <w:numId w:val="7"/>
        </w:numPr>
        <w:suppressAutoHyphens w:val="0"/>
        <w:spacing w:before="45" w:after="0" w:line="341" w:lineRule="atLeast"/>
        <w:ind w:left="330"/>
        <w:rPr>
          <w:rFonts w:ascii="Verdana" w:hAnsi="Verdana"/>
          <w:color w:val="3D4437"/>
        </w:rPr>
      </w:pPr>
      <w:r>
        <w:rPr>
          <w:rFonts w:ascii="Verdana" w:hAnsi="Verdana"/>
          <w:color w:val="3D4437"/>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14:paraId="7E393D76" w14:textId="77777777" w:rsidR="008F7BFC" w:rsidRDefault="008F7BFC" w:rsidP="008F7BFC">
      <w:pPr>
        <w:numPr>
          <w:ilvl w:val="0"/>
          <w:numId w:val="8"/>
        </w:numPr>
        <w:suppressAutoHyphens w:val="0"/>
        <w:spacing w:before="45" w:after="0" w:line="341" w:lineRule="atLeast"/>
        <w:ind w:left="165"/>
        <w:rPr>
          <w:rFonts w:ascii="Verdana" w:hAnsi="Verdana"/>
          <w:color w:val="3D4437"/>
        </w:rPr>
      </w:pPr>
      <w:r>
        <w:rPr>
          <w:rStyle w:val="a7"/>
          <w:rFonts w:ascii="Verdana" w:hAnsi="Verdana"/>
          <w:color w:val="3D4437"/>
        </w:rPr>
        <w:t>Элементы озеленения.</w:t>
      </w:r>
    </w:p>
    <w:p w14:paraId="74F7D1FF" w14:textId="77777777" w:rsidR="008F7BFC" w:rsidRDefault="008F7BFC" w:rsidP="008F7BFC">
      <w:pPr>
        <w:numPr>
          <w:ilvl w:val="1"/>
          <w:numId w:val="8"/>
        </w:numPr>
        <w:suppressAutoHyphens w:val="0"/>
        <w:spacing w:before="45" w:after="0" w:line="341" w:lineRule="atLeast"/>
        <w:ind w:left="330"/>
        <w:rPr>
          <w:rFonts w:ascii="Verdana" w:hAnsi="Verdana"/>
          <w:color w:val="3D4437"/>
        </w:rPr>
      </w:pPr>
      <w:r>
        <w:rPr>
          <w:rFonts w:ascii="Verdana" w:hAnsi="Verdana"/>
          <w:color w:val="3D4437"/>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14:paraId="624026D6" w14:textId="77777777" w:rsidR="008F7BFC" w:rsidRDefault="008F7BFC" w:rsidP="008F7BFC">
      <w:pPr>
        <w:numPr>
          <w:ilvl w:val="1"/>
          <w:numId w:val="8"/>
        </w:numPr>
        <w:suppressAutoHyphens w:val="0"/>
        <w:spacing w:before="45" w:after="0" w:line="341" w:lineRule="atLeast"/>
        <w:ind w:left="330"/>
        <w:rPr>
          <w:rFonts w:ascii="Verdana" w:hAnsi="Verdana"/>
          <w:color w:val="3D4437"/>
        </w:rPr>
      </w:pPr>
      <w:r>
        <w:rPr>
          <w:rFonts w:ascii="Verdana" w:hAnsi="Verdana"/>
          <w:color w:val="3D4437"/>
        </w:rPr>
        <w:t>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521EBBAE" w14:textId="77777777" w:rsidR="008F7BFC" w:rsidRDefault="008F7BFC" w:rsidP="008F7BFC">
      <w:pPr>
        <w:numPr>
          <w:ilvl w:val="1"/>
          <w:numId w:val="8"/>
        </w:numPr>
        <w:suppressAutoHyphens w:val="0"/>
        <w:spacing w:before="45" w:after="0" w:line="341" w:lineRule="atLeast"/>
        <w:ind w:left="330"/>
        <w:rPr>
          <w:rFonts w:ascii="Verdana" w:hAnsi="Verdana"/>
          <w:color w:val="3D4437"/>
        </w:rPr>
      </w:pPr>
      <w:r>
        <w:rPr>
          <w:rFonts w:ascii="Verdana" w:hAnsi="Verdana"/>
          <w:color w:val="3D4437"/>
        </w:rPr>
        <w:t xml:space="preserve">Основными типами насаждений и озеленения являются: рядовые посадки, аллеи, живые изгороди, солитеры, группы, массивы, группы, солитеры, живые изгороди, кулисы, боскеты, шпалеры, газоны (партерные, </w:t>
      </w:r>
      <w:r>
        <w:rPr>
          <w:rFonts w:ascii="Verdana" w:hAnsi="Verdana"/>
          <w:color w:val="3D4437"/>
        </w:rPr>
        <w:lastRenderedPageBreak/>
        <w:t>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14:paraId="0012D72F" w14:textId="77777777" w:rsidR="008F7BFC" w:rsidRDefault="008F7BFC" w:rsidP="008F7BFC">
      <w:pPr>
        <w:numPr>
          <w:ilvl w:val="1"/>
          <w:numId w:val="8"/>
        </w:numPr>
        <w:suppressAutoHyphens w:val="0"/>
        <w:spacing w:before="45" w:after="0" w:line="341" w:lineRule="atLeast"/>
        <w:ind w:left="330"/>
        <w:rPr>
          <w:rFonts w:ascii="Verdana" w:hAnsi="Verdana"/>
          <w:color w:val="3D4437"/>
        </w:rPr>
      </w:pPr>
      <w:r>
        <w:rPr>
          <w:rFonts w:ascii="Verdana" w:hAnsi="Verdana"/>
          <w:color w:val="3D4437"/>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14:paraId="6DD5D8CC" w14:textId="77777777" w:rsidR="008F7BFC" w:rsidRDefault="008F7BFC" w:rsidP="008F7BFC">
      <w:pPr>
        <w:numPr>
          <w:ilvl w:val="1"/>
          <w:numId w:val="8"/>
        </w:numPr>
        <w:suppressAutoHyphens w:val="0"/>
        <w:spacing w:before="45" w:after="0" w:line="341" w:lineRule="atLeast"/>
        <w:ind w:left="330"/>
        <w:rPr>
          <w:rFonts w:ascii="Verdana" w:hAnsi="Verdana"/>
          <w:color w:val="3D4437"/>
        </w:rPr>
      </w:pPr>
      <w:r>
        <w:rPr>
          <w:rFonts w:ascii="Verdana" w:hAnsi="Verdana"/>
          <w:color w:val="3D4437"/>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3FEB0931" w14:textId="77777777" w:rsidR="008F7BFC" w:rsidRDefault="008F7BFC" w:rsidP="008F7BFC">
      <w:pPr>
        <w:numPr>
          <w:ilvl w:val="1"/>
          <w:numId w:val="8"/>
        </w:numPr>
        <w:suppressAutoHyphens w:val="0"/>
        <w:spacing w:before="45" w:after="0" w:line="341" w:lineRule="atLeast"/>
        <w:ind w:left="330"/>
        <w:rPr>
          <w:rFonts w:ascii="Verdana" w:hAnsi="Verdana"/>
          <w:color w:val="3D4437"/>
        </w:rPr>
      </w:pPr>
      <w:r>
        <w:rPr>
          <w:rFonts w:ascii="Verdana" w:hAnsi="Verdana"/>
          <w:color w:val="3D4437"/>
        </w:rPr>
        <w:t>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муниципального образования требуется:</w:t>
      </w:r>
    </w:p>
    <w:p w14:paraId="36CC607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14:paraId="599D698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учитывать степень техногенных нагрузок от прилегающих территорий;</w:t>
      </w:r>
    </w:p>
    <w:p w14:paraId="06E6580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14:paraId="4DCAF0C9" w14:textId="77777777" w:rsidR="008F7BFC" w:rsidRDefault="008F7BFC" w:rsidP="008F7BFC">
      <w:pPr>
        <w:numPr>
          <w:ilvl w:val="0"/>
          <w:numId w:val="9"/>
        </w:numPr>
        <w:suppressAutoHyphens w:val="0"/>
        <w:spacing w:before="45" w:after="0" w:line="341" w:lineRule="atLeast"/>
        <w:ind w:left="165"/>
        <w:rPr>
          <w:rFonts w:ascii="Verdana" w:hAnsi="Verdana"/>
          <w:color w:val="3D4437"/>
        </w:rPr>
      </w:pPr>
      <w:r>
        <w:rPr>
          <w:rFonts w:ascii="Verdana" w:hAnsi="Verdana"/>
          <w:color w:val="3D4437"/>
        </w:rPr>
        <w:t>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14:paraId="7D84215D" w14:textId="77777777" w:rsidR="008F7BFC" w:rsidRDefault="008F7BFC" w:rsidP="008F7BFC">
      <w:pPr>
        <w:numPr>
          <w:ilvl w:val="0"/>
          <w:numId w:val="9"/>
        </w:numPr>
        <w:suppressAutoHyphens w:val="0"/>
        <w:spacing w:before="45" w:after="0" w:line="341" w:lineRule="atLeast"/>
        <w:ind w:left="165"/>
        <w:rPr>
          <w:rFonts w:ascii="Verdana" w:hAnsi="Verdana"/>
          <w:color w:val="3D4437"/>
        </w:rPr>
      </w:pPr>
      <w:r>
        <w:rPr>
          <w:rFonts w:ascii="Verdana" w:hAnsi="Verdana"/>
          <w:color w:val="3D4437"/>
        </w:rPr>
        <w:t>При посадке деревьев в зонах действия теплотрасс рекомендуется учитывать фактор прогревания почвы в обе стороны от оси теплотрассы.</w:t>
      </w:r>
    </w:p>
    <w:p w14:paraId="5100DE87" w14:textId="77777777" w:rsidR="008F7BFC" w:rsidRDefault="008F7BFC" w:rsidP="008F7BFC">
      <w:pPr>
        <w:numPr>
          <w:ilvl w:val="0"/>
          <w:numId w:val="9"/>
        </w:numPr>
        <w:suppressAutoHyphens w:val="0"/>
        <w:spacing w:before="45" w:after="0" w:line="341" w:lineRule="atLeast"/>
        <w:ind w:left="165"/>
        <w:rPr>
          <w:rFonts w:ascii="Verdana" w:hAnsi="Verdana"/>
          <w:color w:val="3D4437"/>
        </w:rPr>
      </w:pPr>
      <w:r>
        <w:rPr>
          <w:rFonts w:ascii="Verdana" w:hAnsi="Verdana"/>
          <w:color w:val="3D4437"/>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14:paraId="2965B0B2" w14:textId="77777777" w:rsidR="008F7BFC" w:rsidRDefault="008F7BFC" w:rsidP="008F7BFC">
      <w:pPr>
        <w:numPr>
          <w:ilvl w:val="1"/>
          <w:numId w:val="9"/>
        </w:numPr>
        <w:suppressAutoHyphens w:val="0"/>
        <w:spacing w:before="45" w:after="0" w:line="341" w:lineRule="atLeast"/>
        <w:ind w:left="330"/>
        <w:rPr>
          <w:rFonts w:ascii="Verdana" w:hAnsi="Verdana"/>
          <w:color w:val="3D4437"/>
        </w:rPr>
      </w:pPr>
      <w:r>
        <w:rPr>
          <w:rFonts w:ascii="Verdana" w:hAnsi="Verdana"/>
          <w:color w:val="3D4437"/>
        </w:rPr>
        <w:t>Для защиты от ветра рекомендуется использовать зеленые насаждения ажурной конструкции с вертикальной сомкнутостью полога 60 - 70%.</w:t>
      </w:r>
    </w:p>
    <w:p w14:paraId="3D38535D" w14:textId="77777777" w:rsidR="008F7BFC" w:rsidRDefault="008F7BFC" w:rsidP="008F7BFC">
      <w:pPr>
        <w:numPr>
          <w:ilvl w:val="1"/>
          <w:numId w:val="9"/>
        </w:numPr>
        <w:suppressAutoHyphens w:val="0"/>
        <w:spacing w:before="45" w:after="0" w:line="341" w:lineRule="atLeast"/>
        <w:ind w:left="330"/>
        <w:rPr>
          <w:rFonts w:ascii="Verdana" w:hAnsi="Verdana"/>
          <w:color w:val="3D4437"/>
        </w:rPr>
      </w:pPr>
      <w:r>
        <w:rPr>
          <w:rFonts w:ascii="Verdana" w:hAnsi="Verdana"/>
          <w:color w:val="3D4437"/>
        </w:rPr>
        <w:t>Шумозащитные насаждения необходимо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14:paraId="34E2E131" w14:textId="77777777" w:rsidR="008F7BFC" w:rsidRDefault="008F7BFC" w:rsidP="008F7BFC">
      <w:pPr>
        <w:numPr>
          <w:ilvl w:val="1"/>
          <w:numId w:val="9"/>
        </w:numPr>
        <w:suppressAutoHyphens w:val="0"/>
        <w:spacing w:before="45" w:after="0" w:line="341" w:lineRule="atLeast"/>
        <w:ind w:left="330"/>
        <w:rPr>
          <w:rFonts w:ascii="Verdana" w:hAnsi="Verdana"/>
          <w:color w:val="3D4437"/>
        </w:rPr>
      </w:pPr>
      <w:r>
        <w:rPr>
          <w:rFonts w:ascii="Verdana" w:hAnsi="Verdana"/>
          <w:color w:val="3D4437"/>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14:paraId="7EE5D66F" w14:textId="77777777" w:rsidR="008F7BFC" w:rsidRDefault="008F7BFC" w:rsidP="008F7BFC">
      <w:pPr>
        <w:numPr>
          <w:ilvl w:val="1"/>
          <w:numId w:val="9"/>
        </w:numPr>
        <w:suppressAutoHyphens w:val="0"/>
        <w:spacing w:before="45" w:after="0" w:line="341" w:lineRule="atLeast"/>
        <w:ind w:left="330"/>
        <w:rPr>
          <w:rFonts w:ascii="Verdana" w:hAnsi="Verdana"/>
          <w:color w:val="3D4437"/>
        </w:rPr>
      </w:pPr>
      <w:r>
        <w:rPr>
          <w:rFonts w:ascii="Verdana" w:hAnsi="Verdana"/>
          <w:color w:val="3D4437"/>
        </w:rPr>
        <w:t>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приспособленными для активного использования с учетом концепции устойчивого развития и бережного отношения к окружающей среде.</w:t>
      </w:r>
    </w:p>
    <w:p w14:paraId="52606505" w14:textId="77777777" w:rsidR="008F7BFC" w:rsidRDefault="008F7BFC" w:rsidP="008F7BFC">
      <w:pPr>
        <w:numPr>
          <w:ilvl w:val="0"/>
          <w:numId w:val="9"/>
        </w:numPr>
        <w:suppressAutoHyphens w:val="0"/>
        <w:spacing w:before="45" w:after="0" w:line="341" w:lineRule="atLeast"/>
        <w:ind w:left="165"/>
        <w:rPr>
          <w:rFonts w:ascii="Verdana" w:hAnsi="Verdana"/>
          <w:color w:val="3D4437"/>
        </w:rPr>
      </w:pPr>
      <w:r>
        <w:rPr>
          <w:rFonts w:ascii="Verdana" w:hAnsi="Verdana"/>
          <w:color w:val="3D4437"/>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экосистемных связей.</w:t>
      </w:r>
    </w:p>
    <w:p w14:paraId="57106507" w14:textId="77777777" w:rsidR="008F7BFC" w:rsidRDefault="008F7BFC" w:rsidP="008F7BFC">
      <w:pPr>
        <w:numPr>
          <w:ilvl w:val="0"/>
          <w:numId w:val="10"/>
        </w:numPr>
        <w:suppressAutoHyphens w:val="0"/>
        <w:spacing w:before="45" w:after="0" w:line="341" w:lineRule="atLeast"/>
        <w:ind w:left="165"/>
        <w:rPr>
          <w:rFonts w:ascii="Verdana" w:hAnsi="Verdana"/>
          <w:color w:val="3D4437"/>
        </w:rPr>
      </w:pPr>
      <w:r>
        <w:rPr>
          <w:rStyle w:val="a7"/>
          <w:rFonts w:ascii="Verdana" w:hAnsi="Verdana"/>
          <w:color w:val="3D4437"/>
        </w:rPr>
        <w:t>Виды покрытий</w:t>
      </w:r>
    </w:p>
    <w:p w14:paraId="2B00B32F" w14:textId="77777777" w:rsidR="008F7BFC" w:rsidRDefault="008F7BFC" w:rsidP="008F7BFC">
      <w:pPr>
        <w:numPr>
          <w:ilvl w:val="1"/>
          <w:numId w:val="10"/>
        </w:numPr>
        <w:suppressAutoHyphens w:val="0"/>
        <w:spacing w:before="45" w:after="0" w:line="341" w:lineRule="atLeast"/>
        <w:ind w:left="330"/>
        <w:rPr>
          <w:rFonts w:ascii="Verdana" w:hAnsi="Verdana"/>
          <w:color w:val="3D4437"/>
        </w:rPr>
      </w:pPr>
      <w:r>
        <w:rPr>
          <w:rFonts w:ascii="Verdana" w:hAnsi="Verdana"/>
          <w:color w:val="3D4437"/>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w:t>
      </w:r>
      <w:r>
        <w:rPr>
          <w:rFonts w:ascii="Verdana" w:hAnsi="Verdana"/>
          <w:color w:val="3D4437"/>
        </w:rPr>
        <w:lastRenderedPageBreak/>
        <w:t>благоустройства территории необходимо определять следующие виды покрытий:</w:t>
      </w:r>
    </w:p>
    <w:p w14:paraId="54E6CC4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твердые (капитальные) - монолитные или сборные, выполняемые из асфальтобетона, цементобетона, природного камня и т.п. материалов;</w:t>
      </w:r>
    </w:p>
    <w:p w14:paraId="3538384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48D2FBB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газонные, выполняемые по специальным технологиям подготовки и посадки травяного покрова;</w:t>
      </w:r>
    </w:p>
    <w:p w14:paraId="6110719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комбинированные, представляющие сочетания покрытий, указанных выше (например, плитка, утопленная в газон и т.п.).</w:t>
      </w:r>
    </w:p>
    <w:p w14:paraId="4EE30905"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14:paraId="76DDEA1E"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Применяемый в проекте вид покрытия необходимо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3A6B70EB"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14:paraId="46D7B020"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5B8CA3C6"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lastRenderedPageBreak/>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14:paraId="3D73CF34"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14:paraId="1EE0C36D"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К элементам сопряжения поверхностей относят различные виды бортовых камней, пандусы, ступени, лестницы.</w:t>
      </w:r>
    </w:p>
    <w:p w14:paraId="2FB5F5A7"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 муниципального образования, а также площадках автостоянок при крупных объектах обслуживания.</w:t>
      </w:r>
    </w:p>
    <w:p w14:paraId="729DE553"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2E73A34E"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14:paraId="254CAE72"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 xml:space="preserve">При проектировании открытых лестниц на перепадах рельефа высоту ступеней необходимо назначать не более 120 мм, ширину - не менее 400 мм и </w:t>
      </w:r>
      <w:r>
        <w:rPr>
          <w:rFonts w:ascii="Verdana" w:hAnsi="Verdana"/>
          <w:color w:val="3D4437"/>
        </w:rPr>
        <w:lastRenderedPageBreak/>
        <w:t>уклон 10 - 20 промилле в сторону вышележащей ступени. После каждых 10 - 12 ступеней необходимо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14:paraId="09CD0D5B"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N 1 к настоящим Правил. Уклон бордюрного пандуса, как правило, принимают 1:12.</w:t>
      </w:r>
    </w:p>
    <w:p w14:paraId="1A86098B"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При повороте пандуса или его протяженности более 9 м не реже чем через каждые 9 м необходимо предусматривать горизонтальные площадки размером 1,5 x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отличающимися от окружающих поверхностей текстурой и цветом.</w:t>
      </w:r>
    </w:p>
    <w:p w14:paraId="2328D6CA" w14:textId="77777777" w:rsidR="008F7BFC" w:rsidRDefault="008F7BFC" w:rsidP="008F7BFC">
      <w:pPr>
        <w:numPr>
          <w:ilvl w:val="0"/>
          <w:numId w:val="11"/>
        </w:numPr>
        <w:suppressAutoHyphens w:val="0"/>
        <w:spacing w:before="45" w:after="0" w:line="341" w:lineRule="atLeast"/>
        <w:ind w:left="165"/>
        <w:rPr>
          <w:rFonts w:ascii="Verdana" w:hAnsi="Verdana"/>
          <w:color w:val="3D4437"/>
        </w:rPr>
      </w:pPr>
      <w:r>
        <w:rPr>
          <w:rFonts w:ascii="Verdana" w:hAnsi="Verdana"/>
          <w:color w:val="3D4437"/>
        </w:rPr>
        <w:t>По обеим сторонам лестницы или пандуса необходимо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70C4CD2F" w14:textId="77777777" w:rsidR="008F7BFC" w:rsidRDefault="008F7BFC" w:rsidP="008F7BFC">
      <w:pPr>
        <w:numPr>
          <w:ilvl w:val="0"/>
          <w:numId w:val="12"/>
        </w:numPr>
        <w:suppressAutoHyphens w:val="0"/>
        <w:spacing w:before="45" w:after="0" w:line="341" w:lineRule="atLeast"/>
        <w:ind w:left="165"/>
        <w:rPr>
          <w:rFonts w:ascii="Verdana" w:hAnsi="Verdana"/>
          <w:color w:val="3D4437"/>
        </w:rPr>
      </w:pPr>
      <w:r>
        <w:rPr>
          <w:rStyle w:val="a7"/>
          <w:rFonts w:ascii="Verdana" w:hAnsi="Verdana"/>
          <w:color w:val="3D4437"/>
        </w:rPr>
        <w:t>Ограждения</w:t>
      </w:r>
      <w:r>
        <w:rPr>
          <w:rFonts w:ascii="Verdana" w:hAnsi="Verdana"/>
          <w:color w:val="3D4437"/>
        </w:rPr>
        <w:t>.</w:t>
      </w:r>
    </w:p>
    <w:p w14:paraId="4900810E"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14:paraId="3363CF07"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Проектирование ограждений рекомендуется производить в зависимости от их местоположения и назначения.</w:t>
      </w:r>
    </w:p>
    <w:p w14:paraId="170A0A53"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lastRenderedPageBreak/>
        <w:t>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14:paraId="773AD044"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14:paraId="2654B0CC"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ограждений.</w:t>
      </w:r>
    </w:p>
    <w:p w14:paraId="1A0F51C3"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Сплошное ограждение многоквартирных домов является нежелательным.</w:t>
      </w:r>
    </w:p>
    <w:p w14:paraId="58C05C89"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14:paraId="66AAE489"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14:paraId="450E43C5" w14:textId="77777777" w:rsidR="008F7BFC" w:rsidRDefault="008F7BFC" w:rsidP="008F7BFC">
      <w:pPr>
        <w:numPr>
          <w:ilvl w:val="1"/>
          <w:numId w:val="12"/>
        </w:numPr>
        <w:suppressAutoHyphens w:val="0"/>
        <w:spacing w:before="45" w:after="0" w:line="341" w:lineRule="atLeast"/>
        <w:ind w:left="330"/>
        <w:rPr>
          <w:rFonts w:ascii="Verdana" w:hAnsi="Verdana"/>
          <w:color w:val="3D4437"/>
        </w:rPr>
      </w:pPr>
      <w:r>
        <w:rPr>
          <w:rFonts w:ascii="Verdana" w:hAnsi="Verdana"/>
          <w:color w:val="3D4437"/>
        </w:rPr>
        <w:t>При проектировании ограждений необходимо учитывать следующие требования:</w:t>
      </w:r>
    </w:p>
    <w:p w14:paraId="4F4ABAE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разграничить зеленую зону (газоны, клумбы, парки) с маршрутами пешеходов и транспорта;</w:t>
      </w:r>
    </w:p>
    <w:p w14:paraId="00F0FDB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выполнять проектирование дорожек и тротуаров с учетом потоков людей и маршрутов;</w:t>
      </w:r>
    </w:p>
    <w:p w14:paraId="38415DF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14:paraId="3EBED7C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проектировать изменение высоты и геометрии бордюрного камня с учетом сезонных снежных отвалов;</w:t>
      </w:r>
    </w:p>
    <w:p w14:paraId="3A69973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14:paraId="7FDAADE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использовать (в особенности на границах зеленых зон) многолетних всесезонных кустистых растений;</w:t>
      </w:r>
    </w:p>
    <w:p w14:paraId="034DAAF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по возможности использовать светоотражающие фасадные конструкции для затененных участков газонов;</w:t>
      </w:r>
    </w:p>
    <w:p w14:paraId="55A3B27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14:paraId="04038EE7" w14:textId="77777777" w:rsidR="008F7BFC" w:rsidRDefault="008F7BFC" w:rsidP="008F7BFC">
      <w:pPr>
        <w:numPr>
          <w:ilvl w:val="0"/>
          <w:numId w:val="13"/>
        </w:numPr>
        <w:suppressAutoHyphens w:val="0"/>
        <w:spacing w:before="45" w:after="0" w:line="341" w:lineRule="atLeast"/>
        <w:ind w:left="165"/>
        <w:rPr>
          <w:rFonts w:ascii="Verdana" w:hAnsi="Verdana"/>
          <w:color w:val="3D4437"/>
        </w:rPr>
      </w:pPr>
      <w:r>
        <w:rPr>
          <w:rStyle w:val="a7"/>
          <w:rFonts w:ascii="Verdana" w:hAnsi="Verdana"/>
          <w:color w:val="3D4437"/>
        </w:rPr>
        <w:t>Водные устройства</w:t>
      </w:r>
    </w:p>
    <w:p w14:paraId="178DF974" w14:textId="77777777" w:rsidR="008F7BFC" w:rsidRDefault="008F7BFC" w:rsidP="008F7BFC">
      <w:pPr>
        <w:numPr>
          <w:ilvl w:val="1"/>
          <w:numId w:val="13"/>
        </w:numPr>
        <w:suppressAutoHyphens w:val="0"/>
        <w:spacing w:before="45" w:after="0" w:line="341" w:lineRule="atLeast"/>
        <w:ind w:left="330"/>
        <w:rPr>
          <w:rFonts w:ascii="Verdana" w:hAnsi="Verdana"/>
          <w:color w:val="3D4437"/>
        </w:rPr>
      </w:pPr>
      <w:r>
        <w:rPr>
          <w:rFonts w:ascii="Verdana" w:hAnsi="Verdana"/>
          <w:color w:val="3D4437"/>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3CA7A032" w14:textId="77777777" w:rsidR="008F7BFC" w:rsidRDefault="008F7BFC" w:rsidP="008F7BFC">
      <w:pPr>
        <w:numPr>
          <w:ilvl w:val="1"/>
          <w:numId w:val="13"/>
        </w:numPr>
        <w:suppressAutoHyphens w:val="0"/>
        <w:spacing w:before="45" w:after="0" w:line="341" w:lineRule="atLeast"/>
        <w:ind w:left="330"/>
        <w:rPr>
          <w:rFonts w:ascii="Verdana" w:hAnsi="Verdana"/>
          <w:color w:val="3D4437"/>
        </w:rPr>
      </w:pPr>
      <w:r>
        <w:rPr>
          <w:rFonts w:ascii="Verdana" w:hAnsi="Verdana"/>
          <w:color w:val="3D4437"/>
        </w:rPr>
        <w:t>Фонтаны необходимо проектировать на основании индивидуальных архитектурных проектных разработок.</w:t>
      </w:r>
    </w:p>
    <w:p w14:paraId="05B97BD4" w14:textId="77777777" w:rsidR="008F7BFC" w:rsidRDefault="008F7BFC" w:rsidP="008F7BFC">
      <w:pPr>
        <w:numPr>
          <w:ilvl w:val="1"/>
          <w:numId w:val="13"/>
        </w:numPr>
        <w:suppressAutoHyphens w:val="0"/>
        <w:spacing w:before="45" w:after="0" w:line="341" w:lineRule="atLeast"/>
        <w:ind w:left="330"/>
        <w:rPr>
          <w:rFonts w:ascii="Verdana" w:hAnsi="Verdana"/>
          <w:color w:val="3D4437"/>
        </w:rPr>
      </w:pPr>
      <w:r>
        <w:rPr>
          <w:rFonts w:ascii="Verdana" w:hAnsi="Verdana"/>
          <w:color w:val="3D4437"/>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37D02971" w14:textId="77777777" w:rsidR="008F7BFC" w:rsidRDefault="008F7BFC" w:rsidP="008F7BFC">
      <w:pPr>
        <w:numPr>
          <w:ilvl w:val="1"/>
          <w:numId w:val="13"/>
        </w:numPr>
        <w:suppressAutoHyphens w:val="0"/>
        <w:spacing w:before="45" w:after="0" w:line="341" w:lineRule="atLeast"/>
        <w:ind w:left="330"/>
        <w:rPr>
          <w:rFonts w:ascii="Verdana" w:hAnsi="Verdana"/>
          <w:color w:val="3D4437"/>
        </w:rPr>
      </w:pPr>
      <w:r>
        <w:rPr>
          <w:rFonts w:ascii="Verdana" w:hAnsi="Verdana"/>
          <w:color w:val="3D4437"/>
        </w:rPr>
        <w:t>Следует учитывать, что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14:paraId="47D29B15" w14:textId="77777777" w:rsidR="008F7BFC" w:rsidRDefault="008F7BFC" w:rsidP="008F7BFC">
      <w:pPr>
        <w:numPr>
          <w:ilvl w:val="1"/>
          <w:numId w:val="13"/>
        </w:numPr>
        <w:suppressAutoHyphens w:val="0"/>
        <w:spacing w:before="45" w:after="0" w:line="341" w:lineRule="atLeast"/>
        <w:ind w:left="330"/>
        <w:rPr>
          <w:rFonts w:ascii="Verdana" w:hAnsi="Verdana"/>
          <w:color w:val="3D4437"/>
        </w:rPr>
      </w:pPr>
      <w:r>
        <w:rPr>
          <w:rFonts w:ascii="Verdana" w:hAnsi="Verdana"/>
          <w:color w:val="3D4437"/>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759455F5" w14:textId="77777777" w:rsidR="008F7BFC" w:rsidRDefault="008F7BFC" w:rsidP="008F7BFC">
      <w:pPr>
        <w:numPr>
          <w:ilvl w:val="0"/>
          <w:numId w:val="14"/>
        </w:numPr>
        <w:suppressAutoHyphens w:val="0"/>
        <w:spacing w:before="45" w:after="0" w:line="341" w:lineRule="atLeast"/>
        <w:ind w:left="165"/>
        <w:rPr>
          <w:rFonts w:ascii="Verdana" w:hAnsi="Verdana"/>
          <w:color w:val="3D4437"/>
        </w:rPr>
      </w:pPr>
      <w:r>
        <w:rPr>
          <w:rStyle w:val="a7"/>
          <w:rFonts w:ascii="Verdana" w:hAnsi="Verdana"/>
          <w:color w:val="3D4437"/>
        </w:rPr>
        <w:t>Мебель для территорий муниципального образования.</w:t>
      </w:r>
    </w:p>
    <w:p w14:paraId="56B29655" w14:textId="77777777" w:rsidR="008F7BFC" w:rsidRDefault="008F7BFC" w:rsidP="008F7BFC">
      <w:pPr>
        <w:numPr>
          <w:ilvl w:val="1"/>
          <w:numId w:val="14"/>
        </w:numPr>
        <w:suppressAutoHyphens w:val="0"/>
        <w:spacing w:before="45" w:after="0" w:line="341" w:lineRule="atLeast"/>
        <w:ind w:left="330"/>
        <w:rPr>
          <w:rFonts w:ascii="Verdana" w:hAnsi="Verdana"/>
          <w:color w:val="3D4437"/>
        </w:rPr>
      </w:pPr>
      <w:r>
        <w:rPr>
          <w:rFonts w:ascii="Verdana" w:hAnsi="Verdana"/>
          <w:color w:val="3D4437"/>
        </w:rPr>
        <w:t xml:space="preserve">К мебели муниципального образования относятся: различные виды скамей отдыха, размещаемые на территории общественных пространств, рекреаций </w:t>
      </w:r>
      <w:r>
        <w:rPr>
          <w:rFonts w:ascii="Verdana" w:hAnsi="Verdana"/>
          <w:color w:val="3D4437"/>
        </w:rPr>
        <w:lastRenderedPageBreak/>
        <w:t>и дворов; скамей и столов - на площадках для настольных игр, летних кафе и др.</w:t>
      </w:r>
    </w:p>
    <w:p w14:paraId="1C3E1E50" w14:textId="77777777" w:rsidR="008F7BFC" w:rsidRDefault="008F7BFC" w:rsidP="008F7BFC">
      <w:pPr>
        <w:numPr>
          <w:ilvl w:val="1"/>
          <w:numId w:val="14"/>
        </w:numPr>
        <w:suppressAutoHyphens w:val="0"/>
        <w:spacing w:before="45" w:after="0" w:line="341" w:lineRule="atLeast"/>
        <w:ind w:left="330"/>
        <w:rPr>
          <w:rFonts w:ascii="Verdana" w:hAnsi="Verdana"/>
          <w:color w:val="3D4437"/>
        </w:rPr>
      </w:pPr>
      <w:r>
        <w:rPr>
          <w:rFonts w:ascii="Verdana" w:hAnsi="Verdana"/>
          <w:color w:val="3D4437"/>
        </w:rPr>
        <w:t>Установку скамей необходимо устанавливать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14:paraId="161D97F7" w14:textId="77777777" w:rsidR="008F7BFC" w:rsidRDefault="008F7BFC" w:rsidP="008F7BFC">
      <w:pPr>
        <w:numPr>
          <w:ilvl w:val="1"/>
          <w:numId w:val="14"/>
        </w:numPr>
        <w:suppressAutoHyphens w:val="0"/>
        <w:spacing w:before="45" w:after="0" w:line="341" w:lineRule="atLeast"/>
        <w:ind w:left="330"/>
        <w:rPr>
          <w:rFonts w:ascii="Verdana" w:hAnsi="Verdana"/>
          <w:color w:val="3D4437"/>
        </w:rPr>
      </w:pPr>
      <w:r>
        <w:rPr>
          <w:rFonts w:ascii="Verdana" w:hAnsi="Verdana"/>
          <w:color w:val="3D4437"/>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14:paraId="085B9B5A" w14:textId="77777777" w:rsidR="008F7BFC" w:rsidRDefault="008F7BFC" w:rsidP="008F7BFC">
      <w:pPr>
        <w:numPr>
          <w:ilvl w:val="1"/>
          <w:numId w:val="14"/>
        </w:numPr>
        <w:suppressAutoHyphens w:val="0"/>
        <w:spacing w:before="45" w:after="0" w:line="341" w:lineRule="atLeast"/>
        <w:ind w:left="330"/>
        <w:rPr>
          <w:rFonts w:ascii="Verdana" w:hAnsi="Verdana"/>
          <w:color w:val="3D4437"/>
        </w:rPr>
      </w:pPr>
      <w:r>
        <w:rPr>
          <w:rFonts w:ascii="Verdana" w:hAnsi="Verdana"/>
          <w:color w:val="3D4437"/>
        </w:rPr>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14:paraId="3D637D26" w14:textId="77777777" w:rsidR="008F7BFC" w:rsidRDefault="008F7BFC" w:rsidP="008F7BFC">
      <w:pPr>
        <w:numPr>
          <w:ilvl w:val="0"/>
          <w:numId w:val="15"/>
        </w:numPr>
        <w:suppressAutoHyphens w:val="0"/>
        <w:spacing w:before="45" w:after="0" w:line="341" w:lineRule="atLeast"/>
        <w:ind w:left="165"/>
        <w:rPr>
          <w:rFonts w:ascii="Verdana" w:hAnsi="Verdana"/>
          <w:color w:val="3D4437"/>
        </w:rPr>
      </w:pPr>
      <w:r>
        <w:rPr>
          <w:rStyle w:val="a7"/>
          <w:rFonts w:ascii="Verdana" w:hAnsi="Verdana"/>
          <w:color w:val="3D4437"/>
        </w:rPr>
        <w:t>Уличное коммунально-бытовое оборудование</w:t>
      </w:r>
    </w:p>
    <w:p w14:paraId="2CC4F026" w14:textId="77777777" w:rsidR="008F7BFC" w:rsidRDefault="008F7BFC" w:rsidP="008F7BFC">
      <w:pPr>
        <w:numPr>
          <w:ilvl w:val="1"/>
          <w:numId w:val="15"/>
        </w:numPr>
        <w:suppressAutoHyphens w:val="0"/>
        <w:spacing w:before="45" w:after="0" w:line="341" w:lineRule="atLeast"/>
        <w:ind w:left="330"/>
        <w:rPr>
          <w:rFonts w:ascii="Verdana" w:hAnsi="Verdana"/>
          <w:color w:val="3D4437"/>
        </w:rPr>
      </w:pPr>
      <w:r>
        <w:rPr>
          <w:rFonts w:ascii="Verdana" w:hAnsi="Verdana"/>
          <w:color w:val="3D4437"/>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14:paraId="1A3DB760" w14:textId="77777777" w:rsidR="008F7BFC" w:rsidRDefault="008F7BFC" w:rsidP="008F7BFC">
      <w:pPr>
        <w:numPr>
          <w:ilvl w:val="1"/>
          <w:numId w:val="15"/>
        </w:numPr>
        <w:suppressAutoHyphens w:val="0"/>
        <w:spacing w:before="45" w:after="0" w:line="341" w:lineRule="atLeast"/>
        <w:ind w:left="330"/>
        <w:rPr>
          <w:rFonts w:ascii="Verdana" w:hAnsi="Verdana"/>
          <w:color w:val="3D4437"/>
        </w:rPr>
      </w:pPr>
      <w:r>
        <w:rPr>
          <w:rFonts w:ascii="Verdana" w:hAnsi="Verdana"/>
          <w:color w:val="3D4437"/>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w:t>
      </w:r>
      <w:r>
        <w:rPr>
          <w:rFonts w:ascii="Verdana" w:hAnsi="Verdana"/>
          <w:color w:val="3D4437"/>
        </w:rPr>
        <w:lastRenderedPageBreak/>
        <w:t>предусматривать расстановку, не мешающую передвижению пешеходов, проезду инвалидных и детских колясок.</w:t>
      </w:r>
    </w:p>
    <w:p w14:paraId="4CB0A1FC" w14:textId="77777777" w:rsidR="008F7BFC" w:rsidRDefault="008F7BFC" w:rsidP="008F7BFC">
      <w:pPr>
        <w:numPr>
          <w:ilvl w:val="1"/>
          <w:numId w:val="15"/>
        </w:numPr>
        <w:suppressAutoHyphens w:val="0"/>
        <w:spacing w:before="45" w:after="0" w:line="341" w:lineRule="atLeast"/>
        <w:ind w:left="330"/>
        <w:rPr>
          <w:rFonts w:ascii="Verdana" w:hAnsi="Verdana"/>
          <w:color w:val="3D4437"/>
        </w:rPr>
      </w:pPr>
      <w:r>
        <w:rPr>
          <w:rFonts w:ascii="Verdana" w:hAnsi="Verdana"/>
          <w:color w:val="3D4437"/>
        </w:rPr>
        <w:t>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2F431EA8" w14:textId="77777777" w:rsidR="008F7BFC" w:rsidRDefault="008F7BFC" w:rsidP="008F7BFC">
      <w:pPr>
        <w:numPr>
          <w:ilvl w:val="0"/>
          <w:numId w:val="16"/>
        </w:numPr>
        <w:suppressAutoHyphens w:val="0"/>
        <w:spacing w:before="45" w:after="0" w:line="341" w:lineRule="atLeast"/>
        <w:ind w:left="165"/>
        <w:rPr>
          <w:rFonts w:ascii="Verdana" w:hAnsi="Verdana"/>
          <w:color w:val="3D4437"/>
        </w:rPr>
      </w:pPr>
      <w:r>
        <w:rPr>
          <w:rStyle w:val="a7"/>
          <w:rFonts w:ascii="Verdana" w:hAnsi="Verdana"/>
          <w:color w:val="3D4437"/>
        </w:rPr>
        <w:t>Уличное техническое оборудование</w:t>
      </w:r>
    </w:p>
    <w:p w14:paraId="3CFBF244" w14:textId="77777777" w:rsidR="008F7BFC" w:rsidRDefault="008F7BFC" w:rsidP="008F7BFC">
      <w:pPr>
        <w:numPr>
          <w:ilvl w:val="1"/>
          <w:numId w:val="16"/>
        </w:numPr>
        <w:suppressAutoHyphens w:val="0"/>
        <w:spacing w:before="45" w:after="0" w:line="341" w:lineRule="atLeast"/>
        <w:ind w:left="330"/>
        <w:rPr>
          <w:rFonts w:ascii="Verdana" w:hAnsi="Verdana"/>
          <w:color w:val="3D4437"/>
        </w:rPr>
      </w:pPr>
      <w:r>
        <w:rPr>
          <w:rFonts w:ascii="Verdana" w:hAnsi="Verdana"/>
          <w:color w:val="3D4437"/>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2889EF60" w14:textId="77777777" w:rsidR="008F7BFC" w:rsidRDefault="008F7BFC" w:rsidP="008F7BFC">
      <w:pPr>
        <w:numPr>
          <w:ilvl w:val="1"/>
          <w:numId w:val="16"/>
        </w:numPr>
        <w:suppressAutoHyphens w:val="0"/>
        <w:spacing w:before="45" w:after="0" w:line="341" w:lineRule="atLeast"/>
        <w:ind w:left="330"/>
        <w:rPr>
          <w:rFonts w:ascii="Verdana" w:hAnsi="Verdana"/>
          <w:color w:val="3D4437"/>
        </w:rPr>
      </w:pPr>
      <w:r>
        <w:rPr>
          <w:rFonts w:ascii="Verdana" w:hAnsi="Verdana"/>
          <w:color w:val="3D4437"/>
        </w:rPr>
        <w:t>Установка уличного технического оборудования должна обеспечивать удобный подход к оборудованию и соответствовать разделу 3 СНиП 35-01.</w:t>
      </w:r>
    </w:p>
    <w:p w14:paraId="4EB0F317" w14:textId="77777777" w:rsidR="008F7BFC" w:rsidRDefault="008F7BFC" w:rsidP="008F7BFC">
      <w:pPr>
        <w:numPr>
          <w:ilvl w:val="1"/>
          <w:numId w:val="16"/>
        </w:numPr>
        <w:suppressAutoHyphens w:val="0"/>
        <w:spacing w:before="45" w:after="0" w:line="341" w:lineRule="atLeast"/>
        <w:ind w:left="330"/>
        <w:rPr>
          <w:rFonts w:ascii="Verdana" w:hAnsi="Verdana"/>
          <w:color w:val="3D4437"/>
        </w:rPr>
      </w:pPr>
      <w:r>
        <w:rPr>
          <w:rFonts w:ascii="Verdana" w:hAnsi="Verdana"/>
          <w:color w:val="3D4437"/>
        </w:rPr>
        <w:t>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приемного отверстия почтового ящика рекомендуется располагать от уровня покрытия на высоте 1,3 м.</w:t>
      </w:r>
    </w:p>
    <w:p w14:paraId="756AA28D" w14:textId="77777777" w:rsidR="008F7BFC" w:rsidRDefault="008F7BFC" w:rsidP="008F7BFC">
      <w:pPr>
        <w:numPr>
          <w:ilvl w:val="1"/>
          <w:numId w:val="16"/>
        </w:numPr>
        <w:suppressAutoHyphens w:val="0"/>
        <w:spacing w:before="45" w:after="0" w:line="341" w:lineRule="atLeast"/>
        <w:ind w:left="330"/>
        <w:rPr>
          <w:rFonts w:ascii="Verdana" w:hAnsi="Verdana"/>
          <w:color w:val="3D4437"/>
        </w:rPr>
      </w:pPr>
      <w:r>
        <w:rPr>
          <w:rFonts w:ascii="Verdana" w:hAnsi="Verdana"/>
          <w:color w:val="3D4437"/>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14:paraId="16EAFC5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14:paraId="4FDED4C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вентиляционные шахты оборудовать решетками.</w:t>
      </w:r>
    </w:p>
    <w:p w14:paraId="32964504" w14:textId="77777777" w:rsidR="008F7BFC" w:rsidRDefault="008F7BFC" w:rsidP="008F7BFC">
      <w:pPr>
        <w:numPr>
          <w:ilvl w:val="0"/>
          <w:numId w:val="17"/>
        </w:numPr>
        <w:suppressAutoHyphens w:val="0"/>
        <w:spacing w:before="45" w:after="0" w:line="341" w:lineRule="atLeast"/>
        <w:ind w:left="165"/>
        <w:rPr>
          <w:rFonts w:ascii="Verdana" w:hAnsi="Verdana"/>
          <w:color w:val="3D4437"/>
        </w:rPr>
      </w:pPr>
      <w:r>
        <w:rPr>
          <w:rStyle w:val="a7"/>
          <w:rFonts w:ascii="Verdana" w:hAnsi="Verdana"/>
          <w:color w:val="3D4437"/>
        </w:rPr>
        <w:t>Игровое и спортивное оборудование</w:t>
      </w:r>
      <w:r>
        <w:rPr>
          <w:rFonts w:ascii="Verdana" w:hAnsi="Verdana"/>
          <w:color w:val="3D4437"/>
        </w:rPr>
        <w:t>.</w:t>
      </w:r>
    </w:p>
    <w:p w14:paraId="49E2790D" w14:textId="77777777" w:rsidR="008F7BFC" w:rsidRDefault="008F7BFC" w:rsidP="008F7BFC">
      <w:pPr>
        <w:numPr>
          <w:ilvl w:val="1"/>
          <w:numId w:val="17"/>
        </w:numPr>
        <w:suppressAutoHyphens w:val="0"/>
        <w:spacing w:before="45" w:after="0" w:line="341" w:lineRule="atLeast"/>
        <w:ind w:left="330"/>
        <w:rPr>
          <w:rFonts w:ascii="Verdana" w:hAnsi="Verdana"/>
          <w:color w:val="3D4437"/>
        </w:rPr>
      </w:pPr>
      <w:r>
        <w:rPr>
          <w:rFonts w:ascii="Verdana" w:hAnsi="Verdana"/>
          <w:color w:val="3D4437"/>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14:paraId="104AD652" w14:textId="77777777" w:rsidR="008F7BFC" w:rsidRDefault="008F7BFC" w:rsidP="008F7BFC">
      <w:pPr>
        <w:numPr>
          <w:ilvl w:val="1"/>
          <w:numId w:val="17"/>
        </w:numPr>
        <w:suppressAutoHyphens w:val="0"/>
        <w:spacing w:before="45" w:after="0" w:line="341" w:lineRule="atLeast"/>
        <w:ind w:left="330"/>
        <w:rPr>
          <w:rFonts w:ascii="Verdana" w:hAnsi="Verdana"/>
          <w:color w:val="3D4437"/>
        </w:rPr>
      </w:pPr>
      <w:r>
        <w:rPr>
          <w:rFonts w:ascii="Verdana" w:hAnsi="Verdana"/>
          <w:color w:val="3D4437"/>
        </w:rPr>
        <w:t>Игровое оборудование</w:t>
      </w:r>
    </w:p>
    <w:p w14:paraId="220CBF2A" w14:textId="77777777" w:rsidR="008F7BFC" w:rsidRDefault="008F7BFC" w:rsidP="008F7BFC">
      <w:pPr>
        <w:numPr>
          <w:ilvl w:val="2"/>
          <w:numId w:val="17"/>
        </w:numPr>
        <w:suppressAutoHyphens w:val="0"/>
        <w:spacing w:before="45" w:after="0" w:line="341" w:lineRule="atLeast"/>
        <w:ind w:left="495"/>
        <w:rPr>
          <w:rFonts w:ascii="Verdana" w:hAnsi="Verdana"/>
          <w:color w:val="3D4437"/>
        </w:rPr>
      </w:pPr>
      <w:r>
        <w:rPr>
          <w:rFonts w:ascii="Verdana" w:hAnsi="Verdana"/>
          <w:color w:val="3D4437"/>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14:paraId="5E0E6AA6" w14:textId="77777777" w:rsidR="008F7BFC" w:rsidRDefault="008F7BFC" w:rsidP="008F7BFC">
      <w:pPr>
        <w:numPr>
          <w:ilvl w:val="2"/>
          <w:numId w:val="17"/>
        </w:numPr>
        <w:suppressAutoHyphens w:val="0"/>
        <w:spacing w:before="45" w:after="0" w:line="341" w:lineRule="atLeast"/>
        <w:ind w:left="495"/>
        <w:rPr>
          <w:rFonts w:ascii="Verdana" w:hAnsi="Verdana"/>
          <w:color w:val="3D4437"/>
        </w:rPr>
      </w:pPr>
      <w:r>
        <w:rPr>
          <w:rFonts w:ascii="Verdana" w:hAnsi="Verdana"/>
          <w:color w:val="3D4437"/>
        </w:rPr>
        <w:t>Необходимо предусматривать следующие требования к материалу игрового оборудования и условиям его обработки:</w:t>
      </w:r>
    </w:p>
    <w:p w14:paraId="6A1E4B9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14:paraId="27464E7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14:paraId="4F3D4C6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14:paraId="7DA8DA1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14:paraId="51C399EB" w14:textId="77777777" w:rsidR="008F7BFC" w:rsidRDefault="008F7BFC" w:rsidP="008F7BFC">
      <w:pPr>
        <w:numPr>
          <w:ilvl w:val="0"/>
          <w:numId w:val="18"/>
        </w:numPr>
        <w:suppressAutoHyphens w:val="0"/>
        <w:spacing w:before="45" w:after="0" w:line="341" w:lineRule="atLeast"/>
        <w:ind w:left="165"/>
        <w:rPr>
          <w:rFonts w:ascii="Verdana" w:hAnsi="Verdana"/>
          <w:color w:val="3D4437"/>
        </w:rPr>
      </w:pPr>
      <w:r>
        <w:rPr>
          <w:rFonts w:ascii="Verdana" w:hAnsi="Verdana"/>
          <w:color w:val="3D4437"/>
        </w:rPr>
        <w:t>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14:paraId="57F4A60F" w14:textId="77777777" w:rsidR="008F7BFC" w:rsidRDefault="008F7BFC" w:rsidP="008F7BFC">
      <w:pPr>
        <w:numPr>
          <w:ilvl w:val="0"/>
          <w:numId w:val="18"/>
        </w:numPr>
        <w:suppressAutoHyphens w:val="0"/>
        <w:spacing w:before="45" w:after="0" w:line="341" w:lineRule="atLeast"/>
        <w:ind w:left="165"/>
        <w:rPr>
          <w:rFonts w:ascii="Verdana" w:hAnsi="Verdana"/>
          <w:color w:val="3D4437"/>
        </w:rPr>
      </w:pPr>
      <w:r>
        <w:rPr>
          <w:rFonts w:ascii="Verdana" w:hAnsi="Verdana"/>
          <w:color w:val="3D4437"/>
        </w:rPr>
        <w:lastRenderedPageBreak/>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14:paraId="5F93778C" w14:textId="77777777" w:rsidR="008F7BFC" w:rsidRDefault="008F7BFC" w:rsidP="008F7BFC">
      <w:pPr>
        <w:numPr>
          <w:ilvl w:val="0"/>
          <w:numId w:val="19"/>
        </w:numPr>
        <w:suppressAutoHyphens w:val="0"/>
        <w:spacing w:before="45" w:after="0" w:line="341" w:lineRule="atLeast"/>
        <w:ind w:left="165"/>
        <w:rPr>
          <w:rFonts w:ascii="Verdana" w:hAnsi="Verdana"/>
          <w:color w:val="3D4437"/>
        </w:rPr>
      </w:pPr>
      <w:r>
        <w:rPr>
          <w:rFonts w:ascii="Verdana" w:hAnsi="Verdana"/>
          <w:color w:val="3D4437"/>
        </w:rPr>
        <w:t>Спортивное оборудование</w:t>
      </w:r>
    </w:p>
    <w:p w14:paraId="375E177E" w14:textId="77777777" w:rsidR="008F7BFC" w:rsidRDefault="008F7BFC" w:rsidP="008F7BFC">
      <w:pPr>
        <w:numPr>
          <w:ilvl w:val="1"/>
          <w:numId w:val="19"/>
        </w:numPr>
        <w:suppressAutoHyphens w:val="0"/>
        <w:spacing w:before="45" w:after="0" w:line="341" w:lineRule="atLeast"/>
        <w:ind w:left="330"/>
        <w:rPr>
          <w:rFonts w:ascii="Verdana" w:hAnsi="Verdana"/>
          <w:color w:val="3D4437"/>
        </w:rPr>
      </w:pPr>
      <w:r>
        <w:rPr>
          <w:rFonts w:ascii="Verdana" w:hAnsi="Verdana"/>
          <w:color w:val="3D4437"/>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14:paraId="2FB80A40" w14:textId="77777777" w:rsidR="008F7BFC" w:rsidRDefault="008F7BFC" w:rsidP="008F7BFC">
      <w:pPr>
        <w:numPr>
          <w:ilvl w:val="0"/>
          <w:numId w:val="20"/>
        </w:numPr>
        <w:suppressAutoHyphens w:val="0"/>
        <w:spacing w:before="45" w:after="0" w:line="341" w:lineRule="atLeast"/>
        <w:ind w:left="165"/>
        <w:rPr>
          <w:rFonts w:ascii="Verdana" w:hAnsi="Verdana"/>
          <w:color w:val="3D4437"/>
        </w:rPr>
      </w:pPr>
      <w:r>
        <w:rPr>
          <w:rStyle w:val="a7"/>
          <w:rFonts w:ascii="Verdana" w:hAnsi="Verdana"/>
          <w:color w:val="3D4437"/>
        </w:rPr>
        <w:t>Освещение и осветительное оборудование</w:t>
      </w:r>
      <w:r>
        <w:rPr>
          <w:rFonts w:ascii="Verdana" w:hAnsi="Verdana"/>
          <w:color w:val="3D4437"/>
        </w:rPr>
        <w:t>.</w:t>
      </w:r>
    </w:p>
    <w:p w14:paraId="426E0C0C" w14:textId="77777777" w:rsidR="008F7BFC" w:rsidRDefault="008F7BFC" w:rsidP="008F7BFC">
      <w:pPr>
        <w:numPr>
          <w:ilvl w:val="1"/>
          <w:numId w:val="20"/>
        </w:numPr>
        <w:suppressAutoHyphens w:val="0"/>
        <w:spacing w:before="45" w:after="0" w:line="341" w:lineRule="atLeast"/>
        <w:ind w:left="330"/>
        <w:rPr>
          <w:rFonts w:ascii="Verdana" w:hAnsi="Verdana"/>
          <w:color w:val="3D4437"/>
        </w:rPr>
      </w:pPr>
      <w:r>
        <w:rPr>
          <w:rFonts w:ascii="Verdana" w:hAnsi="Verdana"/>
          <w:color w:val="3D4437"/>
        </w:rPr>
        <w:t>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14:paraId="12D0F730" w14:textId="77777777" w:rsidR="008F7BFC" w:rsidRDefault="008F7BFC" w:rsidP="008F7BFC">
      <w:pPr>
        <w:numPr>
          <w:ilvl w:val="1"/>
          <w:numId w:val="20"/>
        </w:numPr>
        <w:suppressAutoHyphens w:val="0"/>
        <w:spacing w:before="45" w:after="0" w:line="341" w:lineRule="atLeast"/>
        <w:ind w:left="330"/>
        <w:rPr>
          <w:rFonts w:ascii="Verdana" w:hAnsi="Verdana"/>
          <w:color w:val="3D4437"/>
        </w:rPr>
      </w:pPr>
      <w:r>
        <w:rPr>
          <w:rFonts w:ascii="Verdana" w:hAnsi="Verdana"/>
          <w:color w:val="3D4437"/>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14:paraId="75A7A33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14:paraId="3B2D1FF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14:paraId="4D3110F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экономичность и энергоэффективность применяемых установок, рациональное распределение и использование электроэнергии;</w:t>
      </w:r>
    </w:p>
    <w:p w14:paraId="6E63B3D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эстетика элементов осветительных установок, их дизайн, качество материалов и изделий с учетом восприятия в дневное и ночное время;</w:t>
      </w:r>
    </w:p>
    <w:p w14:paraId="01F6DAC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удобство обслуживания и управления при разных режимах работы установок.</w:t>
      </w:r>
    </w:p>
    <w:p w14:paraId="7632F900" w14:textId="77777777" w:rsidR="008F7BFC" w:rsidRDefault="008F7BFC" w:rsidP="008F7BFC">
      <w:pPr>
        <w:numPr>
          <w:ilvl w:val="0"/>
          <w:numId w:val="21"/>
        </w:numPr>
        <w:suppressAutoHyphens w:val="0"/>
        <w:spacing w:before="45" w:after="0" w:line="341" w:lineRule="atLeast"/>
        <w:ind w:left="165"/>
        <w:rPr>
          <w:rFonts w:ascii="Verdana" w:hAnsi="Verdana"/>
          <w:color w:val="3D4437"/>
        </w:rPr>
      </w:pPr>
      <w:r>
        <w:rPr>
          <w:rFonts w:ascii="Verdana" w:hAnsi="Verdana"/>
          <w:color w:val="3D4437"/>
        </w:rPr>
        <w:t>Функциональное освещение</w:t>
      </w:r>
    </w:p>
    <w:p w14:paraId="1C875B82"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14:paraId="0FCE4101"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76A06E5E"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14:paraId="03B71665"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14:paraId="21E2D91D"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16AFFEC3"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14:paraId="78CD2E6B" w14:textId="77777777" w:rsidR="008F7BFC" w:rsidRDefault="008F7BFC" w:rsidP="008F7BFC">
      <w:pPr>
        <w:numPr>
          <w:ilvl w:val="0"/>
          <w:numId w:val="21"/>
        </w:numPr>
        <w:suppressAutoHyphens w:val="0"/>
        <w:spacing w:before="45" w:after="0" w:line="341" w:lineRule="atLeast"/>
        <w:ind w:left="165"/>
        <w:rPr>
          <w:rFonts w:ascii="Verdana" w:hAnsi="Verdana"/>
          <w:color w:val="3D4437"/>
        </w:rPr>
      </w:pPr>
      <w:r>
        <w:rPr>
          <w:rFonts w:ascii="Verdana" w:hAnsi="Verdana"/>
          <w:color w:val="3D4437"/>
        </w:rPr>
        <w:t>Архитектурное освещение</w:t>
      </w:r>
    </w:p>
    <w:p w14:paraId="727AA5D2"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6638594E"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 xml:space="preserve">К временным установкам АО относится праздничная иллюминация: световые гирлянды, сетки, контурные обтяжки, светографические элементы, панно и </w:t>
      </w:r>
      <w:r>
        <w:rPr>
          <w:rFonts w:ascii="Verdana" w:hAnsi="Verdana"/>
          <w:color w:val="3D4437"/>
        </w:rPr>
        <w:lastRenderedPageBreak/>
        <w:t>объемные композиции из ламп накаливания, разрядных, светодиодов, световодов, световые проекции, лазерные рисунки и т.п.</w:t>
      </w:r>
    </w:p>
    <w:p w14:paraId="1AC6F475"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14:paraId="5D9CEE4A" w14:textId="77777777" w:rsidR="008F7BFC" w:rsidRDefault="008F7BFC" w:rsidP="008F7BFC">
      <w:pPr>
        <w:numPr>
          <w:ilvl w:val="0"/>
          <w:numId w:val="21"/>
        </w:numPr>
        <w:suppressAutoHyphens w:val="0"/>
        <w:spacing w:before="45" w:after="0" w:line="341" w:lineRule="atLeast"/>
        <w:ind w:left="165"/>
        <w:rPr>
          <w:rFonts w:ascii="Verdana" w:hAnsi="Verdana"/>
          <w:color w:val="3D4437"/>
        </w:rPr>
      </w:pPr>
      <w:r>
        <w:rPr>
          <w:rFonts w:ascii="Verdana" w:hAnsi="Verdana"/>
          <w:color w:val="3D4437"/>
        </w:rPr>
        <w:t>Световая информация</w:t>
      </w:r>
    </w:p>
    <w:p w14:paraId="686E7927"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14:paraId="712AB910" w14:textId="77777777" w:rsidR="008F7BFC" w:rsidRDefault="008F7BFC" w:rsidP="008F7BFC">
      <w:pPr>
        <w:numPr>
          <w:ilvl w:val="0"/>
          <w:numId w:val="21"/>
        </w:numPr>
        <w:suppressAutoHyphens w:val="0"/>
        <w:spacing w:before="45" w:after="0" w:line="341" w:lineRule="atLeast"/>
        <w:ind w:left="165"/>
        <w:rPr>
          <w:rFonts w:ascii="Verdana" w:hAnsi="Verdana"/>
          <w:color w:val="3D4437"/>
        </w:rPr>
      </w:pPr>
      <w:r>
        <w:rPr>
          <w:rFonts w:ascii="Verdana" w:hAnsi="Verdana"/>
          <w:color w:val="3D4437"/>
        </w:rPr>
        <w:t>Источники света</w:t>
      </w:r>
    </w:p>
    <w:p w14:paraId="0F0A8A3C"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2265D72C"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37FC6F61"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6A499F26" w14:textId="77777777" w:rsidR="008F7BFC" w:rsidRDefault="008F7BFC" w:rsidP="008F7BFC">
      <w:pPr>
        <w:numPr>
          <w:ilvl w:val="0"/>
          <w:numId w:val="21"/>
        </w:numPr>
        <w:suppressAutoHyphens w:val="0"/>
        <w:spacing w:before="45" w:after="0" w:line="341" w:lineRule="atLeast"/>
        <w:ind w:left="165"/>
        <w:rPr>
          <w:rFonts w:ascii="Verdana" w:hAnsi="Verdana"/>
          <w:color w:val="3D4437"/>
        </w:rPr>
      </w:pPr>
      <w:r>
        <w:rPr>
          <w:rFonts w:ascii="Verdana" w:hAnsi="Verdana"/>
          <w:color w:val="3D4437"/>
        </w:rPr>
        <w:t>Освещение транспортных и пешеходных зон</w:t>
      </w:r>
    </w:p>
    <w:p w14:paraId="256B5683"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 xml:space="preserve">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w:t>
      </w:r>
      <w:r>
        <w:rPr>
          <w:rFonts w:ascii="Verdana" w:hAnsi="Verdana"/>
          <w:color w:val="3D4437"/>
        </w:rPr>
        <w:lastRenderedPageBreak/>
        <w:t>территориях или на фоне освещенных фасадов зданий, сооружений, склонов рельефа.</w:t>
      </w:r>
    </w:p>
    <w:p w14:paraId="21E2B409"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14:paraId="11218BF3"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Выбор типа, расположения и способа установки светильников ФО транспортных и пешеходных зон необходимо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4F02921D"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Опоры уличных светильников для освещения проезжей части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14:paraId="30AC3C27"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14:paraId="5A8C60EF" w14:textId="77777777" w:rsidR="008F7BFC" w:rsidRDefault="008F7BFC" w:rsidP="008F7BFC">
      <w:pPr>
        <w:numPr>
          <w:ilvl w:val="0"/>
          <w:numId w:val="21"/>
        </w:numPr>
        <w:suppressAutoHyphens w:val="0"/>
        <w:spacing w:before="45" w:after="0" w:line="341" w:lineRule="atLeast"/>
        <w:ind w:left="165"/>
        <w:rPr>
          <w:rFonts w:ascii="Verdana" w:hAnsi="Verdana"/>
          <w:color w:val="3D4437"/>
        </w:rPr>
      </w:pPr>
      <w:r>
        <w:rPr>
          <w:rFonts w:ascii="Verdana" w:hAnsi="Verdana"/>
          <w:color w:val="3D4437"/>
        </w:rPr>
        <w:t>Режимы работы осветительных установок</w:t>
      </w:r>
    </w:p>
    <w:p w14:paraId="566F9693" w14:textId="77777777" w:rsidR="008F7BFC" w:rsidRDefault="008F7BFC" w:rsidP="008F7BFC">
      <w:pPr>
        <w:numPr>
          <w:ilvl w:val="1"/>
          <w:numId w:val="21"/>
        </w:numPr>
        <w:suppressAutoHyphens w:val="0"/>
        <w:spacing w:before="45" w:after="0" w:line="341" w:lineRule="atLeast"/>
        <w:ind w:left="330"/>
        <w:rPr>
          <w:rFonts w:ascii="Verdana" w:hAnsi="Verdana"/>
          <w:color w:val="3D4437"/>
        </w:rPr>
      </w:pPr>
      <w:r>
        <w:rPr>
          <w:rFonts w:ascii="Verdana" w:hAnsi="Verdana"/>
          <w:color w:val="3D4437"/>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14:paraId="11F078D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вечерний будничный режим, когда функционируют все стационарные установки ФО, АО и СИ, за исключением систем праздничного освещения;</w:t>
      </w:r>
    </w:p>
    <w:p w14:paraId="5159B2F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14:paraId="7933912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14:paraId="4A54AD2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2D83BAAA" w14:textId="77777777" w:rsidR="008F7BFC" w:rsidRDefault="008F7BFC" w:rsidP="008F7BFC">
      <w:pPr>
        <w:numPr>
          <w:ilvl w:val="0"/>
          <w:numId w:val="22"/>
        </w:numPr>
        <w:suppressAutoHyphens w:val="0"/>
        <w:spacing w:before="45" w:after="0" w:line="341" w:lineRule="atLeast"/>
        <w:ind w:left="165"/>
        <w:rPr>
          <w:rFonts w:ascii="Verdana" w:hAnsi="Verdana"/>
          <w:color w:val="3D4437"/>
        </w:rPr>
      </w:pPr>
      <w:r>
        <w:rPr>
          <w:rFonts w:ascii="Verdana" w:hAnsi="Verdana"/>
          <w:color w:val="3D4437"/>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14:paraId="319CCB2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14:paraId="672A3DE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14:paraId="5A95C39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установок СИ - по решению соответствующих ведомств или владельцев.</w:t>
      </w:r>
    </w:p>
    <w:p w14:paraId="3E7DA803" w14:textId="77777777" w:rsidR="008F7BFC" w:rsidRDefault="008F7BFC" w:rsidP="008F7BFC">
      <w:pPr>
        <w:numPr>
          <w:ilvl w:val="0"/>
          <w:numId w:val="23"/>
        </w:numPr>
        <w:suppressAutoHyphens w:val="0"/>
        <w:spacing w:before="45" w:after="0" w:line="341" w:lineRule="atLeast"/>
        <w:ind w:left="165"/>
        <w:rPr>
          <w:rFonts w:ascii="Verdana" w:hAnsi="Verdana"/>
          <w:color w:val="3D4437"/>
        </w:rPr>
      </w:pPr>
      <w:r>
        <w:rPr>
          <w:rStyle w:val="a7"/>
          <w:rFonts w:ascii="Verdana" w:hAnsi="Verdana"/>
          <w:color w:val="3D4437"/>
        </w:rPr>
        <w:t>МАФ и характерные требования к ним.</w:t>
      </w:r>
    </w:p>
    <w:p w14:paraId="75A35659" w14:textId="77777777" w:rsidR="008F7BFC" w:rsidRDefault="008F7BFC" w:rsidP="008F7BFC">
      <w:pPr>
        <w:numPr>
          <w:ilvl w:val="1"/>
          <w:numId w:val="23"/>
        </w:numPr>
        <w:suppressAutoHyphens w:val="0"/>
        <w:spacing w:before="45" w:after="0" w:line="341" w:lineRule="atLeast"/>
        <w:ind w:left="330"/>
        <w:rPr>
          <w:rFonts w:ascii="Verdana" w:hAnsi="Verdana"/>
          <w:color w:val="3D4437"/>
        </w:rPr>
      </w:pPr>
      <w:r>
        <w:rPr>
          <w:rFonts w:ascii="Verdana" w:hAnsi="Verdana"/>
          <w:color w:val="3D4437"/>
        </w:rPr>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людей, ежедневно посещающих территорию. В некоторых местах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14:paraId="16349DAE" w14:textId="77777777" w:rsidR="008F7BFC" w:rsidRDefault="008F7BFC" w:rsidP="008F7BFC">
      <w:pPr>
        <w:numPr>
          <w:ilvl w:val="1"/>
          <w:numId w:val="23"/>
        </w:numPr>
        <w:suppressAutoHyphens w:val="0"/>
        <w:spacing w:before="45" w:after="0" w:line="341" w:lineRule="atLeast"/>
        <w:ind w:left="330"/>
        <w:rPr>
          <w:rFonts w:ascii="Verdana" w:hAnsi="Verdana"/>
          <w:color w:val="3D4437"/>
        </w:rPr>
      </w:pPr>
      <w:r>
        <w:rPr>
          <w:rFonts w:ascii="Verdana" w:hAnsi="Verdana"/>
          <w:color w:val="3D4437"/>
        </w:rPr>
        <w:t>При проектировании, выборе МАФ необходимо использовать  и стоит учитывать:</w:t>
      </w:r>
    </w:p>
    <w:p w14:paraId="7B91CDB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а) материалы, подходящие для климата и соответствующие конструкции и назначению МАФ. Предпочтительнее использование натуральных материалов;</w:t>
      </w:r>
    </w:p>
    <w:p w14:paraId="238EA7F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б) антивандальную защищенность ― от разрушения, оклейки, нанесения надписей и изображений;</w:t>
      </w:r>
    </w:p>
    <w:p w14:paraId="32CECCE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  возможность ремонта или замены деталей МАФ;</w:t>
      </w:r>
    </w:p>
    <w:p w14:paraId="4297A4C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г)  защиту от образования наледи и снежных заносов, обеспечение стока воды;</w:t>
      </w:r>
    </w:p>
    <w:p w14:paraId="4E98CDC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д) удобство обслуживания, а также механизированной и ручной очистки территории рядом с МАФ и под конструкцией;</w:t>
      </w:r>
    </w:p>
    <w:p w14:paraId="571BAF6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е)  эргономичность конструкций (высоту и наклон спинки, высоту урн и прочее);</w:t>
      </w:r>
    </w:p>
    <w:p w14:paraId="5C23CC6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ж)  расцветку, не вносящую визуальный шум;</w:t>
      </w:r>
    </w:p>
    <w:p w14:paraId="6465F6D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з)  безопасность для потенциальных пользователей;</w:t>
      </w:r>
    </w:p>
    <w:p w14:paraId="36BB8B5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и)  стилистическое сочетание с другими МАФ и окружающей архитектурой;</w:t>
      </w:r>
    </w:p>
    <w:p w14:paraId="53DE794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к)  соответствие характеристикам зоны расположения: сдержанный дизайн для тротуаров дорог, более изящный - для рекреационных зон и дворов.</w:t>
      </w:r>
    </w:p>
    <w:p w14:paraId="18DE7FDE" w14:textId="77777777" w:rsidR="008F7BFC" w:rsidRDefault="008F7BFC" w:rsidP="008F7BFC">
      <w:pPr>
        <w:numPr>
          <w:ilvl w:val="0"/>
          <w:numId w:val="24"/>
        </w:numPr>
        <w:suppressAutoHyphens w:val="0"/>
        <w:spacing w:before="45" w:after="0" w:line="341" w:lineRule="atLeast"/>
        <w:ind w:left="165"/>
        <w:rPr>
          <w:rFonts w:ascii="Verdana" w:hAnsi="Verdana"/>
          <w:color w:val="3D4437"/>
        </w:rPr>
      </w:pPr>
      <w:r>
        <w:rPr>
          <w:rFonts w:ascii="Verdana" w:hAnsi="Verdana"/>
          <w:color w:val="3D4437"/>
        </w:rPr>
        <w:t>Общие требования к установке МАФ:</w:t>
      </w:r>
    </w:p>
    <w:p w14:paraId="2ADC258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а)  расположение, не создающее препятствий для пешеходов;</w:t>
      </w:r>
    </w:p>
    <w:p w14:paraId="5A98FA5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б)  плотная установка на минимальной площади в местах большого скопления людей;</w:t>
      </w:r>
    </w:p>
    <w:p w14:paraId="39C7F7C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  устойчивость конструкции;</w:t>
      </w:r>
    </w:p>
    <w:p w14:paraId="477A4F6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г)  надежная фиксация или обеспечение возможности перемещения в зависимости от условий расположения;</w:t>
      </w:r>
    </w:p>
    <w:p w14:paraId="3A45441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д)  достаточное количество МАФ определенных типов в каждой конкретной зоне;</w:t>
      </w:r>
    </w:p>
    <w:p w14:paraId="0E52E5A1" w14:textId="77777777" w:rsidR="008F7BFC" w:rsidRDefault="008F7BFC" w:rsidP="008F7BFC">
      <w:pPr>
        <w:numPr>
          <w:ilvl w:val="0"/>
          <w:numId w:val="25"/>
        </w:numPr>
        <w:suppressAutoHyphens w:val="0"/>
        <w:spacing w:before="45" w:after="0" w:line="341" w:lineRule="atLeast"/>
        <w:ind w:left="165"/>
        <w:rPr>
          <w:rFonts w:ascii="Verdana" w:hAnsi="Verdana"/>
          <w:color w:val="3D4437"/>
        </w:rPr>
      </w:pPr>
      <w:r>
        <w:rPr>
          <w:rFonts w:ascii="Verdana" w:hAnsi="Verdana"/>
          <w:color w:val="3D4437"/>
        </w:rPr>
        <w:t>Частные требования к скамейкам:</w:t>
      </w:r>
    </w:p>
    <w:p w14:paraId="1D4003D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наличие спинок для скамеек рекреационных зон;</w:t>
      </w:r>
    </w:p>
    <w:p w14:paraId="3BE02B5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наличие спинок и поручней для скамеек дворовых зон;</w:t>
      </w:r>
    </w:p>
    <w:p w14:paraId="21EB997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отсутствие спинок и поручней для скамеек транзитных зон;</w:t>
      </w:r>
    </w:p>
    <w:p w14:paraId="666A9961" w14:textId="77777777" w:rsidR="008F7BFC" w:rsidRDefault="008F7BFC" w:rsidP="008F7BFC">
      <w:pPr>
        <w:numPr>
          <w:ilvl w:val="0"/>
          <w:numId w:val="26"/>
        </w:numPr>
        <w:suppressAutoHyphens w:val="0"/>
        <w:spacing w:before="45" w:after="0" w:line="341" w:lineRule="atLeast"/>
        <w:ind w:left="165"/>
        <w:rPr>
          <w:rFonts w:ascii="Verdana" w:hAnsi="Verdana"/>
          <w:color w:val="3D4437"/>
        </w:rPr>
      </w:pPr>
      <w:r>
        <w:rPr>
          <w:rFonts w:ascii="Verdana" w:hAnsi="Verdana"/>
          <w:color w:val="3D4437"/>
        </w:rPr>
        <w:t>Частные требования к урнам:</w:t>
      </w:r>
    </w:p>
    <w:p w14:paraId="228B1ED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наличие пепельниц, предохраняющих мусор от возгорания;</w:t>
      </w:r>
    </w:p>
    <w:p w14:paraId="4E2A061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достаточная высота (минимальная около 100 см) и объем;</w:t>
      </w:r>
    </w:p>
    <w:p w14:paraId="3D37F20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наличие рельефного текстурирования или перфорирования для защиты от графического вандализма;</w:t>
      </w:r>
    </w:p>
    <w:p w14:paraId="264DACD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защита от дождя и снега;</w:t>
      </w:r>
    </w:p>
    <w:p w14:paraId="0CEBD4C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использование и аккуратное расположение вставных ведер и мусорных мешков</w:t>
      </w:r>
    </w:p>
    <w:p w14:paraId="4E4F6E26" w14:textId="77777777" w:rsidR="008F7BFC" w:rsidRDefault="008F7BFC" w:rsidP="008F7BFC">
      <w:pPr>
        <w:numPr>
          <w:ilvl w:val="0"/>
          <w:numId w:val="27"/>
        </w:numPr>
        <w:suppressAutoHyphens w:val="0"/>
        <w:spacing w:before="45" w:after="0" w:line="341" w:lineRule="atLeast"/>
        <w:ind w:left="165"/>
        <w:rPr>
          <w:rFonts w:ascii="Verdana" w:hAnsi="Verdana"/>
          <w:color w:val="3D4437"/>
        </w:rPr>
      </w:pPr>
      <w:r>
        <w:rPr>
          <w:rFonts w:ascii="Verdana" w:hAnsi="Verdana"/>
          <w:color w:val="3D4437"/>
        </w:rPr>
        <w:t>Частные требования к цветочницам (вазонам), в том числе к навесным:</w:t>
      </w:r>
    </w:p>
    <w:p w14:paraId="5841920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кашпо следует выставлять только на существующих объектах</w:t>
      </w:r>
    </w:p>
    <w:p w14:paraId="668CEC4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цветочницы (вазоны) должны иметь достаточную высоту ― для предотвращения случайного наезда автомобилей и попадания мусора</w:t>
      </w:r>
    </w:p>
    <w:p w14:paraId="4751BE7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дизайн (цвет, форма) цветочниц (вазонов) не должен отвлекать внимание от растений</w:t>
      </w:r>
    </w:p>
    <w:p w14:paraId="2605483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цветочницы и кашпо зимой необходимо хранить в помещении или заменять в них цветы хвойными растениями или иными растительными декорациями</w:t>
      </w:r>
    </w:p>
    <w:p w14:paraId="33B0C737" w14:textId="77777777" w:rsidR="008F7BFC" w:rsidRDefault="008F7BFC" w:rsidP="008F7BFC">
      <w:pPr>
        <w:numPr>
          <w:ilvl w:val="0"/>
          <w:numId w:val="28"/>
        </w:numPr>
        <w:suppressAutoHyphens w:val="0"/>
        <w:spacing w:before="45" w:after="0" w:line="341" w:lineRule="atLeast"/>
        <w:ind w:left="165"/>
        <w:rPr>
          <w:rFonts w:ascii="Verdana" w:hAnsi="Verdana"/>
          <w:color w:val="3D4437"/>
        </w:rPr>
      </w:pPr>
      <w:r>
        <w:rPr>
          <w:rFonts w:ascii="Verdana" w:hAnsi="Verdana"/>
          <w:color w:val="3D4437"/>
        </w:rPr>
        <w:t>Частные требования к ограждениям:</w:t>
      </w:r>
    </w:p>
    <w:p w14:paraId="1FD7634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достаточная прочность для защиты пешеходов от наезда автомобилей</w:t>
      </w:r>
    </w:p>
    <w:p w14:paraId="2508233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модульность, возможность создания конструкции любой формы</w:t>
      </w:r>
    </w:p>
    <w:p w14:paraId="443AA91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светоотражающие элементы там, где возможен случайный наезд автомобиля</w:t>
      </w:r>
    </w:p>
    <w:p w14:paraId="19761AE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недопустимо располагать ограды далее 10 см от края газона</w:t>
      </w:r>
    </w:p>
    <w:p w14:paraId="62F3865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14:paraId="33763ADC" w14:textId="77777777" w:rsidR="008F7BFC" w:rsidRDefault="008F7BFC" w:rsidP="008F7BFC">
      <w:pPr>
        <w:numPr>
          <w:ilvl w:val="0"/>
          <w:numId w:val="29"/>
        </w:numPr>
        <w:suppressAutoHyphens w:val="0"/>
        <w:spacing w:before="45" w:after="0" w:line="341" w:lineRule="atLeast"/>
        <w:ind w:left="165"/>
        <w:rPr>
          <w:rFonts w:ascii="Verdana" w:hAnsi="Verdana"/>
          <w:color w:val="3D4437"/>
        </w:rPr>
      </w:pPr>
      <w:r>
        <w:rPr>
          <w:rFonts w:ascii="Verdana" w:hAnsi="Verdana"/>
          <w:color w:val="3D4437"/>
        </w:rPr>
        <w:t>Характерные МАФ тротуаров автомобильных дорог:</w:t>
      </w:r>
    </w:p>
    <w:p w14:paraId="59BCCFA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скамейки, без спинки с достаточным местом для сумок;</w:t>
      </w:r>
    </w:p>
    <w:p w14:paraId="3B78242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опоры у скамеек для людей, с ограниченными возможностями;</w:t>
      </w:r>
    </w:p>
    <w:p w14:paraId="0B107D4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мощные заграждения от автомобилей;</w:t>
      </w:r>
    </w:p>
    <w:p w14:paraId="12A3101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высокие безопасные заборы;</w:t>
      </w:r>
    </w:p>
    <w:p w14:paraId="14AC3F0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навесные кашпо  навесные цветочницы и вазоны;</w:t>
      </w:r>
    </w:p>
    <w:p w14:paraId="2EF9F99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высокие цветочницы(вазоны) и урны;</w:t>
      </w:r>
    </w:p>
    <w:p w14:paraId="46E98CE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пепельницы — встроенные в урны или отдельные;</w:t>
      </w:r>
    </w:p>
    <w:p w14:paraId="08CF020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велоинфраструктура.</w:t>
      </w:r>
    </w:p>
    <w:p w14:paraId="088CF83F" w14:textId="77777777" w:rsidR="008F7BFC" w:rsidRDefault="008F7BFC" w:rsidP="008F7BFC">
      <w:pPr>
        <w:numPr>
          <w:ilvl w:val="0"/>
          <w:numId w:val="30"/>
        </w:numPr>
        <w:suppressAutoHyphens w:val="0"/>
        <w:spacing w:before="45" w:after="0" w:line="341" w:lineRule="atLeast"/>
        <w:ind w:left="165"/>
        <w:rPr>
          <w:rFonts w:ascii="Verdana" w:hAnsi="Verdana"/>
          <w:color w:val="3D4437"/>
        </w:rPr>
      </w:pPr>
      <w:r>
        <w:rPr>
          <w:rFonts w:ascii="Verdana" w:hAnsi="Verdana"/>
          <w:color w:val="3D4437"/>
        </w:rPr>
        <w:t>В пешеходных зонах повышенные требования к дизайну МАФ, так как они часто окружены исторической архитектурной застройкой. Мебель должна сочетаться с историческими зданиями.</w:t>
      </w:r>
    </w:p>
    <w:p w14:paraId="231C437C" w14:textId="77777777" w:rsidR="008F7BFC" w:rsidRDefault="008F7BFC" w:rsidP="008F7BFC">
      <w:pPr>
        <w:numPr>
          <w:ilvl w:val="0"/>
          <w:numId w:val="30"/>
        </w:numPr>
        <w:suppressAutoHyphens w:val="0"/>
        <w:spacing w:before="45" w:after="0" w:line="341" w:lineRule="atLeast"/>
        <w:ind w:left="165"/>
        <w:rPr>
          <w:rFonts w:ascii="Verdana" w:hAnsi="Verdana"/>
          <w:color w:val="3D4437"/>
        </w:rPr>
      </w:pPr>
      <w:r>
        <w:rPr>
          <w:rFonts w:ascii="Verdana" w:hAnsi="Verdana"/>
          <w:color w:val="3D4437"/>
        </w:rPr>
        <w:t>Характерные МАФ пешеходных зон:</w:t>
      </w:r>
    </w:p>
    <w:p w14:paraId="0E55A12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относительно небольшие уличные фонари;</w:t>
      </w:r>
    </w:p>
    <w:p w14:paraId="0614E68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комфортные диваны;</w:t>
      </w:r>
    </w:p>
    <w:p w14:paraId="6ADBD4A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объемные урны;</w:t>
      </w:r>
    </w:p>
    <w:p w14:paraId="0E7AEDA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цветочницы и кашпо (вазоны);</w:t>
      </w:r>
    </w:p>
    <w:p w14:paraId="1CFCF75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информационные стенды;</w:t>
      </w:r>
    </w:p>
    <w:p w14:paraId="2FAA8BB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защитные ограждения;</w:t>
      </w:r>
    </w:p>
    <w:p w14:paraId="3CBFD38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столы для игр.</w:t>
      </w:r>
    </w:p>
    <w:p w14:paraId="26221A1D" w14:textId="77777777" w:rsidR="008F7BFC" w:rsidRDefault="008F7BFC" w:rsidP="008F7BFC">
      <w:pPr>
        <w:numPr>
          <w:ilvl w:val="0"/>
          <w:numId w:val="31"/>
        </w:numPr>
        <w:suppressAutoHyphens w:val="0"/>
        <w:spacing w:before="45" w:after="0" w:line="341" w:lineRule="atLeast"/>
        <w:ind w:left="165"/>
        <w:rPr>
          <w:rFonts w:ascii="Verdana" w:hAnsi="Verdana"/>
          <w:color w:val="3D4437"/>
        </w:rPr>
      </w:pPr>
      <w:r>
        <w:rPr>
          <w:rFonts w:ascii="Verdana" w:hAnsi="Verdana"/>
          <w:color w:val="3D4437"/>
        </w:rPr>
        <w:t>Принципы антивандальной защиты малых архитектурных форм от графического вандализма.</w:t>
      </w:r>
    </w:p>
    <w:p w14:paraId="055095FE"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7F96E160"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14:paraId="5A51113D"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14:paraId="730F4A9E"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2CAE7A19"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 xml:space="preserve">Рекомендуется вместо отдельно стоящих конструкций размещать рекламные конструкции на местах потенциального вандализма (основная зона </w:t>
      </w:r>
      <w:r>
        <w:rPr>
          <w:rFonts w:ascii="Verdana" w:hAnsi="Verdana"/>
          <w:color w:val="3D4437"/>
        </w:rPr>
        <w:lastRenderedPageBreak/>
        <w:t>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3C8EDDBC" w14:textId="77777777" w:rsidR="008F7BFC" w:rsidRDefault="008F7BFC" w:rsidP="008F7BFC">
      <w:pPr>
        <w:numPr>
          <w:ilvl w:val="0"/>
          <w:numId w:val="31"/>
        </w:numPr>
        <w:suppressAutoHyphens w:val="0"/>
        <w:spacing w:before="45" w:after="0" w:line="341" w:lineRule="atLeast"/>
        <w:ind w:left="165"/>
        <w:rPr>
          <w:rFonts w:ascii="Verdana" w:hAnsi="Verdana"/>
          <w:color w:val="3D4437"/>
        </w:rPr>
      </w:pPr>
      <w:r>
        <w:rPr>
          <w:rFonts w:ascii="Verdana" w:hAnsi="Verdana"/>
          <w:color w:val="3D4437"/>
        </w:rPr>
        <w:t>Правила вандалозащищенности при проектировании городского оборудования:</w:t>
      </w:r>
    </w:p>
    <w:p w14:paraId="4FDD482B"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Рекомендуется выбор материала легко очищающегося и не боящегося абразивных и растворяющих веществ.</w:t>
      </w:r>
    </w:p>
    <w:p w14:paraId="77266F69"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w:t>
      </w:r>
    </w:p>
    <w:p w14:paraId="188D0E86"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w:t>
      </w:r>
    </w:p>
    <w:p w14:paraId="7672FC6C"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344AC1F5" w14:textId="77777777" w:rsidR="008F7BFC" w:rsidRDefault="008F7BFC" w:rsidP="008F7BFC">
      <w:pPr>
        <w:numPr>
          <w:ilvl w:val="0"/>
          <w:numId w:val="31"/>
        </w:numPr>
        <w:suppressAutoHyphens w:val="0"/>
        <w:spacing w:before="45" w:after="0" w:line="341" w:lineRule="atLeast"/>
        <w:ind w:left="165"/>
        <w:rPr>
          <w:rFonts w:ascii="Verdana" w:hAnsi="Verdana"/>
          <w:color w:val="3D4437"/>
        </w:rPr>
      </w:pPr>
      <w:r>
        <w:rPr>
          <w:rFonts w:ascii="Verdana" w:hAnsi="Verdana"/>
          <w:color w:val="3D4437"/>
        </w:rPr>
        <w:t>Правила вандалозащищенности при размещении оборудования:</w:t>
      </w:r>
    </w:p>
    <w:p w14:paraId="32FF9E42"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Городское оборудование (будки, 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14:paraId="1367240B"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14:paraId="76DE7A35"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Объекты по возможности следует совмещать (например, креплением урны на столбе городского освещения);</w:t>
      </w:r>
    </w:p>
    <w:p w14:paraId="500336A5"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w:t>
      </w:r>
      <w:r>
        <w:rPr>
          <w:rFonts w:ascii="Verdana" w:hAnsi="Verdana"/>
          <w:color w:val="3D4437"/>
        </w:rPr>
        <w:lastRenderedPageBreak/>
        <w:t>цвету объекты должны согласовываться отдельно компетентными организациями.</w:t>
      </w:r>
    </w:p>
    <w:p w14:paraId="2654274B" w14:textId="77777777" w:rsidR="008F7BFC" w:rsidRDefault="008F7BFC" w:rsidP="008F7BFC">
      <w:pPr>
        <w:numPr>
          <w:ilvl w:val="1"/>
          <w:numId w:val="31"/>
        </w:numPr>
        <w:suppressAutoHyphens w:val="0"/>
        <w:spacing w:before="45" w:after="0" w:line="341" w:lineRule="atLeast"/>
        <w:ind w:left="330"/>
        <w:rPr>
          <w:rFonts w:ascii="Verdana" w:hAnsi="Verdana"/>
          <w:color w:val="3D4437"/>
        </w:rPr>
      </w:pPr>
      <w:r>
        <w:rPr>
          <w:rFonts w:ascii="Verdana" w:hAnsi="Verdana"/>
          <w:color w:val="3D4437"/>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14:paraId="05742970" w14:textId="77777777" w:rsidR="008F7BFC" w:rsidRDefault="008F7BFC" w:rsidP="008F7BFC">
      <w:pPr>
        <w:numPr>
          <w:ilvl w:val="0"/>
          <w:numId w:val="32"/>
        </w:numPr>
        <w:suppressAutoHyphens w:val="0"/>
        <w:spacing w:before="45" w:after="0" w:line="341" w:lineRule="atLeast"/>
        <w:ind w:left="165"/>
        <w:rPr>
          <w:rFonts w:ascii="Verdana" w:hAnsi="Verdana"/>
          <w:color w:val="3D4437"/>
        </w:rPr>
      </w:pPr>
      <w:r>
        <w:rPr>
          <w:rStyle w:val="a7"/>
          <w:rFonts w:ascii="Verdana" w:hAnsi="Verdana"/>
          <w:color w:val="3D4437"/>
        </w:rPr>
        <w:t>Некапитальные нестационарные сооружения</w:t>
      </w:r>
    </w:p>
    <w:p w14:paraId="54666236" w14:textId="77777777" w:rsidR="008F7BFC" w:rsidRDefault="008F7BFC" w:rsidP="008F7BFC">
      <w:pPr>
        <w:numPr>
          <w:ilvl w:val="1"/>
          <w:numId w:val="32"/>
        </w:numPr>
        <w:suppressAutoHyphens w:val="0"/>
        <w:spacing w:before="45" w:after="0" w:line="341" w:lineRule="atLeast"/>
        <w:ind w:left="330"/>
        <w:rPr>
          <w:rFonts w:ascii="Verdana" w:hAnsi="Verdana"/>
          <w:color w:val="3D4437"/>
        </w:rPr>
      </w:pPr>
      <w:r>
        <w:rPr>
          <w:rFonts w:ascii="Verdana" w:hAnsi="Verdana"/>
          <w:color w:val="3D4437"/>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76D2981E" w14:textId="77777777" w:rsidR="008F7BFC" w:rsidRDefault="008F7BFC" w:rsidP="008F7BFC">
      <w:pPr>
        <w:numPr>
          <w:ilvl w:val="1"/>
          <w:numId w:val="32"/>
        </w:numPr>
        <w:suppressAutoHyphens w:val="0"/>
        <w:spacing w:before="45" w:after="0" w:line="341" w:lineRule="atLeast"/>
        <w:ind w:left="330"/>
        <w:rPr>
          <w:rFonts w:ascii="Verdana" w:hAnsi="Verdana"/>
          <w:color w:val="3D4437"/>
        </w:rPr>
      </w:pPr>
      <w:r>
        <w:rPr>
          <w:rFonts w:ascii="Verdana" w:hAnsi="Verdana"/>
          <w:color w:val="3D4437"/>
        </w:rPr>
        <w:t>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14:paraId="0822A353" w14:textId="77777777" w:rsidR="008F7BFC" w:rsidRDefault="008F7BFC" w:rsidP="008F7BFC">
      <w:pPr>
        <w:numPr>
          <w:ilvl w:val="1"/>
          <w:numId w:val="32"/>
        </w:numPr>
        <w:suppressAutoHyphens w:val="0"/>
        <w:spacing w:before="45" w:after="0" w:line="341" w:lineRule="atLeast"/>
        <w:ind w:left="330"/>
        <w:rPr>
          <w:rFonts w:ascii="Verdana" w:hAnsi="Verdana"/>
          <w:color w:val="3D4437"/>
        </w:rPr>
      </w:pPr>
      <w:r>
        <w:rPr>
          <w:rFonts w:ascii="Verdana" w:hAnsi="Verdana"/>
          <w:color w:val="3D4437"/>
        </w:rPr>
        <w:t>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33E05456" w14:textId="77777777" w:rsidR="008F7BFC" w:rsidRDefault="008F7BFC" w:rsidP="008F7BFC">
      <w:pPr>
        <w:numPr>
          <w:ilvl w:val="1"/>
          <w:numId w:val="32"/>
        </w:numPr>
        <w:suppressAutoHyphens w:val="0"/>
        <w:spacing w:before="45" w:after="0" w:line="341" w:lineRule="atLeast"/>
        <w:ind w:left="330"/>
        <w:rPr>
          <w:rFonts w:ascii="Verdana" w:hAnsi="Verdana"/>
          <w:color w:val="3D4437"/>
        </w:rPr>
      </w:pPr>
      <w:r>
        <w:rPr>
          <w:rFonts w:ascii="Verdana" w:hAnsi="Verdana"/>
          <w:color w:val="3D4437"/>
        </w:rPr>
        <w:lastRenderedPageBreak/>
        <w:t>Возможно размещение сооружений на тротуарах шириной более 4,5 м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14:paraId="40102F06" w14:textId="77777777" w:rsidR="008F7BFC" w:rsidRDefault="008F7BFC" w:rsidP="008F7BFC">
      <w:pPr>
        <w:numPr>
          <w:ilvl w:val="1"/>
          <w:numId w:val="32"/>
        </w:numPr>
        <w:suppressAutoHyphens w:val="0"/>
        <w:spacing w:before="45" w:after="0" w:line="341" w:lineRule="atLeast"/>
        <w:ind w:left="330"/>
        <w:rPr>
          <w:rFonts w:ascii="Verdana" w:hAnsi="Verdana"/>
          <w:color w:val="3D4437"/>
        </w:rPr>
      </w:pPr>
      <w:r>
        <w:rPr>
          <w:rFonts w:ascii="Verdana" w:hAnsi="Verdana"/>
          <w:color w:val="3D4437"/>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47E8D378" w14:textId="77777777" w:rsidR="008F7BFC" w:rsidRDefault="008F7BFC" w:rsidP="008F7BFC">
      <w:pPr>
        <w:numPr>
          <w:ilvl w:val="1"/>
          <w:numId w:val="32"/>
        </w:numPr>
        <w:suppressAutoHyphens w:val="0"/>
        <w:spacing w:before="45" w:after="0" w:line="341" w:lineRule="atLeast"/>
        <w:ind w:left="330"/>
        <w:rPr>
          <w:rFonts w:ascii="Verdana" w:hAnsi="Verdana"/>
          <w:color w:val="3D4437"/>
        </w:rPr>
      </w:pPr>
      <w:r>
        <w:rPr>
          <w:rFonts w:ascii="Verdana" w:hAnsi="Verdana"/>
          <w:color w:val="3D4437"/>
        </w:rPr>
        <w:t>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14:paraId="4A0577B6" w14:textId="77777777" w:rsidR="008F7BFC" w:rsidRDefault="008F7BFC" w:rsidP="008F7BFC">
      <w:pPr>
        <w:numPr>
          <w:ilvl w:val="1"/>
          <w:numId w:val="32"/>
        </w:numPr>
        <w:suppressAutoHyphens w:val="0"/>
        <w:spacing w:before="45" w:after="0" w:line="341" w:lineRule="atLeast"/>
        <w:ind w:left="330"/>
        <w:rPr>
          <w:rFonts w:ascii="Verdana" w:hAnsi="Verdana"/>
          <w:color w:val="3D4437"/>
        </w:rPr>
      </w:pPr>
      <w:r>
        <w:rPr>
          <w:rFonts w:ascii="Verdana" w:hAnsi="Verdana"/>
          <w:color w:val="3D4437"/>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4ECE6825" w14:textId="77777777" w:rsidR="008F7BFC" w:rsidRDefault="008F7BFC" w:rsidP="008F7BFC">
      <w:pPr>
        <w:numPr>
          <w:ilvl w:val="0"/>
          <w:numId w:val="33"/>
        </w:numPr>
        <w:suppressAutoHyphens w:val="0"/>
        <w:spacing w:before="45" w:after="0" w:line="341" w:lineRule="atLeast"/>
        <w:ind w:left="165"/>
        <w:rPr>
          <w:rFonts w:ascii="Verdana" w:hAnsi="Verdana"/>
          <w:color w:val="3D4437"/>
        </w:rPr>
      </w:pPr>
      <w:r>
        <w:rPr>
          <w:rStyle w:val="a7"/>
          <w:rFonts w:ascii="Verdana" w:hAnsi="Verdana"/>
          <w:color w:val="3D4437"/>
        </w:rPr>
        <w:t>Оформление и оборудование зданий и сооружений.</w:t>
      </w:r>
    </w:p>
    <w:p w14:paraId="5F7E23EA" w14:textId="77777777" w:rsidR="008F7BFC" w:rsidRDefault="008F7BFC" w:rsidP="008F7BFC">
      <w:pPr>
        <w:numPr>
          <w:ilvl w:val="1"/>
          <w:numId w:val="33"/>
        </w:numPr>
        <w:suppressAutoHyphens w:val="0"/>
        <w:spacing w:before="45" w:after="0" w:line="341" w:lineRule="atLeast"/>
        <w:ind w:left="330"/>
        <w:rPr>
          <w:rFonts w:ascii="Verdana" w:hAnsi="Verdana"/>
          <w:color w:val="3D4437"/>
        </w:rPr>
      </w:pPr>
      <w:r>
        <w:rPr>
          <w:rFonts w:ascii="Verdana" w:hAnsi="Verdana"/>
          <w:color w:val="3D4437"/>
        </w:rPr>
        <w:t>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14:paraId="0534A4FF" w14:textId="77777777" w:rsidR="008F7BFC" w:rsidRDefault="008F7BFC" w:rsidP="008F7BFC">
      <w:pPr>
        <w:numPr>
          <w:ilvl w:val="1"/>
          <w:numId w:val="33"/>
        </w:numPr>
        <w:suppressAutoHyphens w:val="0"/>
        <w:spacing w:before="45" w:after="0" w:line="341" w:lineRule="atLeast"/>
        <w:ind w:left="330"/>
        <w:rPr>
          <w:rFonts w:ascii="Verdana" w:hAnsi="Verdana"/>
          <w:color w:val="3D4437"/>
        </w:rPr>
      </w:pPr>
      <w:r>
        <w:rPr>
          <w:rFonts w:ascii="Verdana" w:hAnsi="Verdana"/>
          <w:color w:val="3D4437"/>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14:paraId="4FAA8E12" w14:textId="77777777" w:rsidR="008F7BFC" w:rsidRDefault="008F7BFC" w:rsidP="008F7BFC">
      <w:pPr>
        <w:numPr>
          <w:ilvl w:val="1"/>
          <w:numId w:val="33"/>
        </w:numPr>
        <w:suppressAutoHyphens w:val="0"/>
        <w:spacing w:before="45" w:after="0" w:line="341" w:lineRule="atLeast"/>
        <w:ind w:left="330"/>
        <w:rPr>
          <w:rFonts w:ascii="Verdana" w:hAnsi="Verdana"/>
          <w:color w:val="3D4437"/>
        </w:rPr>
      </w:pPr>
      <w:r>
        <w:rPr>
          <w:rFonts w:ascii="Verdana" w:hAnsi="Verdana"/>
          <w:color w:val="3D4437"/>
        </w:rPr>
        <w:lastRenderedPageBreak/>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14:paraId="5D1934A9" w14:textId="77777777" w:rsidR="008F7BFC" w:rsidRDefault="008F7BFC" w:rsidP="008F7BFC">
      <w:pPr>
        <w:numPr>
          <w:ilvl w:val="1"/>
          <w:numId w:val="33"/>
        </w:numPr>
        <w:suppressAutoHyphens w:val="0"/>
        <w:spacing w:before="45" w:after="0" w:line="341" w:lineRule="atLeast"/>
        <w:ind w:left="330"/>
        <w:rPr>
          <w:rFonts w:ascii="Verdana" w:hAnsi="Verdana"/>
          <w:color w:val="3D4437"/>
        </w:rPr>
      </w:pPr>
      <w:r>
        <w:rPr>
          <w:rFonts w:ascii="Verdana" w:hAnsi="Verdana"/>
          <w:color w:val="3D4437"/>
        </w:rPr>
        <w:t>Размещение наружных кондиционеров и антенн-"тарелок" на зданиях, расположенных вдоль улиц, рекомендуется предусматривать со стороны дворовых фасадов.</w:t>
      </w:r>
    </w:p>
    <w:p w14:paraId="2B06155B" w14:textId="77777777" w:rsidR="008F7BFC" w:rsidRDefault="008F7BFC" w:rsidP="008F7BFC">
      <w:pPr>
        <w:numPr>
          <w:ilvl w:val="1"/>
          <w:numId w:val="33"/>
        </w:numPr>
        <w:suppressAutoHyphens w:val="0"/>
        <w:spacing w:before="45" w:after="0" w:line="341" w:lineRule="atLeast"/>
        <w:ind w:left="330"/>
        <w:rPr>
          <w:rFonts w:ascii="Verdana" w:hAnsi="Verdana"/>
          <w:color w:val="3D4437"/>
        </w:rPr>
      </w:pPr>
      <w:r>
        <w:rPr>
          <w:rFonts w:ascii="Verdana" w:hAnsi="Verdana"/>
          <w:color w:val="3D4437"/>
        </w:rPr>
        <w:t>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14:paraId="236E155C" w14:textId="77777777" w:rsidR="008F7BFC" w:rsidRDefault="008F7BFC" w:rsidP="008F7BFC">
      <w:pPr>
        <w:numPr>
          <w:ilvl w:val="1"/>
          <w:numId w:val="33"/>
        </w:numPr>
        <w:suppressAutoHyphens w:val="0"/>
        <w:spacing w:before="45" w:after="0" w:line="341" w:lineRule="atLeast"/>
        <w:ind w:left="330"/>
        <w:rPr>
          <w:rFonts w:ascii="Verdana" w:hAnsi="Verdana"/>
          <w:color w:val="3D4437"/>
        </w:rPr>
      </w:pPr>
      <w:r>
        <w:rPr>
          <w:rFonts w:ascii="Verdana" w:hAnsi="Verdana"/>
          <w:color w:val="3D4437"/>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14:paraId="513620F8" w14:textId="77777777" w:rsidR="008F7BFC" w:rsidRDefault="008F7BFC" w:rsidP="008F7BFC">
      <w:pPr>
        <w:numPr>
          <w:ilvl w:val="1"/>
          <w:numId w:val="33"/>
        </w:numPr>
        <w:suppressAutoHyphens w:val="0"/>
        <w:spacing w:before="45" w:after="0" w:line="341" w:lineRule="atLeast"/>
        <w:ind w:left="330"/>
        <w:rPr>
          <w:rFonts w:ascii="Verdana" w:hAnsi="Verdana"/>
          <w:color w:val="3D4437"/>
        </w:rPr>
      </w:pPr>
      <w:r>
        <w:rPr>
          <w:rFonts w:ascii="Verdana" w:hAnsi="Verdana"/>
          <w:color w:val="3D4437"/>
        </w:rPr>
        <w:t>При организации стока воды со скатных крыш через водосточные трубы необходимо:</w:t>
      </w:r>
    </w:p>
    <w:p w14:paraId="249BACE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0345C9F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не допускать высоты свободного падения воды из выходного отверстия трубы более 200 мм;</w:t>
      </w:r>
    </w:p>
    <w:p w14:paraId="2762596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14:paraId="030CBF9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предусматривать устройство дренажа в местах стока воды из трубы на газон или иные мягкие виды покрытия.</w:t>
      </w:r>
    </w:p>
    <w:p w14:paraId="1B1F591B" w14:textId="77777777" w:rsidR="008F7BFC" w:rsidRDefault="008F7BFC" w:rsidP="008F7BFC">
      <w:pPr>
        <w:numPr>
          <w:ilvl w:val="0"/>
          <w:numId w:val="34"/>
        </w:numPr>
        <w:suppressAutoHyphens w:val="0"/>
        <w:spacing w:before="45" w:after="0" w:line="341" w:lineRule="atLeast"/>
        <w:ind w:left="165"/>
        <w:rPr>
          <w:rFonts w:ascii="Verdana" w:hAnsi="Verdana"/>
          <w:color w:val="3D4437"/>
        </w:rPr>
      </w:pPr>
      <w:r>
        <w:rPr>
          <w:rFonts w:ascii="Verdana" w:hAnsi="Verdana"/>
          <w:color w:val="3D4437"/>
        </w:rPr>
        <w:lastRenderedPageBreak/>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14:paraId="1CAA1257" w14:textId="77777777" w:rsidR="008F7BFC" w:rsidRDefault="008F7BFC" w:rsidP="008F7BFC">
      <w:pPr>
        <w:numPr>
          <w:ilvl w:val="1"/>
          <w:numId w:val="34"/>
        </w:numPr>
        <w:suppressAutoHyphens w:val="0"/>
        <w:spacing w:before="45" w:after="0" w:line="341" w:lineRule="atLeast"/>
        <w:ind w:left="330"/>
        <w:rPr>
          <w:rFonts w:ascii="Verdana" w:hAnsi="Verdana"/>
          <w:color w:val="3D4437"/>
        </w:rPr>
      </w:pPr>
      <w:r>
        <w:rPr>
          <w:rFonts w:ascii="Verdana" w:hAnsi="Verdana"/>
          <w:color w:val="3D4437"/>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14:paraId="438E608F" w14:textId="77777777" w:rsidR="008F7BFC" w:rsidRDefault="008F7BFC" w:rsidP="008F7BFC">
      <w:pPr>
        <w:numPr>
          <w:ilvl w:val="1"/>
          <w:numId w:val="34"/>
        </w:numPr>
        <w:suppressAutoHyphens w:val="0"/>
        <w:spacing w:before="45" w:after="0" w:line="341" w:lineRule="atLeast"/>
        <w:ind w:left="330"/>
        <w:rPr>
          <w:rFonts w:ascii="Verdana" w:hAnsi="Verdana"/>
          <w:color w:val="3D4437"/>
        </w:rPr>
      </w:pPr>
      <w:r>
        <w:rPr>
          <w:rFonts w:ascii="Verdana" w:hAnsi="Verdana"/>
          <w:color w:val="3D4437"/>
        </w:rPr>
        <w:t>Возможно допускать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14:paraId="481B1654" w14:textId="77777777" w:rsidR="008F7BFC" w:rsidRDefault="008F7BFC" w:rsidP="008F7BFC">
      <w:pPr>
        <w:numPr>
          <w:ilvl w:val="1"/>
          <w:numId w:val="34"/>
        </w:numPr>
        <w:suppressAutoHyphens w:val="0"/>
        <w:spacing w:before="45" w:after="0" w:line="341" w:lineRule="atLeast"/>
        <w:ind w:left="330"/>
        <w:rPr>
          <w:rFonts w:ascii="Verdana" w:hAnsi="Verdana"/>
          <w:color w:val="3D4437"/>
        </w:rPr>
      </w:pPr>
      <w:r>
        <w:rPr>
          <w:rFonts w:ascii="Verdana" w:hAnsi="Verdana"/>
          <w:color w:val="3D4437"/>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14:paraId="52348030" w14:textId="77777777" w:rsidR="008F7BFC" w:rsidRDefault="008F7BFC" w:rsidP="008F7BFC">
      <w:pPr>
        <w:numPr>
          <w:ilvl w:val="0"/>
          <w:numId w:val="34"/>
        </w:numPr>
        <w:suppressAutoHyphens w:val="0"/>
        <w:spacing w:before="45" w:after="0" w:line="341" w:lineRule="atLeast"/>
        <w:ind w:left="165"/>
        <w:rPr>
          <w:rFonts w:ascii="Verdana" w:hAnsi="Verdana"/>
          <w:color w:val="3D4437"/>
        </w:rPr>
      </w:pPr>
      <w:r>
        <w:rPr>
          <w:rFonts w:ascii="Verdana" w:hAnsi="Verdana"/>
          <w:color w:val="3D4437"/>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14:paraId="43268BF3" w14:textId="77777777" w:rsidR="008F7BFC" w:rsidRDefault="008F7BFC" w:rsidP="008F7BFC">
      <w:pPr>
        <w:numPr>
          <w:ilvl w:val="0"/>
          <w:numId w:val="35"/>
        </w:numPr>
        <w:suppressAutoHyphens w:val="0"/>
        <w:spacing w:before="45" w:after="0" w:line="341" w:lineRule="atLeast"/>
        <w:ind w:left="165"/>
        <w:rPr>
          <w:rFonts w:ascii="Verdana" w:hAnsi="Verdana"/>
          <w:color w:val="3D4437"/>
        </w:rPr>
      </w:pPr>
      <w:r>
        <w:rPr>
          <w:rStyle w:val="a7"/>
          <w:rFonts w:ascii="Verdana" w:hAnsi="Verdana"/>
          <w:color w:val="3D4437"/>
        </w:rPr>
        <w:t>Площадки</w:t>
      </w:r>
      <w:r>
        <w:rPr>
          <w:rFonts w:ascii="Verdana" w:hAnsi="Verdana"/>
          <w:color w:val="3D4437"/>
        </w:rPr>
        <w:t>.</w:t>
      </w:r>
    </w:p>
    <w:p w14:paraId="38D3D34D"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14:paraId="315E0BA3"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Детские площадки</w:t>
      </w:r>
    </w:p>
    <w:p w14:paraId="7FF13DCF"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w:t>
      </w:r>
      <w:r>
        <w:rPr>
          <w:rFonts w:ascii="Verdana" w:hAnsi="Verdana"/>
          <w:color w:val="3D4437"/>
        </w:rPr>
        <w:lastRenderedPageBreak/>
        <w:t>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64DD26FB"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Расстояние от окон жилых домов и общественных зданий до границ детских площадок дошкольного возраста необходимо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14:paraId="132D63E5"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для игр детей на территориях жилого назначения необходимо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14:paraId="4F5E1392"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14:paraId="67219789"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Оптимальный размер игровых площадок необходимо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14:paraId="0EBF5843"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настоящих Правил.</w:t>
      </w:r>
    </w:p>
    <w:p w14:paraId="5DA9AE9F"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w:t>
      </w:r>
      <w:r>
        <w:rPr>
          <w:rFonts w:ascii="Verdana" w:hAnsi="Verdana"/>
          <w:color w:val="3D4437"/>
        </w:rPr>
        <w:lastRenderedPageBreak/>
        <w:t>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14:paraId="519CF103"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0CD6E579"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2B2DFD38"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14:paraId="1E5811E8"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Для сопряжения поверхностей площадки и газона рекомендуется применять садовые бортовые камни со скошенными или закругленными краями.</w:t>
      </w:r>
    </w:p>
    <w:p w14:paraId="33B3AC7A"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14:paraId="0EEC8AD5"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14:paraId="2396BDEF"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lastRenderedPageBreak/>
        <w:t>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14:paraId="69014846"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Площадки отдыха и досуга.</w:t>
      </w:r>
    </w:p>
    <w:p w14:paraId="713E8616"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14:paraId="06AADFF9"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14:paraId="645F0F2C"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2DD60246"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14:paraId="0621F181"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рекомендуется обеспечивать согласно пункту 4.15.2.12 настоящих Правил. Не допускается применение растений с ядовитыми плодами.</w:t>
      </w:r>
    </w:p>
    <w:p w14:paraId="5F3A8C92"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lastRenderedPageBreak/>
        <w:t>Функционирование осветительного оборудования рекомендуется обеспечивать в режиме освещения территории, на которой расположена площадка.</w:t>
      </w:r>
    </w:p>
    <w:p w14:paraId="642FAB68"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Минимальный размер площадки с установкой одного стола со скамьями для настольных игр рекомендуется устанавливать в пределах 12 - 15 кв. м.</w:t>
      </w:r>
    </w:p>
    <w:p w14:paraId="13CFA3FA"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Спортивные площадки</w:t>
      </w:r>
    </w:p>
    <w:p w14:paraId="1FD27694"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14:paraId="681BCD8D"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14:paraId="0DA9867F"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3B997BAC"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0A2A3E8B"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14:paraId="11AE11CC"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Площадки для установки мусоросборников.</w:t>
      </w:r>
    </w:p>
    <w:p w14:paraId="5DED7488"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 xml:space="preserve">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w:t>
      </w:r>
      <w:r>
        <w:rPr>
          <w:rFonts w:ascii="Verdana" w:hAnsi="Verdana"/>
          <w:color w:val="3D4437"/>
        </w:rPr>
        <w:lastRenderedPageBreak/>
        <w:t>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14:paraId="799C72CC"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14:paraId="01ED03CF"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14:paraId="7CB7CDE0"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3261F4A0"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14:paraId="72F27E68"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14:paraId="5BE84547"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 xml:space="preserve">Функционирование осветительного оборудования необходимо устанавливать в режиме освещения прилегающей территории с высотой </w:t>
      </w:r>
      <w:r>
        <w:rPr>
          <w:rFonts w:ascii="Verdana" w:hAnsi="Verdana"/>
          <w:color w:val="3D4437"/>
        </w:rPr>
        <w:lastRenderedPageBreak/>
        <w:t>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14:paraId="78B6AB67"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 (все кустарники имеют плоды)</w:t>
      </w:r>
    </w:p>
    <w:p w14:paraId="12DA7CDE"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Площадки для выгула собак</w:t>
      </w:r>
    </w:p>
    <w:p w14:paraId="62F4FA3B"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14:paraId="6B30A25E"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14:paraId="43D1D06E"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14:paraId="6335F588"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 xml:space="preserve">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w:t>
      </w:r>
      <w:r>
        <w:rPr>
          <w:rFonts w:ascii="Verdana" w:hAnsi="Verdana"/>
          <w:color w:val="3D4437"/>
        </w:rPr>
        <w:lastRenderedPageBreak/>
        <w:t>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14:paraId="28195FFD"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Ограждение площадки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708430DE"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На территории площадки необходимо предусматривать информационный стенд с правилами пользования площадкой.</w:t>
      </w:r>
    </w:p>
    <w:p w14:paraId="1A53AB30"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14:paraId="16DB11B4"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Площадки для дрессировки собак</w:t>
      </w:r>
    </w:p>
    <w:p w14:paraId="6D42E1E2"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для дрессировки собак необходимо размещать на удалении от застройки жилого и общественного назначения не менее, чем на 50 м.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2000 кв. м.</w:t>
      </w:r>
    </w:p>
    <w:p w14:paraId="39E07D7C"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743AC48D"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Покрытие площадки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0D935282"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Ограждение должно быть представлено забором (металлическая сетка) высотой не менее 2,0 м.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14:paraId="67D0ED50"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552CF6B8" w14:textId="77777777" w:rsidR="008F7BFC" w:rsidRDefault="008F7BFC" w:rsidP="008F7BFC">
      <w:pPr>
        <w:numPr>
          <w:ilvl w:val="1"/>
          <w:numId w:val="35"/>
        </w:numPr>
        <w:suppressAutoHyphens w:val="0"/>
        <w:spacing w:before="45" w:after="0" w:line="341" w:lineRule="atLeast"/>
        <w:ind w:left="330"/>
        <w:rPr>
          <w:rFonts w:ascii="Verdana" w:hAnsi="Verdana"/>
          <w:color w:val="3D4437"/>
        </w:rPr>
      </w:pPr>
      <w:r>
        <w:rPr>
          <w:rFonts w:ascii="Verdana" w:hAnsi="Verdana"/>
          <w:color w:val="3D4437"/>
        </w:rPr>
        <w:t>Площадки автостоянок.</w:t>
      </w:r>
    </w:p>
    <w:p w14:paraId="3901D6D2"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lastRenderedPageBreak/>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14:paraId="169B184C"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14:paraId="56FFE590"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14:paraId="3216A9DE"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2A7F7A59"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Покрытие площадок необходимо проектировать аналогичным покрытию транспортных проездов.</w:t>
      </w:r>
    </w:p>
    <w:p w14:paraId="778573DB"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14:paraId="55BA9C5B"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Разделительные элементы на площадках могут быть выполнены в виде разметки (белых полос), озелененных полос (газонов), контейнерного озеленения.</w:t>
      </w:r>
    </w:p>
    <w:p w14:paraId="730D3C60"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На площадках для хранения автомобилей населения и приобъектных желательно предусмотреть возможность зарядки электрического транспорта.</w:t>
      </w:r>
    </w:p>
    <w:p w14:paraId="5DD22F9A"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w:t>
      </w:r>
    </w:p>
    <w:p w14:paraId="6379032E"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14:paraId="347BEC8E"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lastRenderedPageBreak/>
        <w:t>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w:t>
      </w:r>
    </w:p>
    <w:p w14:paraId="112ECC32"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14:paraId="4B5C4E04" w14:textId="77777777" w:rsidR="008F7BFC" w:rsidRDefault="008F7BFC" w:rsidP="008F7BFC">
      <w:pPr>
        <w:numPr>
          <w:ilvl w:val="2"/>
          <w:numId w:val="35"/>
        </w:numPr>
        <w:suppressAutoHyphens w:val="0"/>
        <w:spacing w:before="45" w:after="0" w:line="341" w:lineRule="atLeast"/>
        <w:ind w:left="495"/>
        <w:rPr>
          <w:rFonts w:ascii="Verdana" w:hAnsi="Verdana"/>
          <w:color w:val="3D4437"/>
        </w:rPr>
      </w:pPr>
      <w:r>
        <w:rPr>
          <w:rFonts w:ascii="Verdana" w:hAnsi="Verdana"/>
          <w:color w:val="3D4437"/>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14:paraId="2F29BD9B" w14:textId="77777777" w:rsidR="008F7BFC" w:rsidRDefault="008F7BFC" w:rsidP="008F7BFC">
      <w:pPr>
        <w:numPr>
          <w:ilvl w:val="0"/>
          <w:numId w:val="36"/>
        </w:numPr>
        <w:suppressAutoHyphens w:val="0"/>
        <w:spacing w:before="45" w:after="0" w:line="341" w:lineRule="atLeast"/>
        <w:ind w:left="165"/>
        <w:rPr>
          <w:rFonts w:ascii="Verdana" w:hAnsi="Verdana"/>
          <w:color w:val="3D4437"/>
        </w:rPr>
      </w:pPr>
      <w:r>
        <w:rPr>
          <w:rStyle w:val="a7"/>
          <w:rFonts w:ascii="Verdana" w:hAnsi="Verdana"/>
          <w:color w:val="3D4437"/>
        </w:rPr>
        <w:t>Пешеходные коммуникации</w:t>
      </w:r>
    </w:p>
    <w:p w14:paraId="6F5BA817"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14:paraId="2A4C70D2"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необходимо предусматривать устройство лестниц и пандусов.</w:t>
      </w:r>
    </w:p>
    <w:p w14:paraId="5190E282"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В случае необходимости расширения тротуаров возможно устраивать пешеходные галереи в составе прилегающей застройки.</w:t>
      </w:r>
    </w:p>
    <w:p w14:paraId="3E4E743C"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14:paraId="62CE07EC"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Покрытие пешеходных дорожек должны быть удобным при ходьбе и устойчивым к износу.</w:t>
      </w:r>
    </w:p>
    <w:p w14:paraId="1512D8AE"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lastRenderedPageBreak/>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14:paraId="0F0F4CED"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5906DF09"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14:paraId="77A74C49"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Пешеходные маршруты должны быть хорошо освещены.</w:t>
      </w:r>
    </w:p>
    <w:p w14:paraId="68267B90"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14:paraId="275F24A5"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В составе общественных и полуприватных пространств необходимо резервировать парковочные места для маломобильных групп граждан.</w:t>
      </w:r>
    </w:p>
    <w:p w14:paraId="080DA5E9"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0EA29891"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14:paraId="0EC399A4"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14:paraId="00E9ED71"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Пешеходные маршруты должны быть озеленены.</w:t>
      </w:r>
    </w:p>
    <w:p w14:paraId="2946B8C2"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Основные пешеходные коммуникации.</w:t>
      </w:r>
    </w:p>
    <w:p w14:paraId="192AA081"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135C326C"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w:t>
      </w:r>
      <w:r>
        <w:rPr>
          <w:rFonts w:ascii="Verdana" w:hAnsi="Verdana"/>
          <w:color w:val="3D4437"/>
        </w:rPr>
        <w:lastRenderedPageBreak/>
        <w:t>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14:paraId="530701E2"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EE0167A"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14:paraId="05CB208A"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14:paraId="5CABF5EB"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14:paraId="4C062385"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228D756B"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lastRenderedPageBreak/>
        <w:t>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w:t>
      </w:r>
    </w:p>
    <w:p w14:paraId="27DE4404"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Возможно размещение некапитальных нестационарных сооружений.</w:t>
      </w:r>
    </w:p>
    <w:p w14:paraId="14E4257F" w14:textId="77777777" w:rsidR="008F7BFC" w:rsidRDefault="008F7BFC" w:rsidP="008F7BFC">
      <w:pPr>
        <w:numPr>
          <w:ilvl w:val="1"/>
          <w:numId w:val="36"/>
        </w:numPr>
        <w:suppressAutoHyphens w:val="0"/>
        <w:spacing w:before="45" w:after="0" w:line="341" w:lineRule="atLeast"/>
        <w:ind w:left="330"/>
        <w:rPr>
          <w:rFonts w:ascii="Verdana" w:hAnsi="Verdana"/>
          <w:color w:val="3D4437"/>
        </w:rPr>
      </w:pPr>
      <w:r>
        <w:rPr>
          <w:rFonts w:ascii="Verdana" w:hAnsi="Verdana"/>
          <w:color w:val="3D4437"/>
        </w:rPr>
        <w:t>Второстепенные пешеходные коммуникации</w:t>
      </w:r>
    </w:p>
    <w:p w14:paraId="0F7F3D06"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14:paraId="1F54D863"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Обязательный перечень элементов благоустройства на территории второстепенных пешеходных коммуникаций включает различные виды покрытия.</w:t>
      </w:r>
    </w:p>
    <w:p w14:paraId="14FE1334"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14:paraId="72335F12" w14:textId="77777777" w:rsidR="008F7BFC" w:rsidRDefault="008F7BFC" w:rsidP="008F7BFC">
      <w:pPr>
        <w:numPr>
          <w:ilvl w:val="2"/>
          <w:numId w:val="36"/>
        </w:numPr>
        <w:suppressAutoHyphens w:val="0"/>
        <w:spacing w:before="45" w:after="0" w:line="341" w:lineRule="atLeast"/>
        <w:ind w:left="495"/>
        <w:rPr>
          <w:rFonts w:ascii="Verdana" w:hAnsi="Verdana"/>
          <w:color w:val="3D4437"/>
        </w:rPr>
      </w:pPr>
      <w:r>
        <w:rPr>
          <w:rFonts w:ascii="Verdana" w:hAnsi="Verdana"/>
          <w:color w:val="3D4437"/>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14:paraId="37D323AF" w14:textId="77777777" w:rsidR="008F7BFC" w:rsidRDefault="008F7BFC" w:rsidP="008F7BFC">
      <w:pPr>
        <w:numPr>
          <w:ilvl w:val="0"/>
          <w:numId w:val="37"/>
        </w:numPr>
        <w:suppressAutoHyphens w:val="0"/>
        <w:spacing w:before="45" w:after="0" w:line="341" w:lineRule="atLeast"/>
        <w:ind w:left="165"/>
        <w:rPr>
          <w:rFonts w:ascii="Verdana" w:hAnsi="Verdana"/>
          <w:color w:val="3D4437"/>
        </w:rPr>
      </w:pPr>
      <w:r>
        <w:rPr>
          <w:rFonts w:ascii="Verdana" w:hAnsi="Verdana"/>
          <w:color w:val="3D4437"/>
        </w:rPr>
        <w:t>Транспортные проезды.</w:t>
      </w:r>
    </w:p>
    <w:p w14:paraId="3A0CCB03"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14:paraId="17D51526"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14:paraId="64990B39"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5E50814B"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14:paraId="517CF030"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 xml:space="preserve">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w:t>
      </w:r>
      <w:r>
        <w:rPr>
          <w:rFonts w:ascii="Verdana" w:hAnsi="Verdana"/>
          <w:color w:val="3D4437"/>
        </w:rPr>
        <w:lastRenderedPageBreak/>
        <w:t>крупных рекреаций рекомендуется размещение пункта технического обслуживания.</w:t>
      </w:r>
    </w:p>
    <w:p w14:paraId="41174864"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14:paraId="3540EDD5"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14:paraId="16F0E57D"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14:paraId="32A0AF79" w14:textId="77777777" w:rsidR="008F7BFC" w:rsidRDefault="008F7BFC" w:rsidP="008F7BFC">
      <w:pPr>
        <w:numPr>
          <w:ilvl w:val="0"/>
          <w:numId w:val="37"/>
        </w:numPr>
        <w:suppressAutoHyphens w:val="0"/>
        <w:spacing w:before="45" w:after="0" w:line="341" w:lineRule="atLeast"/>
        <w:ind w:left="165"/>
        <w:rPr>
          <w:rFonts w:ascii="Verdana" w:hAnsi="Verdana"/>
          <w:color w:val="3D4437"/>
        </w:rPr>
      </w:pPr>
      <w:r>
        <w:rPr>
          <w:rFonts w:ascii="Verdana" w:hAnsi="Verdana"/>
          <w:color w:val="3D4437"/>
        </w:rPr>
        <w:t>Транзитные зоны</w:t>
      </w:r>
    </w:p>
    <w:p w14:paraId="59787E3C"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14:paraId="7E8FB65C"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спокойный, достаточно строгий дизайн.</w:t>
      </w:r>
    </w:p>
    <w:p w14:paraId="6A53DD35" w14:textId="77777777" w:rsidR="008F7BFC" w:rsidRDefault="008F7BFC" w:rsidP="008F7BFC">
      <w:pPr>
        <w:numPr>
          <w:ilvl w:val="0"/>
          <w:numId w:val="37"/>
        </w:numPr>
        <w:suppressAutoHyphens w:val="0"/>
        <w:spacing w:before="45" w:after="0" w:line="341" w:lineRule="atLeast"/>
        <w:ind w:left="165"/>
        <w:rPr>
          <w:rFonts w:ascii="Verdana" w:hAnsi="Verdana"/>
          <w:color w:val="3D4437"/>
        </w:rPr>
      </w:pPr>
      <w:r>
        <w:rPr>
          <w:rFonts w:ascii="Verdana" w:hAnsi="Verdana"/>
          <w:color w:val="3D4437"/>
        </w:rPr>
        <w:t>Пешеходные зоны</w:t>
      </w:r>
    </w:p>
    <w:p w14:paraId="2E5A28C6" w14:textId="77777777" w:rsidR="008F7BFC" w:rsidRDefault="008F7BFC" w:rsidP="008F7BFC">
      <w:pPr>
        <w:numPr>
          <w:ilvl w:val="1"/>
          <w:numId w:val="37"/>
        </w:numPr>
        <w:suppressAutoHyphens w:val="0"/>
        <w:spacing w:before="45" w:after="0" w:line="341" w:lineRule="atLeast"/>
        <w:ind w:left="330"/>
        <w:rPr>
          <w:rFonts w:ascii="Verdana" w:hAnsi="Verdana"/>
          <w:color w:val="3D4437"/>
        </w:rPr>
      </w:pPr>
      <w:r>
        <w:rPr>
          <w:rFonts w:ascii="Verdana" w:hAnsi="Verdana"/>
          <w:color w:val="3D4437"/>
        </w:rPr>
        <w:t>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14:paraId="53DB0AB2" w14:textId="77777777" w:rsidR="008F7BFC" w:rsidRDefault="008F7BFC" w:rsidP="008F7BFC">
      <w:pPr>
        <w:numPr>
          <w:ilvl w:val="0"/>
          <w:numId w:val="37"/>
        </w:numPr>
        <w:suppressAutoHyphens w:val="0"/>
        <w:spacing w:before="45" w:after="0" w:line="341" w:lineRule="atLeast"/>
        <w:ind w:left="165"/>
        <w:rPr>
          <w:rFonts w:ascii="Verdana" w:hAnsi="Verdana"/>
          <w:color w:val="3D4437"/>
        </w:rPr>
      </w:pPr>
      <w:r>
        <w:rPr>
          <w:rStyle w:val="a5"/>
          <w:rFonts w:ascii="Verdana" w:hAnsi="Verdana"/>
          <w:color w:val="3D4437"/>
        </w:rPr>
        <w:t>БЛАГОУСТРОЙСТВО НА ТЕРРИТОРИЯХ ОБЩЕСТВЕННОГО НАЗНАЧЕНИЯ</w:t>
      </w:r>
    </w:p>
    <w:p w14:paraId="1536358B" w14:textId="77777777" w:rsidR="008F7BFC" w:rsidRDefault="008F7BFC" w:rsidP="008F7BFC">
      <w:pPr>
        <w:numPr>
          <w:ilvl w:val="0"/>
          <w:numId w:val="38"/>
        </w:numPr>
        <w:suppressAutoHyphens w:val="0"/>
        <w:spacing w:before="45" w:after="0" w:line="341" w:lineRule="atLeast"/>
        <w:ind w:left="165"/>
        <w:rPr>
          <w:rFonts w:ascii="Verdana" w:hAnsi="Verdana"/>
          <w:color w:val="3D4437"/>
        </w:rPr>
      </w:pPr>
      <w:r>
        <w:rPr>
          <w:rStyle w:val="a7"/>
          <w:rFonts w:ascii="Verdana" w:hAnsi="Verdana"/>
          <w:color w:val="3D4437"/>
        </w:rPr>
        <w:t>Общие положения.</w:t>
      </w:r>
    </w:p>
    <w:p w14:paraId="5BB0D808" w14:textId="77777777" w:rsidR="008F7BFC" w:rsidRDefault="008F7BFC" w:rsidP="008F7BFC">
      <w:pPr>
        <w:numPr>
          <w:ilvl w:val="1"/>
          <w:numId w:val="38"/>
        </w:numPr>
        <w:suppressAutoHyphens w:val="0"/>
        <w:spacing w:before="45" w:after="0" w:line="341" w:lineRule="atLeast"/>
        <w:ind w:left="330"/>
        <w:rPr>
          <w:rFonts w:ascii="Verdana" w:hAnsi="Verdana"/>
          <w:color w:val="3D4437"/>
        </w:rPr>
      </w:pPr>
      <w:r>
        <w:rPr>
          <w:rFonts w:ascii="Verdana" w:hAnsi="Verdana"/>
          <w:color w:val="3D4437"/>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14:paraId="2A5C9023" w14:textId="77777777" w:rsidR="008F7BFC" w:rsidRDefault="008F7BFC" w:rsidP="008F7BFC">
      <w:pPr>
        <w:numPr>
          <w:ilvl w:val="1"/>
          <w:numId w:val="38"/>
        </w:numPr>
        <w:suppressAutoHyphens w:val="0"/>
        <w:spacing w:before="45" w:after="0" w:line="341" w:lineRule="atLeast"/>
        <w:ind w:left="330"/>
        <w:rPr>
          <w:rFonts w:ascii="Verdana" w:hAnsi="Verdana"/>
          <w:color w:val="3D4437"/>
        </w:rPr>
      </w:pPr>
      <w:r>
        <w:rPr>
          <w:rFonts w:ascii="Verdana" w:hAnsi="Verdana"/>
          <w:color w:val="3D4437"/>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r>
        <w:rPr>
          <w:rFonts w:ascii="Verdana" w:hAnsi="Verdana"/>
          <w:color w:val="3D4437"/>
        </w:rPr>
        <w:lastRenderedPageBreak/>
        <w:t>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14:paraId="3C125167" w14:textId="77777777" w:rsidR="008F7BFC" w:rsidRDefault="008F7BFC" w:rsidP="008F7BFC">
      <w:pPr>
        <w:numPr>
          <w:ilvl w:val="1"/>
          <w:numId w:val="38"/>
        </w:numPr>
        <w:suppressAutoHyphens w:val="0"/>
        <w:spacing w:before="45" w:after="0" w:line="341" w:lineRule="atLeast"/>
        <w:ind w:left="330"/>
        <w:rPr>
          <w:rFonts w:ascii="Verdana" w:hAnsi="Verdana"/>
          <w:color w:val="3D4437"/>
        </w:rPr>
      </w:pPr>
      <w:r>
        <w:rPr>
          <w:rFonts w:ascii="Verdana" w:hAnsi="Verdana"/>
          <w:color w:val="3D4437"/>
        </w:rPr>
        <w:t>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14:paraId="25C9A939" w14:textId="77777777" w:rsidR="008F7BFC" w:rsidRDefault="008F7BFC" w:rsidP="008F7BFC">
      <w:pPr>
        <w:numPr>
          <w:ilvl w:val="0"/>
          <w:numId w:val="39"/>
        </w:numPr>
        <w:suppressAutoHyphens w:val="0"/>
        <w:spacing w:before="45" w:after="0" w:line="341" w:lineRule="atLeast"/>
        <w:ind w:left="165"/>
        <w:rPr>
          <w:rFonts w:ascii="Verdana" w:hAnsi="Verdana"/>
          <w:color w:val="3D4437"/>
        </w:rPr>
      </w:pPr>
      <w:r>
        <w:rPr>
          <w:rStyle w:val="a7"/>
          <w:rFonts w:ascii="Verdana" w:hAnsi="Verdana"/>
          <w:color w:val="3D4437"/>
        </w:rPr>
        <w:t>Общественные пространства.</w:t>
      </w:r>
    </w:p>
    <w:p w14:paraId="446DAA27"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t>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14:paraId="3E2567B8"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t>Пешеходные коммуникации и пешеходные зоны обеспечивают пешеходные связи и передвижения по территории населенного пункта.</w:t>
      </w:r>
    </w:p>
    <w:p w14:paraId="3C08D79C"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14:paraId="3A444660"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14:paraId="684CAE62"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14:paraId="60CAD9D0"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lastRenderedPageBreak/>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14:paraId="6112F633"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14:paraId="2F7BE31C" w14:textId="77777777" w:rsidR="008F7BFC" w:rsidRDefault="008F7BFC" w:rsidP="008F7BFC">
      <w:pPr>
        <w:numPr>
          <w:ilvl w:val="1"/>
          <w:numId w:val="39"/>
        </w:numPr>
        <w:suppressAutoHyphens w:val="0"/>
        <w:spacing w:before="45" w:after="0" w:line="341" w:lineRule="atLeast"/>
        <w:ind w:left="330"/>
        <w:rPr>
          <w:rFonts w:ascii="Verdana" w:hAnsi="Verdana"/>
          <w:color w:val="3D4437"/>
        </w:rPr>
      </w:pPr>
      <w:r>
        <w:rPr>
          <w:rFonts w:ascii="Verdana" w:hAnsi="Verdana"/>
          <w:color w:val="3D4437"/>
        </w:rPr>
        <w:t>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14:paraId="3EC4882E" w14:textId="77777777" w:rsidR="008F7BFC" w:rsidRDefault="008F7BFC" w:rsidP="008F7BFC">
      <w:pPr>
        <w:numPr>
          <w:ilvl w:val="0"/>
          <w:numId w:val="40"/>
        </w:numPr>
        <w:suppressAutoHyphens w:val="0"/>
        <w:spacing w:before="45" w:after="0" w:line="341" w:lineRule="atLeast"/>
        <w:ind w:left="165"/>
        <w:rPr>
          <w:rFonts w:ascii="Verdana" w:hAnsi="Verdana"/>
          <w:color w:val="3D4437"/>
        </w:rPr>
      </w:pPr>
      <w:r>
        <w:rPr>
          <w:rStyle w:val="a7"/>
          <w:rFonts w:ascii="Verdana" w:hAnsi="Verdana"/>
          <w:color w:val="3D4437"/>
        </w:rPr>
        <w:t>Участки и специализированные зоны общественной застройки.</w:t>
      </w:r>
    </w:p>
    <w:p w14:paraId="14A932D7" w14:textId="77777777" w:rsidR="008F7BFC" w:rsidRDefault="008F7BFC" w:rsidP="008F7BFC">
      <w:pPr>
        <w:numPr>
          <w:ilvl w:val="1"/>
          <w:numId w:val="40"/>
        </w:numPr>
        <w:suppressAutoHyphens w:val="0"/>
        <w:spacing w:before="45" w:after="0" w:line="341" w:lineRule="atLeast"/>
        <w:ind w:left="330"/>
        <w:rPr>
          <w:rFonts w:ascii="Verdana" w:hAnsi="Verdana"/>
          <w:color w:val="3D4437"/>
        </w:rPr>
      </w:pPr>
      <w:r>
        <w:rPr>
          <w:rFonts w:ascii="Verdana" w:hAnsi="Verdana"/>
          <w:color w:val="3D4437"/>
        </w:rPr>
        <w:t>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14:paraId="3A102BB0" w14:textId="77777777" w:rsidR="008F7BFC" w:rsidRDefault="008F7BFC" w:rsidP="008F7BFC">
      <w:pPr>
        <w:numPr>
          <w:ilvl w:val="1"/>
          <w:numId w:val="40"/>
        </w:numPr>
        <w:suppressAutoHyphens w:val="0"/>
        <w:spacing w:before="45" w:after="0" w:line="341" w:lineRule="atLeast"/>
        <w:ind w:left="330"/>
        <w:rPr>
          <w:rFonts w:ascii="Verdana" w:hAnsi="Verdana"/>
          <w:color w:val="3D4437"/>
        </w:rPr>
      </w:pPr>
      <w:r>
        <w:rPr>
          <w:rFonts w:ascii="Verdana" w:hAnsi="Verdana"/>
          <w:color w:val="3D4437"/>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14:paraId="1968C0A7" w14:textId="77777777" w:rsidR="008F7BFC" w:rsidRDefault="008F7BFC" w:rsidP="008F7BFC">
      <w:pPr>
        <w:numPr>
          <w:ilvl w:val="1"/>
          <w:numId w:val="40"/>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14:paraId="62B3859B" w14:textId="77777777" w:rsidR="008F7BFC" w:rsidRDefault="008F7BFC" w:rsidP="008F7BFC">
      <w:pPr>
        <w:numPr>
          <w:ilvl w:val="1"/>
          <w:numId w:val="40"/>
        </w:numPr>
        <w:suppressAutoHyphens w:val="0"/>
        <w:spacing w:before="45" w:after="0" w:line="341" w:lineRule="atLeast"/>
        <w:ind w:left="330"/>
        <w:rPr>
          <w:rFonts w:ascii="Verdana" w:hAnsi="Verdana"/>
          <w:color w:val="3D4437"/>
        </w:rPr>
      </w:pPr>
      <w:r>
        <w:rPr>
          <w:rFonts w:ascii="Verdana" w:hAnsi="Verdana"/>
          <w:color w:val="3D4437"/>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14:paraId="1C197B54" w14:textId="77777777" w:rsidR="008F7BFC" w:rsidRDefault="008F7BFC" w:rsidP="008F7BFC">
      <w:pPr>
        <w:numPr>
          <w:ilvl w:val="0"/>
          <w:numId w:val="40"/>
        </w:numPr>
        <w:suppressAutoHyphens w:val="0"/>
        <w:spacing w:before="45" w:after="0" w:line="341" w:lineRule="atLeast"/>
        <w:ind w:left="165"/>
        <w:rPr>
          <w:rFonts w:ascii="Verdana" w:hAnsi="Verdana"/>
          <w:color w:val="3D4437"/>
        </w:rPr>
      </w:pPr>
      <w:r>
        <w:rPr>
          <w:rStyle w:val="a5"/>
          <w:rFonts w:ascii="Verdana" w:hAnsi="Verdana"/>
          <w:color w:val="3D4437"/>
        </w:rPr>
        <w:t>БЛАГОУСТРОЙСТВО НА ТЕРРИТОРИЯХ ЖИЛОГО НАЗНАЧЕНИЯ</w:t>
      </w:r>
    </w:p>
    <w:p w14:paraId="189D0E33" w14:textId="77777777" w:rsidR="008F7BFC" w:rsidRDefault="008F7BFC" w:rsidP="008F7BFC">
      <w:pPr>
        <w:numPr>
          <w:ilvl w:val="0"/>
          <w:numId w:val="41"/>
        </w:numPr>
        <w:suppressAutoHyphens w:val="0"/>
        <w:spacing w:before="45" w:after="0" w:line="341" w:lineRule="atLeast"/>
        <w:ind w:left="165"/>
        <w:rPr>
          <w:rFonts w:ascii="Verdana" w:hAnsi="Verdana"/>
          <w:color w:val="3D4437"/>
        </w:rPr>
      </w:pPr>
      <w:r>
        <w:rPr>
          <w:rStyle w:val="a7"/>
          <w:rFonts w:ascii="Verdana" w:hAnsi="Verdana"/>
          <w:color w:val="3D4437"/>
        </w:rPr>
        <w:t>Общие положения.</w:t>
      </w:r>
    </w:p>
    <w:p w14:paraId="5C367558" w14:textId="77777777" w:rsidR="008F7BFC" w:rsidRDefault="008F7BFC" w:rsidP="008F7BFC">
      <w:pPr>
        <w:numPr>
          <w:ilvl w:val="1"/>
          <w:numId w:val="41"/>
        </w:numPr>
        <w:suppressAutoHyphens w:val="0"/>
        <w:spacing w:before="45" w:after="0" w:line="341" w:lineRule="atLeast"/>
        <w:ind w:left="330"/>
        <w:rPr>
          <w:rFonts w:ascii="Verdana" w:hAnsi="Verdana"/>
          <w:color w:val="3D4437"/>
        </w:rPr>
      </w:pPr>
      <w:r>
        <w:rPr>
          <w:rFonts w:ascii="Verdana" w:hAnsi="Verdana"/>
          <w:color w:val="3D4437"/>
        </w:rPr>
        <w:lastRenderedPageBreak/>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14:paraId="3040A15D" w14:textId="77777777" w:rsidR="008F7BFC" w:rsidRDefault="008F7BFC" w:rsidP="008F7BFC">
      <w:pPr>
        <w:numPr>
          <w:ilvl w:val="0"/>
          <w:numId w:val="42"/>
        </w:numPr>
        <w:suppressAutoHyphens w:val="0"/>
        <w:spacing w:before="45" w:after="0" w:line="341" w:lineRule="atLeast"/>
        <w:ind w:left="165"/>
        <w:rPr>
          <w:rFonts w:ascii="Verdana" w:hAnsi="Verdana"/>
          <w:color w:val="3D4437"/>
        </w:rPr>
      </w:pPr>
      <w:r>
        <w:rPr>
          <w:rStyle w:val="a7"/>
          <w:rFonts w:ascii="Verdana" w:hAnsi="Verdana"/>
          <w:color w:val="3D4437"/>
        </w:rPr>
        <w:t>Общественные пространства.</w:t>
      </w:r>
    </w:p>
    <w:p w14:paraId="3A7B31F2"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14:paraId="2337DD7E"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14:paraId="3138F6AD"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715C24C2"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14:paraId="76FB257A"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Возможно размещение средств наружной рекламы, некапитальных нестационарных сооружений.</w:t>
      </w:r>
    </w:p>
    <w:p w14:paraId="1BD9B508"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14:paraId="0A02A331"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14:paraId="223B3385"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lastRenderedPageBreak/>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14:paraId="543428F1"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14:paraId="70138528"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14:paraId="37E8470B"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просматриваемость снаружи внутридомовых полуприватных зон (входные группы, лифты, лестничные площадки и пролеты, коридоры).</w:t>
      </w:r>
    </w:p>
    <w:p w14:paraId="64FA400B"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14:paraId="6F77D809" w14:textId="77777777" w:rsidR="008F7BFC" w:rsidRDefault="008F7BFC" w:rsidP="008F7BFC">
      <w:pPr>
        <w:numPr>
          <w:ilvl w:val="1"/>
          <w:numId w:val="42"/>
        </w:numPr>
        <w:suppressAutoHyphens w:val="0"/>
        <w:spacing w:before="45" w:after="0" w:line="341" w:lineRule="atLeast"/>
        <w:ind w:left="330"/>
        <w:rPr>
          <w:rFonts w:ascii="Verdana" w:hAnsi="Verdana"/>
          <w:color w:val="3D4437"/>
        </w:rPr>
      </w:pPr>
      <w:r>
        <w:rPr>
          <w:rFonts w:ascii="Verdana" w:hAnsi="Verdana"/>
          <w:color w:val="3D4437"/>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14:paraId="63A7BCA4" w14:textId="77777777" w:rsidR="008F7BFC" w:rsidRDefault="008F7BFC" w:rsidP="008F7BFC">
      <w:pPr>
        <w:numPr>
          <w:ilvl w:val="0"/>
          <w:numId w:val="43"/>
        </w:numPr>
        <w:suppressAutoHyphens w:val="0"/>
        <w:spacing w:before="45" w:after="0" w:line="341" w:lineRule="atLeast"/>
        <w:ind w:left="165"/>
        <w:rPr>
          <w:rFonts w:ascii="Verdana" w:hAnsi="Verdana"/>
          <w:color w:val="3D4437"/>
        </w:rPr>
      </w:pPr>
      <w:r>
        <w:rPr>
          <w:rStyle w:val="a7"/>
          <w:rFonts w:ascii="Verdana" w:hAnsi="Verdana"/>
          <w:color w:val="3D4437"/>
        </w:rPr>
        <w:t>Участки жилой застройки.</w:t>
      </w:r>
    </w:p>
    <w:p w14:paraId="34FCC4A8" w14:textId="77777777" w:rsidR="008F7BFC" w:rsidRDefault="008F7BFC" w:rsidP="008F7BFC">
      <w:pPr>
        <w:numPr>
          <w:ilvl w:val="1"/>
          <w:numId w:val="43"/>
        </w:numPr>
        <w:suppressAutoHyphens w:val="0"/>
        <w:spacing w:before="45" w:after="0" w:line="341" w:lineRule="atLeast"/>
        <w:ind w:left="330"/>
        <w:rPr>
          <w:rFonts w:ascii="Verdana" w:hAnsi="Verdana"/>
          <w:color w:val="3D4437"/>
        </w:rPr>
      </w:pPr>
      <w:r>
        <w:rPr>
          <w:rFonts w:ascii="Verdana" w:hAnsi="Verdana"/>
          <w:color w:val="3D4437"/>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14:paraId="60113C24" w14:textId="77777777" w:rsidR="008F7BFC" w:rsidRDefault="008F7BFC" w:rsidP="008F7BFC">
      <w:pPr>
        <w:numPr>
          <w:ilvl w:val="1"/>
          <w:numId w:val="43"/>
        </w:numPr>
        <w:suppressAutoHyphens w:val="0"/>
        <w:spacing w:before="45" w:after="0" w:line="341" w:lineRule="atLeast"/>
        <w:ind w:left="330"/>
        <w:rPr>
          <w:rFonts w:ascii="Verdana" w:hAnsi="Verdana"/>
          <w:color w:val="3D4437"/>
        </w:rPr>
      </w:pPr>
      <w:r>
        <w:rPr>
          <w:rFonts w:ascii="Verdana" w:hAnsi="Verdana"/>
          <w:color w:val="3D4437"/>
        </w:rPr>
        <w:t xml:space="preserve">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w:t>
      </w:r>
      <w:r>
        <w:rPr>
          <w:rFonts w:ascii="Verdana" w:hAnsi="Verdana"/>
          <w:color w:val="3D4437"/>
        </w:rPr>
        <w:lastRenderedPageBreak/>
        <w:t>размещение спортивных площадок и площадок для игр детей школьного возраста, площадок для выгула собак.</w:t>
      </w:r>
    </w:p>
    <w:p w14:paraId="103D2C7D" w14:textId="77777777" w:rsidR="008F7BFC" w:rsidRDefault="008F7BFC" w:rsidP="008F7BFC">
      <w:pPr>
        <w:numPr>
          <w:ilvl w:val="1"/>
          <w:numId w:val="43"/>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14:paraId="15E0711C" w14:textId="77777777" w:rsidR="008F7BFC" w:rsidRDefault="008F7BFC" w:rsidP="008F7BFC">
      <w:pPr>
        <w:numPr>
          <w:ilvl w:val="1"/>
          <w:numId w:val="43"/>
        </w:numPr>
        <w:suppressAutoHyphens w:val="0"/>
        <w:spacing w:before="45" w:after="0" w:line="341" w:lineRule="atLeast"/>
        <w:ind w:left="330"/>
        <w:rPr>
          <w:rFonts w:ascii="Verdana" w:hAnsi="Verdana"/>
          <w:color w:val="3D4437"/>
        </w:rPr>
      </w:pPr>
      <w:r>
        <w:rPr>
          <w:rFonts w:ascii="Verdana" w:hAnsi="Verdana"/>
          <w:color w:val="3D4437"/>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14:paraId="5E5FED67" w14:textId="77777777" w:rsidR="008F7BFC" w:rsidRDefault="008F7BFC" w:rsidP="008F7BFC">
      <w:pPr>
        <w:numPr>
          <w:ilvl w:val="1"/>
          <w:numId w:val="43"/>
        </w:numPr>
        <w:suppressAutoHyphens w:val="0"/>
        <w:spacing w:before="45" w:after="0" w:line="341" w:lineRule="atLeast"/>
        <w:ind w:left="330"/>
        <w:rPr>
          <w:rFonts w:ascii="Verdana" w:hAnsi="Verdana"/>
          <w:color w:val="3D4437"/>
        </w:rPr>
      </w:pPr>
      <w:r>
        <w:rPr>
          <w:rFonts w:ascii="Verdana" w:hAnsi="Verdana"/>
          <w:color w:val="3D4437"/>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14:paraId="21236508" w14:textId="77777777" w:rsidR="008F7BFC" w:rsidRDefault="008F7BFC" w:rsidP="008F7BFC">
      <w:pPr>
        <w:numPr>
          <w:ilvl w:val="1"/>
          <w:numId w:val="43"/>
        </w:numPr>
        <w:suppressAutoHyphens w:val="0"/>
        <w:spacing w:before="45" w:after="0" w:line="341" w:lineRule="atLeast"/>
        <w:ind w:left="330"/>
        <w:rPr>
          <w:rFonts w:ascii="Verdana" w:hAnsi="Verdana"/>
          <w:color w:val="3D4437"/>
        </w:rPr>
      </w:pPr>
      <w:r>
        <w:rPr>
          <w:rFonts w:ascii="Verdana" w:hAnsi="Verdana"/>
          <w:color w:val="3D4437"/>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14:paraId="65E7AADD" w14:textId="77777777" w:rsidR="008F7BFC" w:rsidRDefault="008F7BFC" w:rsidP="008F7BFC">
      <w:pPr>
        <w:numPr>
          <w:ilvl w:val="2"/>
          <w:numId w:val="43"/>
        </w:numPr>
        <w:suppressAutoHyphens w:val="0"/>
        <w:spacing w:before="45" w:after="0" w:line="341" w:lineRule="atLeast"/>
        <w:ind w:left="495"/>
        <w:rPr>
          <w:rFonts w:ascii="Verdana" w:hAnsi="Verdana"/>
          <w:color w:val="3D4437"/>
        </w:rPr>
      </w:pPr>
      <w:r>
        <w:rPr>
          <w:rFonts w:ascii="Verdana" w:hAnsi="Verdana"/>
          <w:color w:val="3D4437"/>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14:paraId="0392BAA7" w14:textId="77777777" w:rsidR="008F7BFC" w:rsidRDefault="008F7BFC" w:rsidP="008F7BFC">
      <w:pPr>
        <w:numPr>
          <w:ilvl w:val="2"/>
          <w:numId w:val="43"/>
        </w:numPr>
        <w:suppressAutoHyphens w:val="0"/>
        <w:spacing w:before="45" w:after="0" w:line="341" w:lineRule="atLeast"/>
        <w:ind w:left="495"/>
        <w:rPr>
          <w:rFonts w:ascii="Verdana" w:hAnsi="Verdana"/>
          <w:color w:val="3D4437"/>
        </w:rPr>
      </w:pPr>
      <w:r>
        <w:rPr>
          <w:rFonts w:ascii="Verdana" w:hAnsi="Verdana"/>
          <w:color w:val="3D4437"/>
        </w:rPr>
        <w:t>На жилых участках с высокой плотностью застройки (более 20 тыс. кв. м/га) необходимо применять компенсирующие приемы благоустройства, при которых нормативные показатели территории участка обеспечиваются за счет:</w:t>
      </w:r>
    </w:p>
    <w:p w14:paraId="2F0F4E6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14:paraId="793F353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14:paraId="08EA0FA6" w14:textId="77777777" w:rsidR="008F7BFC" w:rsidRDefault="008F7BFC" w:rsidP="008F7BFC">
      <w:pPr>
        <w:numPr>
          <w:ilvl w:val="0"/>
          <w:numId w:val="44"/>
        </w:numPr>
        <w:suppressAutoHyphens w:val="0"/>
        <w:spacing w:before="45" w:after="0" w:line="341" w:lineRule="atLeast"/>
        <w:ind w:left="165"/>
        <w:rPr>
          <w:rFonts w:ascii="Verdana" w:hAnsi="Verdana"/>
          <w:color w:val="3D4437"/>
        </w:rPr>
      </w:pPr>
      <w:r>
        <w:rPr>
          <w:rFonts w:ascii="Verdana" w:hAnsi="Verdana"/>
          <w:color w:val="3D4437"/>
        </w:rPr>
        <w:lastRenderedPageBreak/>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14:paraId="1667067C" w14:textId="77777777" w:rsidR="008F7BFC" w:rsidRDefault="008F7BFC" w:rsidP="008F7BFC">
      <w:pPr>
        <w:numPr>
          <w:ilvl w:val="0"/>
          <w:numId w:val="44"/>
        </w:numPr>
        <w:suppressAutoHyphens w:val="0"/>
        <w:spacing w:before="45" w:after="0" w:line="341" w:lineRule="atLeast"/>
        <w:ind w:left="165"/>
        <w:rPr>
          <w:rFonts w:ascii="Verdana" w:hAnsi="Verdana"/>
          <w:color w:val="3D4437"/>
        </w:rPr>
      </w:pPr>
      <w:r>
        <w:rPr>
          <w:rFonts w:ascii="Verdana" w:hAnsi="Verdana"/>
          <w:color w:val="3D4437"/>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14:paraId="097078D9" w14:textId="77777777" w:rsidR="008F7BFC" w:rsidRDefault="008F7BFC" w:rsidP="008F7BFC">
      <w:pPr>
        <w:numPr>
          <w:ilvl w:val="0"/>
          <w:numId w:val="45"/>
        </w:numPr>
        <w:suppressAutoHyphens w:val="0"/>
        <w:spacing w:before="45" w:after="0" w:line="341" w:lineRule="atLeast"/>
        <w:ind w:left="165"/>
        <w:rPr>
          <w:rFonts w:ascii="Verdana" w:hAnsi="Verdana"/>
          <w:color w:val="3D4437"/>
        </w:rPr>
      </w:pPr>
      <w:r>
        <w:rPr>
          <w:rStyle w:val="a7"/>
          <w:rFonts w:ascii="Verdana" w:hAnsi="Verdana"/>
          <w:color w:val="3D4437"/>
        </w:rPr>
        <w:t>Участки детских садов и школ.</w:t>
      </w:r>
    </w:p>
    <w:p w14:paraId="3AD8E058" w14:textId="77777777" w:rsidR="008F7BFC" w:rsidRDefault="008F7BFC" w:rsidP="008F7BFC">
      <w:pPr>
        <w:numPr>
          <w:ilvl w:val="1"/>
          <w:numId w:val="45"/>
        </w:numPr>
        <w:suppressAutoHyphens w:val="0"/>
        <w:spacing w:before="45" w:after="0" w:line="341" w:lineRule="atLeast"/>
        <w:ind w:left="330"/>
        <w:rPr>
          <w:rFonts w:ascii="Verdana" w:hAnsi="Verdana"/>
          <w:color w:val="3D4437"/>
        </w:rPr>
      </w:pPr>
      <w:r>
        <w:rPr>
          <w:rFonts w:ascii="Verdana" w:hAnsi="Verdana"/>
          <w:color w:val="3D4437"/>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14:paraId="2D235CB2" w14:textId="77777777" w:rsidR="008F7BFC" w:rsidRDefault="008F7BFC" w:rsidP="008F7BFC">
      <w:pPr>
        <w:numPr>
          <w:ilvl w:val="1"/>
          <w:numId w:val="45"/>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14:paraId="40A7F281" w14:textId="77777777" w:rsidR="008F7BFC" w:rsidRDefault="008F7BFC" w:rsidP="008F7BFC">
      <w:pPr>
        <w:numPr>
          <w:ilvl w:val="2"/>
          <w:numId w:val="45"/>
        </w:numPr>
        <w:suppressAutoHyphens w:val="0"/>
        <w:spacing w:before="45" w:after="0" w:line="341" w:lineRule="atLeast"/>
        <w:ind w:left="495"/>
        <w:rPr>
          <w:rFonts w:ascii="Verdana" w:hAnsi="Verdana"/>
          <w:color w:val="3D4437"/>
        </w:rPr>
      </w:pPr>
      <w:r>
        <w:rPr>
          <w:rFonts w:ascii="Verdana" w:hAnsi="Verdana"/>
          <w:color w:val="3D4437"/>
        </w:rPr>
        <w:t>В качестве твердых видов покрытий рекомендуется применение цементобетона и плиточного мощения.</w:t>
      </w:r>
    </w:p>
    <w:p w14:paraId="060F108A" w14:textId="77777777" w:rsidR="008F7BFC" w:rsidRDefault="008F7BFC" w:rsidP="008F7BFC">
      <w:pPr>
        <w:numPr>
          <w:ilvl w:val="2"/>
          <w:numId w:val="45"/>
        </w:numPr>
        <w:suppressAutoHyphens w:val="0"/>
        <w:spacing w:before="45" w:after="0" w:line="341" w:lineRule="atLeast"/>
        <w:ind w:left="495"/>
        <w:rPr>
          <w:rFonts w:ascii="Verdana" w:hAnsi="Verdana"/>
          <w:color w:val="3D4437"/>
        </w:rPr>
      </w:pPr>
      <w:r>
        <w:rPr>
          <w:rFonts w:ascii="Verdana" w:hAnsi="Verdana"/>
          <w:color w:val="3D4437"/>
        </w:rPr>
        <w:t>При озеленении территории детских садов и школ необходимо не использовать растения с ядовитыми плодами, а также с колючками и шипами.</w:t>
      </w:r>
    </w:p>
    <w:p w14:paraId="0AFA312A" w14:textId="77777777" w:rsidR="008F7BFC" w:rsidRDefault="008F7BFC" w:rsidP="008F7BFC">
      <w:pPr>
        <w:numPr>
          <w:ilvl w:val="1"/>
          <w:numId w:val="45"/>
        </w:numPr>
        <w:suppressAutoHyphens w:val="0"/>
        <w:spacing w:before="45" w:after="0" w:line="341" w:lineRule="atLeast"/>
        <w:ind w:left="330"/>
        <w:rPr>
          <w:rFonts w:ascii="Verdana" w:hAnsi="Verdana"/>
          <w:color w:val="3D4437"/>
        </w:rPr>
      </w:pPr>
      <w:r>
        <w:rPr>
          <w:rFonts w:ascii="Verdana" w:hAnsi="Verdana"/>
          <w:color w:val="3D4437"/>
        </w:rPr>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14:paraId="3B3CC01F" w14:textId="77777777" w:rsidR="008F7BFC" w:rsidRDefault="008F7BFC" w:rsidP="008F7BFC">
      <w:pPr>
        <w:numPr>
          <w:ilvl w:val="1"/>
          <w:numId w:val="45"/>
        </w:numPr>
        <w:suppressAutoHyphens w:val="0"/>
        <w:spacing w:before="45" w:after="0" w:line="341" w:lineRule="atLeast"/>
        <w:ind w:left="330"/>
        <w:rPr>
          <w:rFonts w:ascii="Verdana" w:hAnsi="Verdana"/>
          <w:color w:val="3D4437"/>
        </w:rPr>
      </w:pPr>
      <w:r>
        <w:rPr>
          <w:rFonts w:ascii="Verdana" w:hAnsi="Verdana"/>
          <w:color w:val="3D4437"/>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14:paraId="24A33104" w14:textId="77777777" w:rsidR="008F7BFC" w:rsidRDefault="008F7BFC" w:rsidP="008F7BFC">
      <w:pPr>
        <w:numPr>
          <w:ilvl w:val="0"/>
          <w:numId w:val="46"/>
        </w:numPr>
        <w:suppressAutoHyphens w:val="0"/>
        <w:spacing w:before="45" w:after="0" w:line="341" w:lineRule="atLeast"/>
        <w:ind w:left="165"/>
        <w:rPr>
          <w:rFonts w:ascii="Verdana" w:hAnsi="Verdana"/>
          <w:color w:val="3D4437"/>
        </w:rPr>
      </w:pPr>
      <w:r>
        <w:rPr>
          <w:rStyle w:val="a7"/>
          <w:rFonts w:ascii="Verdana" w:hAnsi="Verdana"/>
          <w:color w:val="3D4437"/>
        </w:rPr>
        <w:t>Участки длительного и кратковременного хранения автотранспортных средств.</w:t>
      </w:r>
    </w:p>
    <w:p w14:paraId="239C326F" w14:textId="77777777" w:rsidR="008F7BFC" w:rsidRDefault="008F7BFC" w:rsidP="008F7BFC">
      <w:pPr>
        <w:numPr>
          <w:ilvl w:val="1"/>
          <w:numId w:val="46"/>
        </w:numPr>
        <w:suppressAutoHyphens w:val="0"/>
        <w:spacing w:before="45" w:after="0" w:line="341" w:lineRule="atLeast"/>
        <w:ind w:left="330"/>
        <w:rPr>
          <w:rFonts w:ascii="Verdana" w:hAnsi="Verdana"/>
          <w:color w:val="3D4437"/>
        </w:rPr>
      </w:pPr>
      <w:r>
        <w:rPr>
          <w:rFonts w:ascii="Verdana" w:hAnsi="Verdana"/>
          <w:color w:val="3D4437"/>
        </w:rPr>
        <w:lastRenderedPageBreak/>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14:paraId="3A4786D8" w14:textId="77777777" w:rsidR="008F7BFC" w:rsidRDefault="008F7BFC" w:rsidP="008F7BFC">
      <w:pPr>
        <w:numPr>
          <w:ilvl w:val="1"/>
          <w:numId w:val="46"/>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650CE0FC" w14:textId="77777777" w:rsidR="008F7BFC" w:rsidRDefault="008F7BFC" w:rsidP="008F7BFC">
      <w:pPr>
        <w:numPr>
          <w:ilvl w:val="1"/>
          <w:numId w:val="46"/>
        </w:numPr>
        <w:suppressAutoHyphens w:val="0"/>
        <w:spacing w:before="45" w:after="0" w:line="341" w:lineRule="atLeast"/>
        <w:ind w:left="330"/>
        <w:rPr>
          <w:rFonts w:ascii="Verdana" w:hAnsi="Verdana"/>
          <w:color w:val="3D4437"/>
        </w:rPr>
      </w:pPr>
      <w:r>
        <w:rPr>
          <w:rFonts w:ascii="Verdana" w:hAnsi="Verdana"/>
          <w:color w:val="3D4437"/>
        </w:rPr>
        <w:t>На пешеходных дорожках необходимо предусматривать съезд - бордюрный пандус - на уровень проезда (не менее одного на участок).</w:t>
      </w:r>
    </w:p>
    <w:p w14:paraId="3A201F8E" w14:textId="77777777" w:rsidR="008F7BFC" w:rsidRDefault="008F7BFC" w:rsidP="008F7BFC">
      <w:pPr>
        <w:numPr>
          <w:ilvl w:val="1"/>
          <w:numId w:val="46"/>
        </w:numPr>
        <w:suppressAutoHyphens w:val="0"/>
        <w:spacing w:before="45" w:after="0" w:line="341" w:lineRule="atLeast"/>
        <w:ind w:left="330"/>
        <w:rPr>
          <w:rFonts w:ascii="Verdana" w:hAnsi="Verdana"/>
          <w:color w:val="3D4437"/>
        </w:rPr>
      </w:pPr>
      <w:r>
        <w:rPr>
          <w:rFonts w:ascii="Verdana" w:hAnsi="Verdana"/>
          <w:color w:val="3D4437"/>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14:paraId="7D6755A9" w14:textId="77777777" w:rsidR="008F7BFC" w:rsidRDefault="008F7BFC" w:rsidP="008F7BFC">
      <w:pPr>
        <w:numPr>
          <w:ilvl w:val="1"/>
          <w:numId w:val="46"/>
        </w:numPr>
        <w:suppressAutoHyphens w:val="0"/>
        <w:spacing w:before="45" w:after="0" w:line="341" w:lineRule="atLeast"/>
        <w:ind w:left="330"/>
        <w:rPr>
          <w:rFonts w:ascii="Verdana" w:hAnsi="Verdana"/>
          <w:color w:val="3D4437"/>
        </w:rPr>
      </w:pPr>
      <w:r>
        <w:rPr>
          <w:rFonts w:ascii="Verdana" w:hAnsi="Verdana"/>
          <w:color w:val="3D4437"/>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14:paraId="004E34C0" w14:textId="77777777" w:rsidR="008F7BFC" w:rsidRDefault="008F7BFC" w:rsidP="008F7BFC">
      <w:pPr>
        <w:numPr>
          <w:ilvl w:val="1"/>
          <w:numId w:val="46"/>
        </w:numPr>
        <w:suppressAutoHyphens w:val="0"/>
        <w:spacing w:before="45" w:after="0" w:line="341" w:lineRule="atLeast"/>
        <w:ind w:left="330"/>
        <w:rPr>
          <w:rFonts w:ascii="Verdana" w:hAnsi="Verdana"/>
          <w:color w:val="3D4437"/>
        </w:rPr>
      </w:pPr>
      <w:r>
        <w:rPr>
          <w:rFonts w:ascii="Verdana" w:hAnsi="Verdana"/>
          <w:color w:val="3D4437"/>
        </w:rPr>
        <w:t>Благоустройство участка территории,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14:paraId="534A6312" w14:textId="77777777" w:rsidR="008F7BFC" w:rsidRDefault="008F7BFC" w:rsidP="008F7BFC">
      <w:pPr>
        <w:numPr>
          <w:ilvl w:val="0"/>
          <w:numId w:val="46"/>
        </w:numPr>
        <w:suppressAutoHyphens w:val="0"/>
        <w:spacing w:before="45" w:after="0" w:line="341" w:lineRule="atLeast"/>
        <w:ind w:left="165"/>
        <w:rPr>
          <w:rFonts w:ascii="Verdana" w:hAnsi="Verdana"/>
          <w:color w:val="3D4437"/>
        </w:rPr>
      </w:pPr>
      <w:r>
        <w:rPr>
          <w:rStyle w:val="a5"/>
          <w:rFonts w:ascii="Verdana" w:hAnsi="Verdana"/>
          <w:color w:val="3D4437"/>
        </w:rPr>
        <w:t>БЛАГОУСТРОЙСТВО ТЕРРИТОРИЙ РЕКРЕАЦИОННОГО НАЗНАЧЕНИЯ</w:t>
      </w:r>
    </w:p>
    <w:p w14:paraId="67C781A7" w14:textId="77777777" w:rsidR="008F7BFC" w:rsidRDefault="008F7BFC" w:rsidP="008F7BFC">
      <w:pPr>
        <w:numPr>
          <w:ilvl w:val="1"/>
          <w:numId w:val="46"/>
        </w:numPr>
        <w:suppressAutoHyphens w:val="0"/>
        <w:spacing w:before="45" w:after="0" w:line="341" w:lineRule="atLeast"/>
        <w:ind w:left="330"/>
        <w:rPr>
          <w:rFonts w:ascii="Verdana" w:hAnsi="Verdana"/>
          <w:color w:val="3D4437"/>
        </w:rPr>
      </w:pPr>
      <w:r>
        <w:rPr>
          <w:rStyle w:val="a7"/>
          <w:rFonts w:ascii="Verdana" w:hAnsi="Verdana"/>
          <w:color w:val="3D4437"/>
        </w:rPr>
        <w:t>Общие положения</w:t>
      </w:r>
    </w:p>
    <w:p w14:paraId="6BC5E345" w14:textId="77777777" w:rsidR="008F7BFC" w:rsidRDefault="008F7BFC" w:rsidP="008F7BFC">
      <w:pPr>
        <w:numPr>
          <w:ilvl w:val="2"/>
          <w:numId w:val="46"/>
        </w:numPr>
        <w:suppressAutoHyphens w:val="0"/>
        <w:spacing w:before="45" w:after="0" w:line="341" w:lineRule="atLeast"/>
        <w:ind w:left="495"/>
        <w:rPr>
          <w:rFonts w:ascii="Verdana" w:hAnsi="Verdana"/>
          <w:color w:val="3D4437"/>
        </w:rPr>
      </w:pPr>
      <w:r>
        <w:rPr>
          <w:rFonts w:ascii="Verdana" w:hAnsi="Verdana"/>
          <w:color w:val="3D4437"/>
        </w:rPr>
        <w:t xml:space="preserve">Объектами нормирования благоустройства на территориях рекреационного назначения являются объекты рекреации - части территорий зон особо </w:t>
      </w:r>
      <w:r>
        <w:rPr>
          <w:rFonts w:ascii="Verdana" w:hAnsi="Verdana"/>
          <w:color w:val="3D4437"/>
        </w:rPr>
        <w:lastRenderedPageBreak/>
        <w:t>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14:paraId="21ACB4B8" w14:textId="77777777" w:rsidR="008F7BFC" w:rsidRDefault="008F7BFC" w:rsidP="008F7BFC">
      <w:pPr>
        <w:numPr>
          <w:ilvl w:val="2"/>
          <w:numId w:val="46"/>
        </w:numPr>
        <w:suppressAutoHyphens w:val="0"/>
        <w:spacing w:before="45" w:after="0" w:line="341" w:lineRule="atLeast"/>
        <w:ind w:left="495"/>
        <w:rPr>
          <w:rFonts w:ascii="Verdana" w:hAnsi="Verdana"/>
          <w:color w:val="3D4437"/>
        </w:rPr>
      </w:pPr>
      <w:r>
        <w:rPr>
          <w:rFonts w:ascii="Verdana" w:hAnsi="Verdana"/>
          <w:color w:val="3D4437"/>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14:paraId="799DCAFC" w14:textId="77777777" w:rsidR="008F7BFC" w:rsidRDefault="008F7BFC" w:rsidP="008F7BFC">
      <w:pPr>
        <w:numPr>
          <w:ilvl w:val="2"/>
          <w:numId w:val="46"/>
        </w:numPr>
        <w:suppressAutoHyphens w:val="0"/>
        <w:spacing w:before="45" w:after="0" w:line="341" w:lineRule="atLeast"/>
        <w:ind w:left="495"/>
        <w:rPr>
          <w:rFonts w:ascii="Verdana" w:hAnsi="Verdana"/>
          <w:color w:val="3D4437"/>
        </w:rPr>
      </w:pPr>
      <w:r>
        <w:rPr>
          <w:rFonts w:ascii="Verdana" w:hAnsi="Verdana"/>
          <w:color w:val="3D4437"/>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14:paraId="35812513" w14:textId="77777777" w:rsidR="008F7BFC" w:rsidRDefault="008F7BFC" w:rsidP="008F7BFC">
      <w:pPr>
        <w:numPr>
          <w:ilvl w:val="2"/>
          <w:numId w:val="46"/>
        </w:numPr>
        <w:suppressAutoHyphens w:val="0"/>
        <w:spacing w:before="45" w:after="0" w:line="341" w:lineRule="atLeast"/>
        <w:ind w:left="495"/>
        <w:rPr>
          <w:rFonts w:ascii="Verdana" w:hAnsi="Verdana"/>
          <w:color w:val="3D4437"/>
        </w:rPr>
      </w:pPr>
      <w:r>
        <w:rPr>
          <w:rFonts w:ascii="Verdana" w:hAnsi="Verdana"/>
          <w:color w:val="3D4437"/>
        </w:rPr>
        <w:t>При реконструкции объектов рекреации необходимо предусматривать:</w:t>
      </w:r>
    </w:p>
    <w:p w14:paraId="367829B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3AE5F75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234EFA4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xml:space="preserve">-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w:t>
      </w:r>
      <w:r>
        <w:rPr>
          <w:rFonts w:ascii="Verdana" w:hAnsi="Verdana"/>
        </w:rPr>
        <w:lastRenderedPageBreak/>
        <w:t>посадочного материала с использованием специальных технологий посадки и содержания.</w:t>
      </w:r>
    </w:p>
    <w:p w14:paraId="27E56E89" w14:textId="77777777" w:rsidR="008F7BFC" w:rsidRDefault="008F7BFC" w:rsidP="008F7BFC">
      <w:pPr>
        <w:numPr>
          <w:ilvl w:val="0"/>
          <w:numId w:val="47"/>
        </w:numPr>
        <w:suppressAutoHyphens w:val="0"/>
        <w:spacing w:before="45" w:after="0" w:line="341" w:lineRule="atLeast"/>
        <w:ind w:left="165"/>
        <w:rPr>
          <w:rFonts w:ascii="Verdana" w:hAnsi="Verdana"/>
          <w:color w:val="3D4437"/>
        </w:rPr>
      </w:pPr>
      <w:r>
        <w:rPr>
          <w:rFonts w:ascii="Verdana" w:hAnsi="Verdana"/>
          <w:color w:val="3D4437"/>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14:paraId="27CE3C56" w14:textId="77777777" w:rsidR="008F7BFC" w:rsidRDefault="008F7BFC" w:rsidP="008F7BFC">
      <w:pPr>
        <w:numPr>
          <w:ilvl w:val="0"/>
          <w:numId w:val="48"/>
        </w:numPr>
        <w:suppressAutoHyphens w:val="0"/>
        <w:spacing w:before="45" w:after="0" w:line="341" w:lineRule="atLeast"/>
        <w:ind w:left="165"/>
        <w:rPr>
          <w:rFonts w:ascii="Verdana" w:hAnsi="Verdana"/>
          <w:color w:val="3D4437"/>
        </w:rPr>
      </w:pPr>
      <w:r>
        <w:rPr>
          <w:rStyle w:val="a7"/>
          <w:rFonts w:ascii="Verdana" w:hAnsi="Verdana"/>
          <w:color w:val="3D4437"/>
        </w:rPr>
        <w:t>Зоны отдыха</w:t>
      </w:r>
    </w:p>
    <w:p w14:paraId="2DED7C6B" w14:textId="77777777" w:rsidR="008F7BFC" w:rsidRDefault="008F7BFC" w:rsidP="008F7BFC">
      <w:pPr>
        <w:numPr>
          <w:ilvl w:val="1"/>
          <w:numId w:val="48"/>
        </w:numPr>
        <w:suppressAutoHyphens w:val="0"/>
        <w:spacing w:before="45" w:after="0" w:line="341" w:lineRule="atLeast"/>
        <w:ind w:left="330"/>
        <w:rPr>
          <w:rFonts w:ascii="Verdana" w:hAnsi="Verdana"/>
          <w:color w:val="3D4437"/>
        </w:rPr>
      </w:pPr>
      <w:r>
        <w:rPr>
          <w:rFonts w:ascii="Verdana" w:hAnsi="Verdana"/>
          <w:color w:val="3D4437"/>
        </w:rPr>
        <w:t>Зоны отдыха - территории, предназначенные и обустроенные для организации активного массового отдыха, купания и рекреации.</w:t>
      </w:r>
    </w:p>
    <w:p w14:paraId="0ACAF229" w14:textId="77777777" w:rsidR="008F7BFC" w:rsidRDefault="008F7BFC" w:rsidP="008F7BFC">
      <w:pPr>
        <w:numPr>
          <w:ilvl w:val="1"/>
          <w:numId w:val="48"/>
        </w:numPr>
        <w:suppressAutoHyphens w:val="0"/>
        <w:spacing w:before="45" w:after="0" w:line="341" w:lineRule="atLeast"/>
        <w:ind w:left="330"/>
        <w:rPr>
          <w:rFonts w:ascii="Verdana" w:hAnsi="Verdana"/>
          <w:color w:val="3D4437"/>
        </w:rPr>
      </w:pPr>
      <w:r>
        <w:rPr>
          <w:rFonts w:ascii="Verdana" w:hAnsi="Verdana"/>
          <w:color w:val="3D4437"/>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26B8C7D8" w14:textId="77777777" w:rsidR="008F7BFC" w:rsidRDefault="008F7BFC" w:rsidP="008F7BFC">
      <w:pPr>
        <w:numPr>
          <w:ilvl w:val="1"/>
          <w:numId w:val="48"/>
        </w:numPr>
        <w:suppressAutoHyphens w:val="0"/>
        <w:spacing w:before="45" w:after="0" w:line="341" w:lineRule="atLeast"/>
        <w:ind w:left="330"/>
        <w:rPr>
          <w:rFonts w:ascii="Verdana" w:hAnsi="Verdana"/>
          <w:color w:val="3D4437"/>
        </w:rPr>
      </w:pPr>
      <w:r>
        <w:rPr>
          <w:rFonts w:ascii="Verdana" w:hAnsi="Verdana"/>
          <w:color w:val="3D4437"/>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14:paraId="19D75EBF" w14:textId="77777777" w:rsidR="008F7BFC" w:rsidRDefault="008F7BFC" w:rsidP="008F7BFC">
      <w:pPr>
        <w:numPr>
          <w:ilvl w:val="1"/>
          <w:numId w:val="48"/>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765A7E7B" w14:textId="77777777" w:rsidR="008F7BFC" w:rsidRDefault="008F7BFC" w:rsidP="008F7BFC">
      <w:pPr>
        <w:numPr>
          <w:ilvl w:val="1"/>
          <w:numId w:val="48"/>
        </w:numPr>
        <w:suppressAutoHyphens w:val="0"/>
        <w:spacing w:before="45" w:after="0" w:line="341" w:lineRule="atLeast"/>
        <w:ind w:left="330"/>
        <w:rPr>
          <w:rFonts w:ascii="Verdana" w:hAnsi="Verdana"/>
          <w:color w:val="3D4437"/>
        </w:rPr>
      </w:pPr>
      <w:r>
        <w:rPr>
          <w:rFonts w:ascii="Verdana" w:hAnsi="Verdana"/>
          <w:color w:val="3D4437"/>
        </w:rPr>
        <w:t>При проектировании озеленения территории объектов необходимо обеспечивать:</w:t>
      </w:r>
    </w:p>
    <w:p w14:paraId="08B31E4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-произвести оценку существующей растительности, состояния древесных растений и травянистого покрова;</w:t>
      </w:r>
    </w:p>
    <w:p w14:paraId="5A9CA14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-произвести выявление сухих поврежденных вредителями древесных растений, разработать мероприятия по их удалению с объектов,</w:t>
      </w:r>
    </w:p>
    <w:p w14:paraId="45E39EF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сохранение травяного покрова, древесно-кустарниковой и прибрежной растительности не менее, чем на 80 % общей площади зоны отдыха;</w:t>
      </w:r>
    </w:p>
    <w:p w14:paraId="485768B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5C580FC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недопущение использования территории зоны отдыха для иных целей (выгуливания собак, устройства игровых городков, аттракционов и т.п.).</w:t>
      </w:r>
    </w:p>
    <w:p w14:paraId="396288C8" w14:textId="77777777" w:rsidR="008F7BFC" w:rsidRDefault="008F7BFC" w:rsidP="008F7BFC">
      <w:pPr>
        <w:numPr>
          <w:ilvl w:val="0"/>
          <w:numId w:val="49"/>
        </w:numPr>
        <w:suppressAutoHyphens w:val="0"/>
        <w:spacing w:before="45" w:after="0" w:line="341" w:lineRule="atLeast"/>
        <w:ind w:left="165"/>
        <w:rPr>
          <w:rFonts w:ascii="Verdana" w:hAnsi="Verdana"/>
          <w:color w:val="3D4437"/>
        </w:rPr>
      </w:pPr>
      <w:r>
        <w:rPr>
          <w:rFonts w:ascii="Verdana" w:hAnsi="Verdana"/>
          <w:color w:val="3D4437"/>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14:paraId="142636AD" w14:textId="77777777" w:rsidR="008F7BFC" w:rsidRDefault="008F7BFC" w:rsidP="008F7BFC">
      <w:pPr>
        <w:numPr>
          <w:ilvl w:val="0"/>
          <w:numId w:val="50"/>
        </w:numPr>
        <w:suppressAutoHyphens w:val="0"/>
        <w:spacing w:before="45" w:after="0" w:line="341" w:lineRule="atLeast"/>
        <w:ind w:left="165"/>
        <w:rPr>
          <w:rFonts w:ascii="Verdana" w:hAnsi="Verdana"/>
          <w:color w:val="3D4437"/>
        </w:rPr>
      </w:pPr>
      <w:r>
        <w:rPr>
          <w:rStyle w:val="a7"/>
          <w:rFonts w:ascii="Verdana" w:hAnsi="Verdana"/>
          <w:color w:val="3D4437"/>
        </w:rPr>
        <w:t>Парки.</w:t>
      </w:r>
    </w:p>
    <w:p w14:paraId="190C5268" w14:textId="77777777" w:rsidR="008F7BFC" w:rsidRDefault="008F7BFC" w:rsidP="008F7BFC">
      <w:pPr>
        <w:numPr>
          <w:ilvl w:val="1"/>
          <w:numId w:val="50"/>
        </w:numPr>
        <w:suppressAutoHyphens w:val="0"/>
        <w:spacing w:before="45" w:after="0" w:line="341" w:lineRule="atLeast"/>
        <w:ind w:left="330"/>
        <w:rPr>
          <w:rFonts w:ascii="Verdana" w:hAnsi="Verdana"/>
          <w:color w:val="3D4437"/>
        </w:rPr>
      </w:pPr>
      <w:r>
        <w:rPr>
          <w:rFonts w:ascii="Verdana" w:hAnsi="Verdana"/>
          <w:color w:val="3D4437"/>
        </w:rPr>
        <w:t>На территории муниципального образования проектируются следующие виды парков: многофункциональные, специализированные, парки жилых районов.</w:t>
      </w:r>
    </w:p>
    <w:p w14:paraId="08C2252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14:paraId="1B189DB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Проектирование благоустройства территории парка зависит от его функционального назначения.</w:t>
      </w:r>
    </w:p>
    <w:p w14:paraId="1A68419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14:paraId="2CA80C5A" w14:textId="77777777" w:rsidR="008F7BFC" w:rsidRDefault="008F7BFC" w:rsidP="008F7BFC">
      <w:pPr>
        <w:numPr>
          <w:ilvl w:val="0"/>
          <w:numId w:val="51"/>
        </w:numPr>
        <w:suppressAutoHyphens w:val="0"/>
        <w:spacing w:before="45" w:after="0" w:line="341" w:lineRule="atLeast"/>
        <w:ind w:left="165"/>
        <w:rPr>
          <w:rFonts w:ascii="Verdana" w:hAnsi="Verdana"/>
          <w:color w:val="3D4437"/>
        </w:rPr>
      </w:pPr>
      <w:r>
        <w:rPr>
          <w:rFonts w:ascii="Verdana" w:hAnsi="Verdana"/>
          <w:color w:val="3D4437"/>
        </w:rPr>
        <w:t>Многофункциональный парк</w:t>
      </w:r>
    </w:p>
    <w:p w14:paraId="45EEA6C5"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14:paraId="6F80B7BE"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14:paraId="3815EE9B"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w:t>
      </w:r>
      <w:r>
        <w:rPr>
          <w:rFonts w:ascii="Verdana" w:hAnsi="Verdana"/>
          <w:color w:val="3D4437"/>
        </w:rPr>
        <w:lastRenderedPageBreak/>
        <w:t>"мороженое"),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14:paraId="3C6F9071"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Рекомендуется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1F051A9E"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Возможно размещение некапитальных нестационарных сооружений мелкорозничной торговли и питания, туалетных кабин.</w:t>
      </w:r>
    </w:p>
    <w:p w14:paraId="21DAD187" w14:textId="77777777" w:rsidR="008F7BFC" w:rsidRDefault="008F7BFC" w:rsidP="008F7BFC">
      <w:pPr>
        <w:numPr>
          <w:ilvl w:val="0"/>
          <w:numId w:val="51"/>
        </w:numPr>
        <w:suppressAutoHyphens w:val="0"/>
        <w:spacing w:before="45" w:after="0" w:line="341" w:lineRule="atLeast"/>
        <w:ind w:left="165"/>
        <w:rPr>
          <w:rFonts w:ascii="Verdana" w:hAnsi="Verdana"/>
          <w:color w:val="3D4437"/>
        </w:rPr>
      </w:pPr>
      <w:r>
        <w:rPr>
          <w:rFonts w:ascii="Verdana" w:hAnsi="Verdana"/>
          <w:color w:val="3D4437"/>
        </w:rPr>
        <w:t>Специализированные парки</w:t>
      </w:r>
    </w:p>
    <w:p w14:paraId="62A4EF5F"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14:paraId="6C800CB7"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14:paraId="0774B654" w14:textId="77777777" w:rsidR="008F7BFC" w:rsidRDefault="008F7BFC" w:rsidP="008F7BFC">
      <w:pPr>
        <w:numPr>
          <w:ilvl w:val="0"/>
          <w:numId w:val="51"/>
        </w:numPr>
        <w:suppressAutoHyphens w:val="0"/>
        <w:spacing w:before="45" w:after="0" w:line="341" w:lineRule="atLeast"/>
        <w:ind w:left="165"/>
        <w:rPr>
          <w:rFonts w:ascii="Verdana" w:hAnsi="Verdana"/>
          <w:color w:val="3D4437"/>
        </w:rPr>
      </w:pPr>
      <w:r>
        <w:rPr>
          <w:rFonts w:ascii="Verdana" w:hAnsi="Verdana"/>
          <w:color w:val="3D4437"/>
        </w:rPr>
        <w:t>Парк жилого района.</w:t>
      </w:r>
    </w:p>
    <w:p w14:paraId="23837315"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14:paraId="04E2B9CF"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14:paraId="08FEF120"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14:paraId="37751192" w14:textId="77777777" w:rsidR="008F7BFC" w:rsidRDefault="008F7BFC" w:rsidP="008F7BFC">
      <w:pPr>
        <w:numPr>
          <w:ilvl w:val="1"/>
          <w:numId w:val="51"/>
        </w:numPr>
        <w:suppressAutoHyphens w:val="0"/>
        <w:spacing w:before="45" w:after="0" w:line="341" w:lineRule="atLeast"/>
        <w:ind w:left="330"/>
        <w:rPr>
          <w:rFonts w:ascii="Verdana" w:hAnsi="Verdana"/>
          <w:color w:val="3D4437"/>
        </w:rPr>
      </w:pPr>
      <w:r>
        <w:rPr>
          <w:rFonts w:ascii="Verdana" w:hAnsi="Verdana"/>
          <w:color w:val="3D4437"/>
        </w:rPr>
        <w:t xml:space="preserve">Возможно предусматривать ограждение территории парка, размещение уличного технического оборудования (торговые тележки "вода", </w:t>
      </w:r>
      <w:r>
        <w:rPr>
          <w:rFonts w:ascii="Verdana" w:hAnsi="Verdana"/>
          <w:color w:val="3D4437"/>
        </w:rPr>
        <w:lastRenderedPageBreak/>
        <w:t>"мороженое") и некапитальных нестационарных сооружений питания (летние кафе).</w:t>
      </w:r>
    </w:p>
    <w:p w14:paraId="212FE9AE" w14:textId="77777777" w:rsidR="008F7BFC" w:rsidRDefault="008F7BFC" w:rsidP="008F7BFC">
      <w:pPr>
        <w:numPr>
          <w:ilvl w:val="0"/>
          <w:numId w:val="52"/>
        </w:numPr>
        <w:suppressAutoHyphens w:val="0"/>
        <w:spacing w:before="45" w:after="0" w:line="341" w:lineRule="atLeast"/>
        <w:ind w:left="165"/>
        <w:rPr>
          <w:rFonts w:ascii="Verdana" w:hAnsi="Verdana"/>
          <w:color w:val="3D4437"/>
        </w:rPr>
      </w:pPr>
      <w:r>
        <w:rPr>
          <w:rStyle w:val="a7"/>
          <w:rFonts w:ascii="Verdana" w:hAnsi="Verdana"/>
          <w:color w:val="3D4437"/>
        </w:rPr>
        <w:t>Сады</w:t>
      </w:r>
    </w:p>
    <w:p w14:paraId="4624714E" w14:textId="77777777" w:rsidR="008F7BFC" w:rsidRDefault="008F7BFC" w:rsidP="008F7BFC">
      <w:pPr>
        <w:numPr>
          <w:ilvl w:val="1"/>
          <w:numId w:val="52"/>
        </w:numPr>
        <w:suppressAutoHyphens w:val="0"/>
        <w:spacing w:before="45" w:after="0" w:line="341" w:lineRule="atLeast"/>
        <w:ind w:left="330"/>
        <w:rPr>
          <w:rFonts w:ascii="Verdana" w:hAnsi="Verdana"/>
          <w:color w:val="3D4437"/>
        </w:rPr>
      </w:pPr>
      <w:r>
        <w:rPr>
          <w:rFonts w:ascii="Verdana" w:hAnsi="Verdana"/>
          <w:color w:val="3D4437"/>
        </w:rPr>
        <w:t>На территории муниципального образования формировать следующие виды садов: сады отдыха и прогулок, сады при сооружениях, сады-выставки, сады на крышах и др.</w:t>
      </w:r>
    </w:p>
    <w:p w14:paraId="7F1BA6E8" w14:textId="77777777" w:rsidR="008F7BFC" w:rsidRDefault="008F7BFC" w:rsidP="008F7BFC">
      <w:pPr>
        <w:numPr>
          <w:ilvl w:val="1"/>
          <w:numId w:val="52"/>
        </w:numPr>
        <w:suppressAutoHyphens w:val="0"/>
        <w:spacing w:before="45" w:after="0" w:line="341" w:lineRule="atLeast"/>
        <w:ind w:left="330"/>
        <w:rPr>
          <w:rFonts w:ascii="Verdana" w:hAnsi="Verdana"/>
          <w:color w:val="3D4437"/>
        </w:rPr>
      </w:pPr>
      <w:r>
        <w:rPr>
          <w:rFonts w:ascii="Verdana" w:hAnsi="Verdana"/>
          <w:color w:val="3D4437"/>
        </w:rPr>
        <w:t>Сад отдыха и прогулок</w:t>
      </w:r>
    </w:p>
    <w:p w14:paraId="62DF0FDC"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14:paraId="2270553F"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14:paraId="4A83220F"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14:paraId="23BE80ED"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Возможно предусматривать размещение ограждения, некапитальных нестационарных сооружений питания (летние кафе).</w:t>
      </w:r>
    </w:p>
    <w:p w14:paraId="5E64D804" w14:textId="77777777" w:rsidR="008F7BFC" w:rsidRDefault="008F7BFC" w:rsidP="008F7BFC">
      <w:pPr>
        <w:numPr>
          <w:ilvl w:val="1"/>
          <w:numId w:val="52"/>
        </w:numPr>
        <w:suppressAutoHyphens w:val="0"/>
        <w:spacing w:before="45" w:after="0" w:line="341" w:lineRule="atLeast"/>
        <w:ind w:left="330"/>
        <w:rPr>
          <w:rFonts w:ascii="Verdana" w:hAnsi="Verdana"/>
          <w:color w:val="3D4437"/>
        </w:rPr>
      </w:pPr>
      <w:r>
        <w:rPr>
          <w:rFonts w:ascii="Verdana" w:hAnsi="Verdana"/>
          <w:color w:val="3D4437"/>
        </w:rPr>
        <w:t>Сады при зданиях и сооружениях</w:t>
      </w:r>
    </w:p>
    <w:p w14:paraId="5DBFFC13"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14:paraId="293650F3"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14:paraId="23CC5145" w14:textId="77777777" w:rsidR="008F7BFC" w:rsidRDefault="008F7BFC" w:rsidP="008F7BFC">
      <w:pPr>
        <w:numPr>
          <w:ilvl w:val="1"/>
          <w:numId w:val="52"/>
        </w:numPr>
        <w:suppressAutoHyphens w:val="0"/>
        <w:spacing w:before="45" w:after="0" w:line="341" w:lineRule="atLeast"/>
        <w:ind w:left="330"/>
        <w:rPr>
          <w:rFonts w:ascii="Verdana" w:hAnsi="Verdana"/>
          <w:color w:val="3D4437"/>
        </w:rPr>
      </w:pPr>
      <w:r>
        <w:rPr>
          <w:rFonts w:ascii="Verdana" w:hAnsi="Verdana"/>
          <w:color w:val="3D4437"/>
        </w:rPr>
        <w:t>Сад-выставка</w:t>
      </w:r>
    </w:p>
    <w:p w14:paraId="7056997B"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14:paraId="454B0695"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lastRenderedPageBreak/>
        <w:t>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14:paraId="6A48688E" w14:textId="77777777" w:rsidR="008F7BFC" w:rsidRDefault="008F7BFC" w:rsidP="008F7BFC">
      <w:pPr>
        <w:numPr>
          <w:ilvl w:val="1"/>
          <w:numId w:val="52"/>
        </w:numPr>
        <w:suppressAutoHyphens w:val="0"/>
        <w:spacing w:before="45" w:after="0" w:line="341" w:lineRule="atLeast"/>
        <w:ind w:left="330"/>
        <w:rPr>
          <w:rFonts w:ascii="Verdana" w:hAnsi="Verdana"/>
          <w:color w:val="3D4437"/>
        </w:rPr>
      </w:pPr>
      <w:r>
        <w:rPr>
          <w:rFonts w:ascii="Verdana" w:hAnsi="Verdana"/>
          <w:color w:val="3D4437"/>
        </w:rPr>
        <w:t>Сады на крышах</w:t>
      </w:r>
    </w:p>
    <w:p w14:paraId="76DFF509" w14:textId="77777777" w:rsidR="008F7BFC" w:rsidRDefault="008F7BFC" w:rsidP="008F7BFC">
      <w:pPr>
        <w:numPr>
          <w:ilvl w:val="2"/>
          <w:numId w:val="52"/>
        </w:numPr>
        <w:suppressAutoHyphens w:val="0"/>
        <w:spacing w:before="45" w:after="0" w:line="341" w:lineRule="atLeast"/>
        <w:ind w:left="495"/>
        <w:rPr>
          <w:rFonts w:ascii="Verdana" w:hAnsi="Verdana"/>
          <w:color w:val="3D4437"/>
        </w:rPr>
      </w:pPr>
      <w:r>
        <w:rPr>
          <w:rFonts w:ascii="Verdana" w:hAnsi="Verdana"/>
          <w:color w:val="3D4437"/>
        </w:rPr>
        <w:t>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14:paraId="08C8583A" w14:textId="77777777" w:rsidR="008F7BFC" w:rsidRDefault="008F7BFC" w:rsidP="008F7BFC">
      <w:pPr>
        <w:numPr>
          <w:ilvl w:val="0"/>
          <w:numId w:val="53"/>
        </w:numPr>
        <w:suppressAutoHyphens w:val="0"/>
        <w:spacing w:before="45" w:after="0" w:line="341" w:lineRule="atLeast"/>
        <w:ind w:left="165"/>
        <w:rPr>
          <w:rFonts w:ascii="Verdana" w:hAnsi="Verdana"/>
          <w:color w:val="3D4437"/>
        </w:rPr>
      </w:pPr>
      <w:r>
        <w:rPr>
          <w:rStyle w:val="a7"/>
          <w:rFonts w:ascii="Verdana" w:hAnsi="Verdana"/>
          <w:color w:val="3D4437"/>
        </w:rPr>
        <w:t>Бульвары, скверы.</w:t>
      </w:r>
    </w:p>
    <w:p w14:paraId="08ED6996" w14:textId="77777777" w:rsidR="008F7BFC" w:rsidRDefault="008F7BFC" w:rsidP="008F7BFC">
      <w:pPr>
        <w:numPr>
          <w:ilvl w:val="1"/>
          <w:numId w:val="53"/>
        </w:numPr>
        <w:suppressAutoHyphens w:val="0"/>
        <w:spacing w:before="45" w:after="0" w:line="341" w:lineRule="atLeast"/>
        <w:ind w:left="330"/>
        <w:rPr>
          <w:rFonts w:ascii="Verdana" w:hAnsi="Verdana"/>
          <w:color w:val="3D4437"/>
        </w:rPr>
      </w:pPr>
      <w:r>
        <w:rPr>
          <w:rFonts w:ascii="Verdana" w:hAnsi="Verdana"/>
          <w:color w:val="3D4437"/>
        </w:rPr>
        <w:t>Бульвары и скверы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14:paraId="16F86208" w14:textId="77777777" w:rsidR="008F7BFC" w:rsidRDefault="008F7BFC" w:rsidP="008F7BFC">
      <w:pPr>
        <w:numPr>
          <w:ilvl w:val="1"/>
          <w:numId w:val="53"/>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51D58BC5" w14:textId="77777777" w:rsidR="008F7BFC" w:rsidRDefault="008F7BFC" w:rsidP="008F7BFC">
      <w:pPr>
        <w:numPr>
          <w:ilvl w:val="1"/>
          <w:numId w:val="53"/>
        </w:numPr>
        <w:suppressAutoHyphens w:val="0"/>
        <w:spacing w:before="45" w:after="0" w:line="341" w:lineRule="atLeast"/>
        <w:ind w:left="330"/>
        <w:rPr>
          <w:rFonts w:ascii="Verdana" w:hAnsi="Verdana"/>
          <w:color w:val="3D4437"/>
        </w:rPr>
      </w:pPr>
      <w:r>
        <w:rPr>
          <w:rFonts w:ascii="Verdana" w:hAnsi="Verdana"/>
          <w:color w:val="3D4437"/>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14:paraId="085FED9F" w14:textId="77777777" w:rsidR="008F7BFC" w:rsidRDefault="008F7BFC" w:rsidP="008F7BFC">
      <w:pPr>
        <w:numPr>
          <w:ilvl w:val="1"/>
          <w:numId w:val="53"/>
        </w:numPr>
        <w:suppressAutoHyphens w:val="0"/>
        <w:spacing w:before="45" w:after="0" w:line="341" w:lineRule="atLeast"/>
        <w:ind w:left="330"/>
        <w:rPr>
          <w:rFonts w:ascii="Verdana" w:hAnsi="Verdana"/>
          <w:color w:val="3D4437"/>
        </w:rPr>
      </w:pPr>
      <w:r>
        <w:rPr>
          <w:rFonts w:ascii="Verdana" w:hAnsi="Verdana"/>
          <w:color w:val="3D4437"/>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14:paraId="632B9333" w14:textId="77777777" w:rsidR="008F7BFC" w:rsidRDefault="008F7BFC" w:rsidP="008F7BFC">
      <w:pPr>
        <w:numPr>
          <w:ilvl w:val="1"/>
          <w:numId w:val="53"/>
        </w:numPr>
        <w:suppressAutoHyphens w:val="0"/>
        <w:spacing w:before="45" w:after="0" w:line="341" w:lineRule="atLeast"/>
        <w:ind w:left="330"/>
        <w:rPr>
          <w:rFonts w:ascii="Verdana" w:hAnsi="Verdana"/>
          <w:color w:val="3D4437"/>
        </w:rPr>
      </w:pPr>
      <w:r>
        <w:rPr>
          <w:rFonts w:ascii="Verdana" w:hAnsi="Verdana"/>
          <w:color w:val="3D4437"/>
        </w:rPr>
        <w:t>Возможно размещение технического оборудования (тележки "вода", "мороженое").</w:t>
      </w:r>
    </w:p>
    <w:p w14:paraId="19BAEC56" w14:textId="77777777" w:rsidR="008F7BFC" w:rsidRDefault="008F7BFC" w:rsidP="008F7BFC">
      <w:pPr>
        <w:numPr>
          <w:ilvl w:val="0"/>
          <w:numId w:val="53"/>
        </w:numPr>
        <w:suppressAutoHyphens w:val="0"/>
        <w:spacing w:before="45" w:after="0" w:line="341" w:lineRule="atLeast"/>
        <w:ind w:left="165"/>
        <w:rPr>
          <w:rFonts w:ascii="Verdana" w:hAnsi="Verdana"/>
          <w:color w:val="3D4437"/>
        </w:rPr>
      </w:pPr>
      <w:r>
        <w:rPr>
          <w:rStyle w:val="a5"/>
          <w:rFonts w:ascii="Verdana" w:hAnsi="Verdana"/>
          <w:color w:val="3D4437"/>
        </w:rPr>
        <w:lastRenderedPageBreak/>
        <w:t>БЛАГОУСТРОЙСТВО НА ТЕРРИТОРИЯХ ПРОИЗВОДСТВЕННОГО НАЗНАЧЕНИЯ</w:t>
      </w:r>
    </w:p>
    <w:p w14:paraId="33096CCB" w14:textId="77777777" w:rsidR="008F7BFC" w:rsidRDefault="008F7BFC" w:rsidP="008F7BFC">
      <w:pPr>
        <w:numPr>
          <w:ilvl w:val="1"/>
          <w:numId w:val="53"/>
        </w:numPr>
        <w:suppressAutoHyphens w:val="0"/>
        <w:spacing w:before="45" w:after="0" w:line="341" w:lineRule="atLeast"/>
        <w:ind w:left="330"/>
        <w:rPr>
          <w:rFonts w:ascii="Verdana" w:hAnsi="Verdana"/>
          <w:color w:val="3D4437"/>
        </w:rPr>
      </w:pPr>
      <w:r>
        <w:rPr>
          <w:rStyle w:val="a7"/>
          <w:rFonts w:ascii="Verdana" w:hAnsi="Verdana"/>
          <w:color w:val="3D4437"/>
        </w:rPr>
        <w:t>Общие положения.</w:t>
      </w:r>
    </w:p>
    <w:p w14:paraId="0B9F8184" w14:textId="77777777" w:rsidR="008F7BFC" w:rsidRDefault="008F7BFC" w:rsidP="008F7BFC">
      <w:pPr>
        <w:numPr>
          <w:ilvl w:val="2"/>
          <w:numId w:val="53"/>
        </w:numPr>
        <w:suppressAutoHyphens w:val="0"/>
        <w:spacing w:before="45" w:after="0" w:line="341" w:lineRule="atLeast"/>
        <w:ind w:left="495"/>
        <w:rPr>
          <w:rFonts w:ascii="Verdana" w:hAnsi="Verdana"/>
          <w:color w:val="3D4437"/>
        </w:rPr>
      </w:pPr>
      <w:r>
        <w:rPr>
          <w:rFonts w:ascii="Verdana" w:hAnsi="Verdana"/>
          <w:color w:val="3D4437"/>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14:paraId="0138494C" w14:textId="77777777" w:rsidR="008F7BFC" w:rsidRDefault="008F7BFC" w:rsidP="008F7BFC">
      <w:pPr>
        <w:numPr>
          <w:ilvl w:val="0"/>
          <w:numId w:val="54"/>
        </w:numPr>
        <w:suppressAutoHyphens w:val="0"/>
        <w:spacing w:before="45" w:after="0" w:line="341" w:lineRule="atLeast"/>
        <w:ind w:left="165"/>
        <w:rPr>
          <w:rFonts w:ascii="Verdana" w:hAnsi="Verdana"/>
          <w:color w:val="3D4437"/>
        </w:rPr>
      </w:pPr>
      <w:r>
        <w:rPr>
          <w:rStyle w:val="a7"/>
          <w:rFonts w:ascii="Verdana" w:hAnsi="Verdana"/>
          <w:color w:val="3D4437"/>
        </w:rPr>
        <w:t>Озелененные территории санитарно-защитных зон.</w:t>
      </w:r>
    </w:p>
    <w:p w14:paraId="67609FC1" w14:textId="77777777" w:rsidR="008F7BFC" w:rsidRDefault="008F7BFC" w:rsidP="008F7BFC">
      <w:pPr>
        <w:numPr>
          <w:ilvl w:val="1"/>
          <w:numId w:val="54"/>
        </w:numPr>
        <w:suppressAutoHyphens w:val="0"/>
        <w:spacing w:before="45" w:after="0" w:line="341" w:lineRule="atLeast"/>
        <w:ind w:left="330"/>
        <w:rPr>
          <w:rFonts w:ascii="Verdana" w:hAnsi="Verdana"/>
          <w:color w:val="3D4437"/>
        </w:rPr>
      </w:pPr>
      <w:r>
        <w:rPr>
          <w:rFonts w:ascii="Verdana" w:hAnsi="Verdana"/>
          <w:color w:val="3D4437"/>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14:paraId="00DDA355" w14:textId="77777777" w:rsidR="008F7BFC" w:rsidRDefault="008F7BFC" w:rsidP="008F7BFC">
      <w:pPr>
        <w:numPr>
          <w:ilvl w:val="1"/>
          <w:numId w:val="54"/>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14:paraId="51CFA841" w14:textId="77777777" w:rsidR="008F7BFC" w:rsidRDefault="008F7BFC" w:rsidP="008F7BFC">
      <w:pPr>
        <w:numPr>
          <w:ilvl w:val="1"/>
          <w:numId w:val="54"/>
        </w:numPr>
        <w:suppressAutoHyphens w:val="0"/>
        <w:spacing w:before="45" w:after="0" w:line="341" w:lineRule="atLeast"/>
        <w:ind w:left="330"/>
        <w:rPr>
          <w:rFonts w:ascii="Verdana" w:hAnsi="Verdana"/>
          <w:color w:val="3D4437"/>
        </w:rPr>
      </w:pPr>
      <w:r>
        <w:rPr>
          <w:rFonts w:ascii="Verdana" w:hAnsi="Verdana"/>
          <w:color w:val="3D4437"/>
        </w:rPr>
        <w:t>Озеленение рекомендуется формировать в виде живописных композиций, исключающих однообразие и монотонность.</w:t>
      </w:r>
    </w:p>
    <w:p w14:paraId="26769E2E" w14:textId="77777777" w:rsidR="008F7BFC" w:rsidRDefault="008F7BFC" w:rsidP="008F7BFC">
      <w:pPr>
        <w:numPr>
          <w:ilvl w:val="0"/>
          <w:numId w:val="54"/>
        </w:numPr>
        <w:suppressAutoHyphens w:val="0"/>
        <w:spacing w:before="45" w:after="0" w:line="341" w:lineRule="atLeast"/>
        <w:ind w:left="165"/>
        <w:rPr>
          <w:rFonts w:ascii="Verdana" w:hAnsi="Verdana"/>
          <w:color w:val="3D4437"/>
        </w:rPr>
      </w:pPr>
      <w:r>
        <w:rPr>
          <w:rStyle w:val="a5"/>
          <w:rFonts w:ascii="Verdana" w:hAnsi="Verdana"/>
          <w:color w:val="3D4437"/>
        </w:rPr>
        <w:t>ОБЪЕКТЫ БЛАГОУСТРОЙСТВА НА ТЕРРИТОРИЯХ ТРАНСПОРТНОЙ И ИНЖЕНЕРНОЙ ИНФРАСТРУКТУРЫ</w:t>
      </w:r>
    </w:p>
    <w:p w14:paraId="2F9F247A" w14:textId="77777777" w:rsidR="008F7BFC" w:rsidRDefault="008F7BFC" w:rsidP="008F7BFC">
      <w:pPr>
        <w:numPr>
          <w:ilvl w:val="0"/>
          <w:numId w:val="55"/>
        </w:numPr>
        <w:suppressAutoHyphens w:val="0"/>
        <w:spacing w:before="45" w:after="0" w:line="341" w:lineRule="atLeast"/>
        <w:ind w:left="165"/>
        <w:rPr>
          <w:rFonts w:ascii="Verdana" w:hAnsi="Verdana"/>
          <w:color w:val="3D4437"/>
        </w:rPr>
      </w:pPr>
      <w:r>
        <w:rPr>
          <w:rStyle w:val="a7"/>
          <w:rFonts w:ascii="Verdana" w:hAnsi="Verdana"/>
          <w:color w:val="3D4437"/>
        </w:rPr>
        <w:t>Общие положения.</w:t>
      </w:r>
    </w:p>
    <w:p w14:paraId="07472707" w14:textId="77777777" w:rsidR="008F7BFC" w:rsidRDefault="008F7BFC" w:rsidP="008F7BFC">
      <w:pPr>
        <w:numPr>
          <w:ilvl w:val="1"/>
          <w:numId w:val="55"/>
        </w:numPr>
        <w:suppressAutoHyphens w:val="0"/>
        <w:spacing w:before="45" w:after="0" w:line="341" w:lineRule="atLeast"/>
        <w:ind w:left="330"/>
        <w:rPr>
          <w:rFonts w:ascii="Verdana" w:hAnsi="Verdana"/>
          <w:color w:val="3D4437"/>
        </w:rPr>
      </w:pPr>
      <w:r>
        <w:rPr>
          <w:rFonts w:ascii="Verdana" w:hAnsi="Verdana"/>
          <w:color w:val="3D4437"/>
        </w:rPr>
        <w:t>Объектами нормирования благоустройства на территориях транспортных коммуникаций муниципального образования является улично-дорожная сеть (УДС) поселка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14:paraId="4FB0EEB1" w14:textId="77777777" w:rsidR="008F7BFC" w:rsidRDefault="008F7BFC" w:rsidP="008F7BFC">
      <w:pPr>
        <w:numPr>
          <w:ilvl w:val="1"/>
          <w:numId w:val="55"/>
        </w:numPr>
        <w:suppressAutoHyphens w:val="0"/>
        <w:spacing w:before="45" w:after="0" w:line="341" w:lineRule="atLeast"/>
        <w:ind w:left="330"/>
        <w:rPr>
          <w:rFonts w:ascii="Verdana" w:hAnsi="Verdana"/>
          <w:color w:val="3D4437"/>
        </w:rPr>
      </w:pPr>
      <w:r>
        <w:rPr>
          <w:rFonts w:ascii="Verdana" w:hAnsi="Verdana"/>
          <w:color w:val="3D4437"/>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14:paraId="51C1CA27" w14:textId="77777777" w:rsidR="008F7BFC" w:rsidRDefault="008F7BFC" w:rsidP="008F7BFC">
      <w:pPr>
        <w:numPr>
          <w:ilvl w:val="1"/>
          <w:numId w:val="55"/>
        </w:numPr>
        <w:suppressAutoHyphens w:val="0"/>
        <w:spacing w:before="45" w:after="0" w:line="341" w:lineRule="atLeast"/>
        <w:ind w:left="330"/>
        <w:rPr>
          <w:rFonts w:ascii="Verdana" w:hAnsi="Verdana"/>
          <w:color w:val="3D4437"/>
        </w:rPr>
      </w:pPr>
      <w:r>
        <w:rPr>
          <w:rFonts w:ascii="Verdana" w:hAnsi="Verdana"/>
          <w:color w:val="3D4437"/>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14:paraId="12750972" w14:textId="77777777" w:rsidR="008F7BFC" w:rsidRDefault="008F7BFC" w:rsidP="008F7BFC">
      <w:pPr>
        <w:numPr>
          <w:ilvl w:val="0"/>
          <w:numId w:val="56"/>
        </w:numPr>
        <w:suppressAutoHyphens w:val="0"/>
        <w:spacing w:before="45" w:after="0" w:line="341" w:lineRule="atLeast"/>
        <w:ind w:left="165"/>
        <w:rPr>
          <w:rFonts w:ascii="Verdana" w:hAnsi="Verdana"/>
          <w:color w:val="3D4437"/>
        </w:rPr>
      </w:pPr>
      <w:r>
        <w:rPr>
          <w:rStyle w:val="a7"/>
          <w:rFonts w:ascii="Verdana" w:hAnsi="Verdana"/>
          <w:color w:val="3D4437"/>
        </w:rPr>
        <w:lastRenderedPageBreak/>
        <w:t>Улицы и дороги.</w:t>
      </w:r>
    </w:p>
    <w:p w14:paraId="2EF814A2" w14:textId="77777777" w:rsidR="008F7BFC" w:rsidRDefault="008F7BFC" w:rsidP="008F7BFC">
      <w:pPr>
        <w:numPr>
          <w:ilvl w:val="1"/>
          <w:numId w:val="56"/>
        </w:numPr>
        <w:suppressAutoHyphens w:val="0"/>
        <w:spacing w:before="45" w:after="0" w:line="341" w:lineRule="atLeast"/>
        <w:ind w:left="330"/>
        <w:rPr>
          <w:rFonts w:ascii="Verdana" w:hAnsi="Verdana"/>
          <w:color w:val="3D4437"/>
        </w:rPr>
      </w:pPr>
      <w:r>
        <w:rPr>
          <w:rFonts w:ascii="Verdana" w:hAnsi="Verdana"/>
          <w:color w:val="3D4437"/>
        </w:rPr>
        <w:t>Улицы и дороги на территории муниципального образования по назначению и транспортным характеристикам являются улицами и дорогами местного значения.</w:t>
      </w:r>
    </w:p>
    <w:p w14:paraId="7E3C69DB" w14:textId="77777777" w:rsidR="008F7BFC" w:rsidRDefault="008F7BFC" w:rsidP="008F7BFC">
      <w:pPr>
        <w:numPr>
          <w:ilvl w:val="1"/>
          <w:numId w:val="56"/>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EB6030C" w14:textId="77777777" w:rsidR="008F7BFC" w:rsidRDefault="008F7BFC" w:rsidP="008F7BFC">
      <w:pPr>
        <w:numPr>
          <w:ilvl w:val="1"/>
          <w:numId w:val="56"/>
        </w:numPr>
        <w:suppressAutoHyphens w:val="0"/>
        <w:spacing w:before="45" w:after="0" w:line="341" w:lineRule="atLeast"/>
        <w:ind w:left="330"/>
        <w:rPr>
          <w:rFonts w:ascii="Verdana" w:hAnsi="Verdana"/>
          <w:color w:val="3D4437"/>
        </w:rPr>
      </w:pPr>
      <w:r>
        <w:rPr>
          <w:rFonts w:ascii="Verdana" w:hAnsi="Verdana"/>
          <w:color w:val="3D4437"/>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14:paraId="579FD360" w14:textId="77777777" w:rsidR="008F7BFC" w:rsidRDefault="008F7BFC" w:rsidP="008F7BFC">
      <w:pPr>
        <w:numPr>
          <w:ilvl w:val="1"/>
          <w:numId w:val="56"/>
        </w:numPr>
        <w:suppressAutoHyphens w:val="0"/>
        <w:spacing w:before="45" w:after="0" w:line="341" w:lineRule="atLeast"/>
        <w:ind w:left="330"/>
        <w:rPr>
          <w:rFonts w:ascii="Verdana" w:hAnsi="Verdana"/>
          <w:color w:val="3D4437"/>
        </w:rPr>
      </w:pPr>
      <w:r>
        <w:rPr>
          <w:rFonts w:ascii="Verdana" w:hAnsi="Verdana"/>
          <w:color w:val="3D4437"/>
        </w:rPr>
        <w:t>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 1 к настоящим Правилам).</w:t>
      </w:r>
    </w:p>
    <w:p w14:paraId="297CF8FF" w14:textId="77777777" w:rsidR="008F7BFC" w:rsidRDefault="008F7BFC" w:rsidP="008F7BFC">
      <w:pPr>
        <w:numPr>
          <w:ilvl w:val="1"/>
          <w:numId w:val="56"/>
        </w:numPr>
        <w:suppressAutoHyphens w:val="0"/>
        <w:spacing w:before="45" w:after="0" w:line="341" w:lineRule="atLeast"/>
        <w:ind w:left="330"/>
        <w:rPr>
          <w:rFonts w:ascii="Verdana" w:hAnsi="Verdana"/>
          <w:color w:val="3D4437"/>
        </w:rPr>
      </w:pPr>
      <w:r>
        <w:rPr>
          <w:rFonts w:ascii="Verdana" w:hAnsi="Verdana"/>
          <w:color w:val="3D4437"/>
        </w:rPr>
        <w:t>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14:paraId="3A69106D" w14:textId="77777777" w:rsidR="008F7BFC" w:rsidRDefault="008F7BFC" w:rsidP="008F7BFC">
      <w:pPr>
        <w:numPr>
          <w:ilvl w:val="1"/>
          <w:numId w:val="56"/>
        </w:numPr>
        <w:suppressAutoHyphens w:val="0"/>
        <w:spacing w:before="45" w:after="0" w:line="341" w:lineRule="atLeast"/>
        <w:ind w:left="330"/>
        <w:rPr>
          <w:rFonts w:ascii="Verdana" w:hAnsi="Verdana"/>
          <w:color w:val="3D4437"/>
        </w:rPr>
      </w:pPr>
      <w:r>
        <w:rPr>
          <w:rFonts w:ascii="Verdana" w:hAnsi="Verdana"/>
          <w:color w:val="3D4437"/>
        </w:rPr>
        <w:t>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6BA7EB81" w14:textId="77777777" w:rsidR="008F7BFC" w:rsidRDefault="008F7BFC" w:rsidP="008F7BFC">
      <w:pPr>
        <w:numPr>
          <w:ilvl w:val="0"/>
          <w:numId w:val="57"/>
        </w:numPr>
        <w:suppressAutoHyphens w:val="0"/>
        <w:spacing w:before="45" w:after="0" w:line="341" w:lineRule="atLeast"/>
        <w:ind w:left="165"/>
        <w:rPr>
          <w:rFonts w:ascii="Verdana" w:hAnsi="Verdana"/>
          <w:color w:val="3D4437"/>
        </w:rPr>
      </w:pPr>
      <w:r>
        <w:rPr>
          <w:rStyle w:val="a7"/>
          <w:rFonts w:ascii="Verdana" w:hAnsi="Verdana"/>
          <w:color w:val="3D4437"/>
        </w:rPr>
        <w:t>Площади.</w:t>
      </w:r>
    </w:p>
    <w:p w14:paraId="24029FC3" w14:textId="77777777" w:rsidR="008F7BFC" w:rsidRDefault="008F7BFC" w:rsidP="008F7BFC">
      <w:pPr>
        <w:numPr>
          <w:ilvl w:val="1"/>
          <w:numId w:val="57"/>
        </w:numPr>
        <w:suppressAutoHyphens w:val="0"/>
        <w:spacing w:before="45" w:after="0" w:line="341" w:lineRule="atLeast"/>
        <w:ind w:left="330"/>
        <w:rPr>
          <w:rFonts w:ascii="Verdana" w:hAnsi="Verdana"/>
          <w:color w:val="3D4437"/>
        </w:rPr>
      </w:pPr>
      <w:r>
        <w:rPr>
          <w:rFonts w:ascii="Verdana" w:hAnsi="Verdana"/>
          <w:color w:val="3D4437"/>
        </w:rPr>
        <w:t xml:space="preserve">По функциональному назначению площади подразделяются на: главные (у зданий органов власти, общественных организаций), приобъектные (у домов культуры, памятников, кинотеатров, музеев, торговых центров, стадионов, </w:t>
      </w:r>
      <w:r>
        <w:rPr>
          <w:rFonts w:ascii="Verdana" w:hAnsi="Verdana"/>
          <w:color w:val="3D4437"/>
        </w:rPr>
        <w:lastRenderedPageBreak/>
        <w:t>парков, рынков и др.), общественно-транспортные (у вокзалов, на въездах в поселок),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14:paraId="13B7C4E6" w14:textId="77777777" w:rsidR="008F7BFC" w:rsidRDefault="008F7BFC" w:rsidP="008F7BFC">
      <w:pPr>
        <w:numPr>
          <w:ilvl w:val="1"/>
          <w:numId w:val="57"/>
        </w:numPr>
        <w:suppressAutoHyphens w:val="0"/>
        <w:spacing w:before="45" w:after="0" w:line="341" w:lineRule="atLeast"/>
        <w:ind w:left="330"/>
        <w:rPr>
          <w:rFonts w:ascii="Verdana" w:hAnsi="Verdana"/>
          <w:color w:val="3D4437"/>
        </w:rPr>
      </w:pPr>
      <w:r>
        <w:rPr>
          <w:rFonts w:ascii="Verdana" w:hAnsi="Verdana"/>
          <w:color w:val="3D4437"/>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0C0962DB" w14:textId="77777777" w:rsidR="008F7BFC" w:rsidRDefault="008F7BFC" w:rsidP="008F7BFC">
      <w:pPr>
        <w:numPr>
          <w:ilvl w:val="1"/>
          <w:numId w:val="57"/>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14:paraId="5F2220F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 главных, приобъектных, мемориальных площадях - произведения монументально-декоративного искусства, водные устройства (фонтаны);</w:t>
      </w:r>
    </w:p>
    <w:p w14:paraId="3B582A9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14:paraId="40665119" w14:textId="77777777" w:rsidR="008F7BFC" w:rsidRDefault="008F7BFC" w:rsidP="008F7BFC">
      <w:pPr>
        <w:numPr>
          <w:ilvl w:val="0"/>
          <w:numId w:val="58"/>
        </w:numPr>
        <w:suppressAutoHyphens w:val="0"/>
        <w:spacing w:before="45" w:after="0" w:line="341" w:lineRule="atLeast"/>
        <w:ind w:left="165"/>
        <w:rPr>
          <w:rFonts w:ascii="Verdana" w:hAnsi="Verdana"/>
          <w:color w:val="3D4437"/>
        </w:rPr>
      </w:pPr>
      <w:r>
        <w:rPr>
          <w:rFonts w:ascii="Verdana" w:hAnsi="Verdana"/>
          <w:color w:val="3D4437"/>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14:paraId="3042040D" w14:textId="77777777" w:rsidR="008F7BFC" w:rsidRDefault="008F7BFC" w:rsidP="008F7BFC">
      <w:pPr>
        <w:numPr>
          <w:ilvl w:val="0"/>
          <w:numId w:val="58"/>
        </w:numPr>
        <w:suppressAutoHyphens w:val="0"/>
        <w:spacing w:before="45" w:after="0" w:line="341" w:lineRule="atLeast"/>
        <w:ind w:left="165"/>
        <w:rPr>
          <w:rFonts w:ascii="Verdana" w:hAnsi="Verdana"/>
          <w:color w:val="3D4437"/>
        </w:rPr>
      </w:pPr>
      <w:r>
        <w:rPr>
          <w:rFonts w:ascii="Verdana" w:hAnsi="Verdana"/>
          <w:color w:val="3D4437"/>
        </w:rPr>
        <w:t>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к настоящим Правил.</w:t>
      </w:r>
    </w:p>
    <w:p w14:paraId="6FA223A3" w14:textId="77777777" w:rsidR="008F7BFC" w:rsidRDefault="008F7BFC" w:rsidP="008F7BFC">
      <w:pPr>
        <w:numPr>
          <w:ilvl w:val="0"/>
          <w:numId w:val="58"/>
        </w:numPr>
        <w:suppressAutoHyphens w:val="0"/>
        <w:spacing w:before="45" w:after="0" w:line="341" w:lineRule="atLeast"/>
        <w:ind w:left="165"/>
        <w:rPr>
          <w:rFonts w:ascii="Verdana" w:hAnsi="Verdana"/>
          <w:color w:val="3D4437"/>
        </w:rPr>
      </w:pPr>
      <w:r>
        <w:rPr>
          <w:rFonts w:ascii="Verdana" w:hAnsi="Verdana"/>
          <w:color w:val="3D4437"/>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14:paraId="3A3E17E8" w14:textId="77777777" w:rsidR="008F7BFC" w:rsidRDefault="008F7BFC" w:rsidP="008F7BFC">
      <w:pPr>
        <w:numPr>
          <w:ilvl w:val="0"/>
          <w:numId w:val="59"/>
        </w:numPr>
        <w:suppressAutoHyphens w:val="0"/>
        <w:spacing w:before="45" w:after="0" w:line="341" w:lineRule="atLeast"/>
        <w:ind w:left="165"/>
        <w:rPr>
          <w:rFonts w:ascii="Verdana" w:hAnsi="Verdana"/>
          <w:color w:val="3D4437"/>
        </w:rPr>
      </w:pPr>
      <w:r>
        <w:rPr>
          <w:rStyle w:val="a7"/>
          <w:rFonts w:ascii="Verdana" w:hAnsi="Verdana"/>
          <w:color w:val="3D4437"/>
        </w:rPr>
        <w:t>Пешеходные переходы.</w:t>
      </w:r>
    </w:p>
    <w:p w14:paraId="7B27E423" w14:textId="77777777" w:rsidR="008F7BFC" w:rsidRDefault="008F7BFC" w:rsidP="008F7BFC">
      <w:pPr>
        <w:numPr>
          <w:ilvl w:val="1"/>
          <w:numId w:val="59"/>
        </w:numPr>
        <w:suppressAutoHyphens w:val="0"/>
        <w:spacing w:before="45" w:after="0" w:line="341" w:lineRule="atLeast"/>
        <w:ind w:left="330"/>
        <w:rPr>
          <w:rFonts w:ascii="Verdana" w:hAnsi="Verdana"/>
          <w:color w:val="3D4437"/>
        </w:rPr>
      </w:pPr>
      <w:r>
        <w:rPr>
          <w:rFonts w:ascii="Verdana" w:hAnsi="Verdana"/>
          <w:color w:val="3D4437"/>
        </w:rPr>
        <w:lastRenderedPageBreak/>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14:paraId="44681025" w14:textId="77777777" w:rsidR="008F7BFC" w:rsidRDefault="008F7BFC" w:rsidP="008F7BFC">
      <w:pPr>
        <w:numPr>
          <w:ilvl w:val="1"/>
          <w:numId w:val="59"/>
        </w:numPr>
        <w:suppressAutoHyphens w:val="0"/>
        <w:spacing w:before="45" w:after="0" w:line="341" w:lineRule="atLeast"/>
        <w:ind w:left="330"/>
        <w:rPr>
          <w:rFonts w:ascii="Verdana" w:hAnsi="Verdana"/>
          <w:color w:val="3D4437"/>
        </w:rPr>
      </w:pPr>
      <w:r>
        <w:rPr>
          <w:rFonts w:ascii="Verdana" w:hAnsi="Verdana"/>
          <w:color w:val="3D4437"/>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14:paraId="674037FA" w14:textId="77777777" w:rsidR="008F7BFC" w:rsidRDefault="008F7BFC" w:rsidP="008F7BFC">
      <w:pPr>
        <w:numPr>
          <w:ilvl w:val="1"/>
          <w:numId w:val="59"/>
        </w:numPr>
        <w:suppressAutoHyphens w:val="0"/>
        <w:spacing w:before="45" w:after="0" w:line="341" w:lineRule="atLeast"/>
        <w:ind w:left="330"/>
        <w:rPr>
          <w:rFonts w:ascii="Verdana" w:hAnsi="Verdana"/>
          <w:color w:val="3D4437"/>
        </w:rPr>
      </w:pPr>
      <w:r>
        <w:rPr>
          <w:rFonts w:ascii="Verdana" w:hAnsi="Verdana"/>
          <w:color w:val="3D4437"/>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25B0582D" w14:textId="77777777" w:rsidR="008F7BFC" w:rsidRDefault="008F7BFC" w:rsidP="008F7BFC">
      <w:pPr>
        <w:numPr>
          <w:ilvl w:val="1"/>
          <w:numId w:val="59"/>
        </w:numPr>
        <w:suppressAutoHyphens w:val="0"/>
        <w:spacing w:before="45" w:after="0" w:line="341" w:lineRule="atLeast"/>
        <w:ind w:left="330"/>
        <w:rPr>
          <w:rFonts w:ascii="Verdana" w:hAnsi="Verdana"/>
          <w:color w:val="3D4437"/>
        </w:rPr>
      </w:pPr>
      <w:r>
        <w:rPr>
          <w:rFonts w:ascii="Verdana" w:hAnsi="Verdana"/>
          <w:color w:val="3D4437"/>
        </w:rPr>
        <w:t>В зоне наземного пешеходного перехода устанавливается дополнительное освещение, отчетливо выделяющее его на проезжей части.</w:t>
      </w:r>
    </w:p>
    <w:p w14:paraId="79336E77" w14:textId="77777777" w:rsidR="008F7BFC" w:rsidRDefault="008F7BFC" w:rsidP="008F7BFC">
      <w:pPr>
        <w:numPr>
          <w:ilvl w:val="1"/>
          <w:numId w:val="59"/>
        </w:numPr>
        <w:suppressAutoHyphens w:val="0"/>
        <w:spacing w:before="45" w:after="0" w:line="341" w:lineRule="atLeast"/>
        <w:ind w:left="330"/>
        <w:rPr>
          <w:rFonts w:ascii="Verdana" w:hAnsi="Verdana"/>
          <w:color w:val="3D4437"/>
        </w:rPr>
      </w:pPr>
      <w:r>
        <w:rPr>
          <w:rFonts w:ascii="Verdana" w:hAnsi="Verdana"/>
          <w:color w:val="3D4437"/>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14:paraId="4521CD4E" w14:textId="77777777" w:rsidR="008F7BFC" w:rsidRDefault="008F7BFC" w:rsidP="008F7BFC">
      <w:pPr>
        <w:numPr>
          <w:ilvl w:val="0"/>
          <w:numId w:val="60"/>
        </w:numPr>
        <w:suppressAutoHyphens w:val="0"/>
        <w:spacing w:before="45" w:after="0" w:line="341" w:lineRule="atLeast"/>
        <w:ind w:left="165"/>
        <w:rPr>
          <w:rFonts w:ascii="Verdana" w:hAnsi="Verdana"/>
          <w:color w:val="3D4437"/>
        </w:rPr>
      </w:pPr>
      <w:r>
        <w:rPr>
          <w:rStyle w:val="a7"/>
          <w:rFonts w:ascii="Verdana" w:hAnsi="Verdana"/>
          <w:color w:val="3D4437"/>
        </w:rPr>
        <w:t>Технические зоны транспортных, инженерных коммуникаций, водоохранные зоны.</w:t>
      </w:r>
    </w:p>
    <w:p w14:paraId="3CCE0FC3" w14:textId="77777777" w:rsidR="008F7BFC" w:rsidRDefault="008F7BFC" w:rsidP="008F7BFC">
      <w:pPr>
        <w:numPr>
          <w:ilvl w:val="1"/>
          <w:numId w:val="60"/>
        </w:numPr>
        <w:suppressAutoHyphens w:val="0"/>
        <w:spacing w:before="45" w:after="0" w:line="341" w:lineRule="atLeast"/>
        <w:ind w:left="330"/>
        <w:rPr>
          <w:rFonts w:ascii="Verdana" w:hAnsi="Verdana"/>
          <w:color w:val="3D4437"/>
        </w:rPr>
      </w:pPr>
      <w:r>
        <w:rPr>
          <w:rFonts w:ascii="Verdana" w:hAnsi="Verdana"/>
          <w:color w:val="3D4437"/>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14:paraId="483F914B" w14:textId="77777777" w:rsidR="008F7BFC" w:rsidRDefault="008F7BFC" w:rsidP="008F7BFC">
      <w:pPr>
        <w:numPr>
          <w:ilvl w:val="1"/>
          <w:numId w:val="60"/>
        </w:numPr>
        <w:suppressAutoHyphens w:val="0"/>
        <w:spacing w:before="45" w:after="0" w:line="341" w:lineRule="atLeast"/>
        <w:ind w:left="330"/>
        <w:rPr>
          <w:rFonts w:ascii="Verdana" w:hAnsi="Verdana"/>
          <w:color w:val="3D4437"/>
        </w:rPr>
      </w:pPr>
      <w:r>
        <w:rPr>
          <w:rFonts w:ascii="Verdana" w:hAnsi="Verdana"/>
          <w:color w:val="3D4437"/>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14:paraId="49B5C1D6" w14:textId="77777777" w:rsidR="008F7BFC" w:rsidRDefault="008F7BFC" w:rsidP="008F7BFC">
      <w:pPr>
        <w:numPr>
          <w:ilvl w:val="1"/>
          <w:numId w:val="60"/>
        </w:numPr>
        <w:suppressAutoHyphens w:val="0"/>
        <w:spacing w:before="45" w:after="0" w:line="341" w:lineRule="atLeast"/>
        <w:ind w:left="330"/>
        <w:rPr>
          <w:rFonts w:ascii="Verdana" w:hAnsi="Verdana"/>
          <w:color w:val="3D4437"/>
        </w:rPr>
      </w:pPr>
      <w:r>
        <w:rPr>
          <w:rFonts w:ascii="Verdana" w:hAnsi="Verdana"/>
          <w:color w:val="3D4437"/>
        </w:rPr>
        <w:lastRenderedPageBreak/>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14:paraId="5CDA158B" w14:textId="77777777" w:rsidR="008F7BFC" w:rsidRDefault="008F7BFC" w:rsidP="008F7BFC">
      <w:pPr>
        <w:numPr>
          <w:ilvl w:val="1"/>
          <w:numId w:val="60"/>
        </w:numPr>
        <w:suppressAutoHyphens w:val="0"/>
        <w:spacing w:before="45" w:after="0" w:line="341" w:lineRule="atLeast"/>
        <w:ind w:left="330"/>
        <w:rPr>
          <w:rFonts w:ascii="Verdana" w:hAnsi="Verdana"/>
          <w:color w:val="3D4437"/>
        </w:rPr>
      </w:pPr>
      <w:r>
        <w:rPr>
          <w:rFonts w:ascii="Verdana" w:hAnsi="Verdana"/>
          <w:color w:val="3D4437"/>
        </w:rPr>
        <w:t>Благоустройство полосы отвода железной дороги следует проектировать с учетом СНиП 32-01.</w:t>
      </w:r>
    </w:p>
    <w:p w14:paraId="3579576E" w14:textId="77777777" w:rsidR="008F7BFC" w:rsidRDefault="008F7BFC" w:rsidP="008F7BFC">
      <w:pPr>
        <w:numPr>
          <w:ilvl w:val="1"/>
          <w:numId w:val="60"/>
        </w:numPr>
        <w:suppressAutoHyphens w:val="0"/>
        <w:spacing w:before="45" w:after="0" w:line="341" w:lineRule="atLeast"/>
        <w:ind w:left="330"/>
        <w:rPr>
          <w:rFonts w:ascii="Verdana" w:hAnsi="Verdana"/>
          <w:color w:val="3D4437"/>
        </w:rPr>
      </w:pPr>
      <w:r>
        <w:rPr>
          <w:rFonts w:ascii="Verdana" w:hAnsi="Verdana"/>
          <w:color w:val="3D4437"/>
        </w:rPr>
        <w:t>Благоустройство территорий водоохранных зон следует проектировать в соответствии с водным законодательством.</w:t>
      </w:r>
    </w:p>
    <w:p w14:paraId="0B1BD9F3" w14:textId="77777777" w:rsidR="008F7BFC" w:rsidRDefault="008F7BFC" w:rsidP="008F7BFC">
      <w:pPr>
        <w:numPr>
          <w:ilvl w:val="0"/>
          <w:numId w:val="61"/>
        </w:numPr>
        <w:suppressAutoHyphens w:val="0"/>
        <w:spacing w:before="45" w:after="0" w:line="341" w:lineRule="atLeast"/>
        <w:ind w:left="165"/>
        <w:rPr>
          <w:rFonts w:ascii="Verdana" w:hAnsi="Verdana"/>
          <w:color w:val="3D4437"/>
        </w:rPr>
      </w:pPr>
      <w:r>
        <w:rPr>
          <w:rStyle w:val="a7"/>
          <w:rFonts w:ascii="Verdana" w:hAnsi="Verdana"/>
          <w:color w:val="3D4437"/>
        </w:rPr>
        <w:t>Велосипедная инфраструктура.</w:t>
      </w:r>
    </w:p>
    <w:p w14:paraId="46850197" w14:textId="77777777" w:rsidR="008F7BFC" w:rsidRDefault="008F7BFC" w:rsidP="008F7BFC">
      <w:pPr>
        <w:numPr>
          <w:ilvl w:val="1"/>
          <w:numId w:val="61"/>
        </w:numPr>
        <w:suppressAutoHyphens w:val="0"/>
        <w:spacing w:before="45" w:after="0" w:line="341" w:lineRule="atLeast"/>
        <w:ind w:left="330"/>
        <w:rPr>
          <w:rFonts w:ascii="Verdana" w:hAnsi="Verdana"/>
          <w:color w:val="3D4437"/>
        </w:rPr>
      </w:pPr>
      <w:r>
        <w:rPr>
          <w:rFonts w:ascii="Verdana" w:hAnsi="Verdana"/>
          <w:color w:val="3D4437"/>
        </w:rPr>
        <w:t>Велосипедные пути должны связывать все части поселка, создавая условия для беспрепятственного передвижения на велосипеде.</w:t>
      </w:r>
    </w:p>
    <w:p w14:paraId="779ACE2D" w14:textId="77777777" w:rsidR="008F7BFC" w:rsidRDefault="008F7BFC" w:rsidP="008F7BFC">
      <w:pPr>
        <w:numPr>
          <w:ilvl w:val="1"/>
          <w:numId w:val="61"/>
        </w:numPr>
        <w:suppressAutoHyphens w:val="0"/>
        <w:spacing w:before="45" w:after="0" w:line="341" w:lineRule="atLeast"/>
        <w:ind w:left="330"/>
        <w:rPr>
          <w:rFonts w:ascii="Verdana" w:hAnsi="Verdana"/>
          <w:color w:val="3D4437"/>
        </w:rPr>
      </w:pPr>
      <w:r>
        <w:rPr>
          <w:rFonts w:ascii="Verdana" w:hAnsi="Verdana"/>
          <w:color w:val="3D4437"/>
        </w:rPr>
        <w:t>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велополос на местных улицах и проездах, где скоростной режим не превышает 30 км/ч.</w:t>
      </w:r>
    </w:p>
    <w:p w14:paraId="08E489C4" w14:textId="77777777" w:rsidR="008F7BFC" w:rsidRDefault="008F7BFC" w:rsidP="008F7BFC">
      <w:pPr>
        <w:numPr>
          <w:ilvl w:val="1"/>
          <w:numId w:val="61"/>
        </w:numPr>
        <w:suppressAutoHyphens w:val="0"/>
        <w:spacing w:before="45" w:after="0" w:line="341" w:lineRule="atLeast"/>
        <w:ind w:left="330"/>
        <w:rPr>
          <w:rFonts w:ascii="Verdana" w:hAnsi="Verdana"/>
          <w:color w:val="3D4437"/>
        </w:rPr>
      </w:pPr>
      <w:r>
        <w:rPr>
          <w:rFonts w:ascii="Verdana" w:hAnsi="Verdana"/>
          <w:color w:val="3D4437"/>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14:paraId="4285C998" w14:textId="77777777" w:rsidR="008F7BFC" w:rsidRDefault="008F7BFC" w:rsidP="008F7BFC">
      <w:pPr>
        <w:numPr>
          <w:ilvl w:val="1"/>
          <w:numId w:val="61"/>
        </w:numPr>
        <w:suppressAutoHyphens w:val="0"/>
        <w:spacing w:before="45" w:after="0" w:line="341" w:lineRule="atLeast"/>
        <w:ind w:left="330"/>
        <w:rPr>
          <w:rFonts w:ascii="Verdana" w:hAnsi="Verdana"/>
          <w:color w:val="3D4437"/>
        </w:rPr>
      </w:pPr>
      <w:r>
        <w:rPr>
          <w:rFonts w:ascii="Verdana" w:hAnsi="Verdana"/>
          <w:color w:val="3D4437"/>
        </w:rPr>
        <w:t>Для эффективного использования велосипедного передвижения необходимо предусмотреть следующие меры:</w:t>
      </w:r>
    </w:p>
    <w:p w14:paraId="2193983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маршруты велодорожек, интегрированные в единую замкнутую систему;</w:t>
      </w:r>
    </w:p>
    <w:p w14:paraId="3642970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комфортные и безопасные пересечения веломаршрутов на перекрестках пешеходного и автомобильного движения (например, проезды под интенсивными</w:t>
      </w:r>
    </w:p>
    <w:p w14:paraId="33A97BE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автомобильными перекрестками);</w:t>
      </w:r>
    </w:p>
    <w:p w14:paraId="08023C6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xml:space="preserve">- снижение общей скорости движения автомобильного транспорта в районе, чтобы велосипедисты могли безопасно пользоваться проезжей </w:t>
      </w:r>
      <w:r>
        <w:rPr>
          <w:rFonts w:ascii="Verdana" w:hAnsi="Verdana"/>
        </w:rPr>
        <w:lastRenderedPageBreak/>
        <w:t>частью (это позволит расширить сеть велосипедных маршрутов, не строя новых велодорожек);</w:t>
      </w:r>
    </w:p>
    <w:p w14:paraId="58D346A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организация безбарьерной среды в зонах перепада высот на маршруте;</w:t>
      </w:r>
    </w:p>
    <w:p w14:paraId="3C4B5B3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организация велодорожек не только в прогулочных зонах, но и на маршрутах, ведущих к зонам ТПУ и остановках внеуличного транспорта;</w:t>
      </w:r>
    </w:p>
    <w:p w14:paraId="31F6932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безопасные велопарковки с ответственным хранением в зонах ТПУ и остановок внеуличного транспорта, а также в районных центрах активности.</w:t>
      </w:r>
    </w:p>
    <w:p w14:paraId="5B7776DC" w14:textId="77777777" w:rsidR="008F7BFC" w:rsidRDefault="008F7BFC" w:rsidP="008F7BFC">
      <w:pPr>
        <w:numPr>
          <w:ilvl w:val="0"/>
          <w:numId w:val="62"/>
        </w:numPr>
        <w:suppressAutoHyphens w:val="0"/>
        <w:spacing w:before="45" w:after="0" w:line="341" w:lineRule="atLeast"/>
        <w:ind w:left="165"/>
        <w:rPr>
          <w:rFonts w:ascii="Verdana" w:hAnsi="Verdana"/>
          <w:color w:val="3D4437"/>
        </w:rPr>
      </w:pPr>
      <w:r>
        <w:rPr>
          <w:rFonts w:ascii="Verdana" w:hAnsi="Verdana"/>
          <w:color w:val="3D4437"/>
        </w:rPr>
        <w:t>Для круглогодичного использования велосипеда необходимо предусмотреть следующие меры:</w:t>
      </w:r>
    </w:p>
    <w:p w14:paraId="1117CB4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велодорожки, проходящие параллельно проезжей части, отделять зеленой полосой, которая в зимний период будет использована для уборки снега;</w:t>
      </w:r>
    </w:p>
    <w:p w14:paraId="58DD8E0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 зимний период отдать приоритет в обслуживании с проезжей части велодорожкам;</w:t>
      </w:r>
    </w:p>
    <w:p w14:paraId="469F51D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использовать современные технологические решения для обслуживания велодорожек зимой, например, подогрев поверхности;</w:t>
      </w:r>
    </w:p>
    <w:p w14:paraId="6913FCD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все велодорожки должны быть освещены;</w:t>
      </w:r>
    </w:p>
    <w:p w14:paraId="3ED7025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наиболее загруженные веломаршруты могут быть крытыми;</w:t>
      </w:r>
    </w:p>
    <w:p w14:paraId="5980CB3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велопарковки большой вместимости проектировать крытыми;</w:t>
      </w:r>
    </w:p>
    <w:p w14:paraId="3D001AF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 зимний период использовать шипованную резину для велосипедов.</w:t>
      </w:r>
    </w:p>
    <w:p w14:paraId="4817AC2E" w14:textId="77777777" w:rsidR="008F7BFC" w:rsidRDefault="008F7BFC" w:rsidP="008F7BFC">
      <w:pPr>
        <w:numPr>
          <w:ilvl w:val="0"/>
          <w:numId w:val="63"/>
        </w:numPr>
        <w:suppressAutoHyphens w:val="0"/>
        <w:spacing w:before="45" w:after="0" w:line="341" w:lineRule="atLeast"/>
        <w:ind w:left="165"/>
        <w:rPr>
          <w:rFonts w:ascii="Verdana" w:hAnsi="Verdana"/>
          <w:color w:val="3D4437"/>
        </w:rPr>
      </w:pPr>
      <w:r>
        <w:rPr>
          <w:rStyle w:val="a5"/>
          <w:rFonts w:ascii="Verdana" w:hAnsi="Verdana"/>
          <w:color w:val="3D4437"/>
        </w:rPr>
        <w:t>Городское оформление и информация</w:t>
      </w:r>
    </w:p>
    <w:p w14:paraId="4F3545DD" w14:textId="77777777" w:rsidR="008F7BFC" w:rsidRDefault="008F7BFC" w:rsidP="008F7BFC">
      <w:pPr>
        <w:numPr>
          <w:ilvl w:val="1"/>
          <w:numId w:val="63"/>
        </w:numPr>
        <w:suppressAutoHyphens w:val="0"/>
        <w:spacing w:before="45" w:after="0" w:line="341" w:lineRule="atLeast"/>
        <w:ind w:left="330"/>
        <w:rPr>
          <w:rFonts w:ascii="Verdana" w:hAnsi="Verdana"/>
          <w:color w:val="3D4437"/>
        </w:rPr>
      </w:pPr>
      <w:r>
        <w:rPr>
          <w:rStyle w:val="a7"/>
          <w:rFonts w:ascii="Verdana" w:hAnsi="Verdana"/>
          <w:color w:val="3D4437"/>
        </w:rPr>
        <w:t>Вывески, реклама и витрины.</w:t>
      </w:r>
    </w:p>
    <w:p w14:paraId="49C6115E"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Беловского района.</w:t>
      </w:r>
    </w:p>
    <w:p w14:paraId="4E951412"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14:paraId="482FD6F9"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 xml:space="preserve">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w:t>
      </w:r>
      <w:r>
        <w:rPr>
          <w:rFonts w:ascii="Verdana" w:hAnsi="Verdana"/>
          <w:color w:val="3D4437"/>
        </w:rPr>
        <w:lastRenderedPageBreak/>
        <w:t>более ранний. Рекламу необходимо размещать только на глухих фасадах зданий (брандмауэрах) в количестве не более 4-х.</w:t>
      </w:r>
    </w:p>
    <w:p w14:paraId="6E56DF87"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14:paraId="15CA2C6A"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14:paraId="0816A76B"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14:paraId="68215D3B"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Размещение и эксплуатацию рекламных конструкций следует осуществлять в порядке, установленном Федеральным законом от 13.03.2006 № 38-ФЗ «О рекламе».</w:t>
      </w:r>
    </w:p>
    <w:p w14:paraId="63028476"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14:paraId="72A08F83" w14:textId="77777777" w:rsidR="008F7BFC" w:rsidRDefault="008F7BFC" w:rsidP="008F7BFC">
      <w:pPr>
        <w:numPr>
          <w:ilvl w:val="2"/>
          <w:numId w:val="63"/>
        </w:numPr>
        <w:suppressAutoHyphens w:val="0"/>
        <w:spacing w:before="45" w:after="0" w:line="341" w:lineRule="atLeast"/>
        <w:ind w:left="495"/>
        <w:rPr>
          <w:rFonts w:ascii="Verdana" w:hAnsi="Verdana"/>
          <w:color w:val="3D4437"/>
        </w:rPr>
      </w:pPr>
      <w:r>
        <w:rPr>
          <w:rFonts w:ascii="Verdana" w:hAnsi="Verdana"/>
          <w:color w:val="3D4437"/>
        </w:rPr>
        <w:t>Крупноформатные рекламные конструкции (билборды, суперсайты и прочие) не рекомендуется располагать ближе 100 метров от жилых, общественных и офисных зданий.</w:t>
      </w:r>
    </w:p>
    <w:p w14:paraId="14AE7CF8" w14:textId="77777777" w:rsidR="008F7BFC" w:rsidRDefault="008F7BFC" w:rsidP="008F7BFC">
      <w:pPr>
        <w:numPr>
          <w:ilvl w:val="0"/>
          <w:numId w:val="64"/>
        </w:numPr>
        <w:suppressAutoHyphens w:val="0"/>
        <w:spacing w:before="45" w:after="0" w:line="341" w:lineRule="atLeast"/>
        <w:ind w:left="165"/>
        <w:rPr>
          <w:rFonts w:ascii="Verdana" w:hAnsi="Verdana"/>
          <w:color w:val="3D4437"/>
        </w:rPr>
      </w:pPr>
      <w:r>
        <w:rPr>
          <w:rStyle w:val="a7"/>
          <w:rFonts w:ascii="Verdana" w:hAnsi="Verdana"/>
          <w:color w:val="3D4437"/>
        </w:rPr>
        <w:t>Рекомендации к размещению информационных конструкций (афиш) зрелищных мероприятий</w:t>
      </w:r>
    </w:p>
    <w:p w14:paraId="04FCEA9F" w14:textId="77777777" w:rsidR="008F7BFC" w:rsidRDefault="008F7BFC" w:rsidP="008F7BFC">
      <w:pPr>
        <w:numPr>
          <w:ilvl w:val="1"/>
          <w:numId w:val="64"/>
        </w:numPr>
        <w:suppressAutoHyphens w:val="0"/>
        <w:spacing w:before="45" w:after="0" w:line="341" w:lineRule="atLeast"/>
        <w:ind w:left="330"/>
        <w:rPr>
          <w:rFonts w:ascii="Verdana" w:hAnsi="Verdana"/>
          <w:color w:val="3D4437"/>
        </w:rPr>
      </w:pPr>
      <w:r>
        <w:rPr>
          <w:rFonts w:ascii="Verdana" w:hAnsi="Verdana"/>
          <w:color w:val="3D4437"/>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w:t>
      </w:r>
    </w:p>
    <w:p w14:paraId="75C195E6" w14:textId="77777777" w:rsidR="008F7BFC" w:rsidRDefault="008F7BFC" w:rsidP="008F7BFC">
      <w:pPr>
        <w:numPr>
          <w:ilvl w:val="1"/>
          <w:numId w:val="64"/>
        </w:numPr>
        <w:suppressAutoHyphens w:val="0"/>
        <w:spacing w:before="45" w:after="0" w:line="341" w:lineRule="atLeast"/>
        <w:ind w:left="330"/>
        <w:rPr>
          <w:rFonts w:ascii="Verdana" w:hAnsi="Verdana"/>
          <w:color w:val="3D4437"/>
        </w:rPr>
      </w:pPr>
      <w:r>
        <w:rPr>
          <w:rFonts w:ascii="Verdana" w:hAnsi="Verdana"/>
          <w:color w:val="3D4437"/>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14:paraId="1EA084FA" w14:textId="77777777" w:rsidR="008F7BFC" w:rsidRDefault="008F7BFC" w:rsidP="008F7BFC">
      <w:pPr>
        <w:numPr>
          <w:ilvl w:val="1"/>
          <w:numId w:val="64"/>
        </w:numPr>
        <w:suppressAutoHyphens w:val="0"/>
        <w:spacing w:before="45" w:after="0" w:line="341" w:lineRule="atLeast"/>
        <w:ind w:left="330"/>
        <w:rPr>
          <w:rFonts w:ascii="Verdana" w:hAnsi="Verdana"/>
          <w:color w:val="3D4437"/>
        </w:rPr>
      </w:pPr>
      <w:r>
        <w:rPr>
          <w:rFonts w:ascii="Verdana" w:hAnsi="Verdana"/>
          <w:color w:val="3D4437"/>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14:paraId="0F1A3E5E" w14:textId="77777777" w:rsidR="008F7BFC" w:rsidRDefault="008F7BFC" w:rsidP="008F7BFC">
      <w:pPr>
        <w:numPr>
          <w:ilvl w:val="1"/>
          <w:numId w:val="64"/>
        </w:numPr>
        <w:suppressAutoHyphens w:val="0"/>
        <w:spacing w:before="45" w:after="0" w:line="341" w:lineRule="atLeast"/>
        <w:ind w:left="330"/>
        <w:rPr>
          <w:rFonts w:ascii="Verdana" w:hAnsi="Verdana"/>
          <w:color w:val="3D4437"/>
        </w:rPr>
      </w:pPr>
      <w:r>
        <w:rPr>
          <w:rFonts w:ascii="Verdana" w:hAnsi="Verdana"/>
          <w:color w:val="3D4437"/>
        </w:rPr>
        <w:lastRenderedPageBreak/>
        <w:t>При отсутствии места на фасаде и наличии его рядом со зданием возможна установка неподалеку от объекта афишной тумбы.</w:t>
      </w:r>
    </w:p>
    <w:p w14:paraId="7CD763ED" w14:textId="77777777" w:rsidR="008F7BFC" w:rsidRDefault="008F7BFC" w:rsidP="008F7BFC">
      <w:pPr>
        <w:numPr>
          <w:ilvl w:val="1"/>
          <w:numId w:val="64"/>
        </w:numPr>
        <w:suppressAutoHyphens w:val="0"/>
        <w:spacing w:before="45" w:after="0" w:line="341" w:lineRule="atLeast"/>
        <w:ind w:left="330"/>
        <w:rPr>
          <w:rFonts w:ascii="Verdana" w:hAnsi="Verdana"/>
          <w:color w:val="3D4437"/>
        </w:rPr>
      </w:pPr>
      <w:r>
        <w:rPr>
          <w:rFonts w:ascii="Verdana" w:hAnsi="Verdana"/>
          <w:color w:val="3D4437"/>
        </w:rPr>
        <w:t>При отсутствии подходящих мест для размещения информации учреждений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единый стиль оформления.</w:t>
      </w:r>
    </w:p>
    <w:p w14:paraId="6E217BBF" w14:textId="77777777" w:rsidR="008F7BFC" w:rsidRDefault="008F7BFC" w:rsidP="008F7BFC">
      <w:pPr>
        <w:numPr>
          <w:ilvl w:val="1"/>
          <w:numId w:val="64"/>
        </w:numPr>
        <w:suppressAutoHyphens w:val="0"/>
        <w:spacing w:before="45" w:after="0" w:line="341" w:lineRule="atLeast"/>
        <w:ind w:left="330"/>
        <w:rPr>
          <w:rFonts w:ascii="Verdana" w:hAnsi="Verdana"/>
          <w:color w:val="3D4437"/>
        </w:rPr>
      </w:pPr>
      <w:r>
        <w:rPr>
          <w:rFonts w:ascii="Verdana" w:hAnsi="Verdana"/>
          <w:color w:val="3D4437"/>
        </w:rPr>
        <w:t>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14:paraId="159549F2" w14:textId="77777777" w:rsidR="008F7BFC" w:rsidRDefault="008F7BFC" w:rsidP="008F7BFC">
      <w:pPr>
        <w:numPr>
          <w:ilvl w:val="1"/>
          <w:numId w:val="64"/>
        </w:numPr>
        <w:suppressAutoHyphens w:val="0"/>
        <w:spacing w:before="45" w:after="0" w:line="341" w:lineRule="atLeast"/>
        <w:ind w:left="330"/>
        <w:rPr>
          <w:rFonts w:ascii="Verdana" w:hAnsi="Verdana"/>
          <w:color w:val="3D4437"/>
        </w:rPr>
      </w:pPr>
      <w:r>
        <w:rPr>
          <w:rFonts w:ascii="Verdana" w:hAnsi="Verdana"/>
          <w:color w:val="3D4437"/>
        </w:rPr>
        <w:t>Возможно размещать рекламу, создав специальные места или навесные конструкции на близлежащих столбах городского освещения.</w:t>
      </w:r>
    </w:p>
    <w:p w14:paraId="1B42909F" w14:textId="77777777" w:rsidR="008F7BFC" w:rsidRDefault="008F7BFC" w:rsidP="008F7BFC">
      <w:pPr>
        <w:numPr>
          <w:ilvl w:val="0"/>
          <w:numId w:val="65"/>
        </w:numPr>
        <w:suppressAutoHyphens w:val="0"/>
        <w:spacing w:before="45" w:after="0" w:line="341" w:lineRule="atLeast"/>
        <w:ind w:left="165"/>
        <w:rPr>
          <w:rFonts w:ascii="Verdana" w:hAnsi="Verdana"/>
          <w:color w:val="3D4437"/>
        </w:rPr>
      </w:pPr>
      <w:r>
        <w:rPr>
          <w:rFonts w:ascii="Verdana" w:hAnsi="Verdana"/>
          <w:color w:val="3D4437"/>
        </w:rPr>
        <w:t>Городская навигация</w:t>
      </w:r>
    </w:p>
    <w:p w14:paraId="63B2F715" w14:textId="77777777" w:rsidR="008F7BFC" w:rsidRDefault="008F7BFC" w:rsidP="008F7BFC">
      <w:pPr>
        <w:numPr>
          <w:ilvl w:val="1"/>
          <w:numId w:val="65"/>
        </w:numPr>
        <w:suppressAutoHyphens w:val="0"/>
        <w:spacing w:before="45" w:after="0" w:line="341" w:lineRule="atLeast"/>
        <w:ind w:left="330"/>
        <w:rPr>
          <w:rFonts w:ascii="Verdana" w:hAnsi="Verdana"/>
          <w:color w:val="3D4437"/>
        </w:rPr>
      </w:pPr>
      <w:r>
        <w:rPr>
          <w:rFonts w:ascii="Verdana" w:hAnsi="Verdana"/>
          <w:color w:val="3D4437"/>
        </w:rPr>
        <w:t>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14:paraId="63BDB9DE" w14:textId="77777777" w:rsidR="008F7BFC" w:rsidRDefault="008F7BFC" w:rsidP="008F7BFC">
      <w:pPr>
        <w:numPr>
          <w:ilvl w:val="0"/>
          <w:numId w:val="66"/>
        </w:numPr>
        <w:suppressAutoHyphens w:val="0"/>
        <w:spacing w:before="45" w:after="0" w:line="341" w:lineRule="atLeast"/>
        <w:ind w:left="165"/>
        <w:rPr>
          <w:rFonts w:ascii="Verdana" w:hAnsi="Verdana"/>
          <w:color w:val="3D4437"/>
        </w:rPr>
      </w:pPr>
      <w:r>
        <w:rPr>
          <w:rStyle w:val="a7"/>
          <w:rFonts w:ascii="Verdana" w:hAnsi="Verdana"/>
          <w:color w:val="3D4437"/>
        </w:rPr>
        <w:t>Уличное искусство (стрит-арт, граффити, мурали)</w:t>
      </w:r>
    </w:p>
    <w:p w14:paraId="0090604E" w14:textId="77777777" w:rsidR="008F7BFC" w:rsidRDefault="008F7BFC" w:rsidP="008F7BFC">
      <w:pPr>
        <w:numPr>
          <w:ilvl w:val="1"/>
          <w:numId w:val="66"/>
        </w:numPr>
        <w:suppressAutoHyphens w:val="0"/>
        <w:spacing w:before="45" w:after="0" w:line="341" w:lineRule="atLeast"/>
        <w:ind w:left="330"/>
        <w:rPr>
          <w:rFonts w:ascii="Verdana" w:hAnsi="Verdana"/>
          <w:color w:val="3D4437"/>
        </w:rPr>
      </w:pPr>
      <w:r>
        <w:rPr>
          <w:rFonts w:ascii="Verdana" w:hAnsi="Verdana"/>
          <w:color w:val="3D4437"/>
        </w:rPr>
        <w:t>Необходимо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14:paraId="3DCB3DF8" w14:textId="77777777" w:rsidR="008F7BFC" w:rsidRDefault="008F7BFC" w:rsidP="008F7BFC">
      <w:pPr>
        <w:numPr>
          <w:ilvl w:val="0"/>
          <w:numId w:val="66"/>
        </w:numPr>
        <w:suppressAutoHyphens w:val="0"/>
        <w:spacing w:before="45" w:after="0" w:line="341" w:lineRule="atLeast"/>
        <w:ind w:left="165"/>
        <w:rPr>
          <w:rFonts w:ascii="Verdana" w:hAnsi="Verdana"/>
          <w:color w:val="3D4437"/>
        </w:rPr>
      </w:pPr>
      <w:r>
        <w:rPr>
          <w:rStyle w:val="a5"/>
          <w:rFonts w:ascii="Verdana" w:hAnsi="Verdana"/>
          <w:color w:val="3D4437"/>
        </w:rPr>
        <w:t>СОДЕРЖАНИЕ И ЭКСПЛУАТАЦИЯ ОБЪЕКТОВ БЛАГОУСТРОЙСТВА</w:t>
      </w:r>
    </w:p>
    <w:p w14:paraId="39151E53" w14:textId="77777777" w:rsidR="008F7BFC" w:rsidRDefault="008F7BFC" w:rsidP="008F7BFC">
      <w:pPr>
        <w:numPr>
          <w:ilvl w:val="1"/>
          <w:numId w:val="66"/>
        </w:numPr>
        <w:suppressAutoHyphens w:val="0"/>
        <w:spacing w:before="45" w:after="0" w:line="341" w:lineRule="atLeast"/>
        <w:ind w:left="330"/>
        <w:rPr>
          <w:rFonts w:ascii="Verdana" w:hAnsi="Verdana"/>
          <w:color w:val="3D4437"/>
        </w:rPr>
      </w:pPr>
      <w:r>
        <w:rPr>
          <w:rStyle w:val="a7"/>
          <w:rFonts w:ascii="Verdana" w:hAnsi="Verdana"/>
          <w:color w:val="3D4437"/>
        </w:rPr>
        <w:t>Общие положения</w:t>
      </w:r>
    </w:p>
    <w:p w14:paraId="7A39232D" w14:textId="77777777" w:rsidR="008F7BFC" w:rsidRDefault="008F7BFC" w:rsidP="008F7BFC">
      <w:pPr>
        <w:numPr>
          <w:ilvl w:val="2"/>
          <w:numId w:val="66"/>
        </w:numPr>
        <w:suppressAutoHyphens w:val="0"/>
        <w:spacing w:before="45" w:after="0" w:line="341" w:lineRule="atLeast"/>
        <w:ind w:left="495"/>
        <w:rPr>
          <w:rFonts w:ascii="Verdana" w:hAnsi="Verdana"/>
          <w:color w:val="3D4437"/>
        </w:rPr>
      </w:pPr>
      <w:r>
        <w:rPr>
          <w:rFonts w:ascii="Verdana" w:hAnsi="Verdana"/>
          <w:color w:val="3D4437"/>
        </w:rPr>
        <w:t>Правила содержания и эксплуатации объектов благоустройства (далее - Правила содержания) являются разделом в составе Правил благоустройства.</w:t>
      </w:r>
    </w:p>
    <w:p w14:paraId="7D076B0E" w14:textId="77777777" w:rsidR="008F7BFC" w:rsidRDefault="008F7BFC" w:rsidP="008F7BFC">
      <w:pPr>
        <w:numPr>
          <w:ilvl w:val="2"/>
          <w:numId w:val="66"/>
        </w:numPr>
        <w:suppressAutoHyphens w:val="0"/>
        <w:spacing w:before="45" w:after="0" w:line="341" w:lineRule="atLeast"/>
        <w:ind w:left="495"/>
        <w:rPr>
          <w:rFonts w:ascii="Verdana" w:hAnsi="Verdana"/>
          <w:color w:val="3D4437"/>
        </w:rPr>
      </w:pPr>
      <w:r>
        <w:rPr>
          <w:rFonts w:ascii="Verdana" w:hAnsi="Verdana"/>
          <w:color w:val="3D4437"/>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14:paraId="20A30614" w14:textId="77777777" w:rsidR="008F7BFC" w:rsidRDefault="008F7BFC" w:rsidP="008F7BFC">
      <w:pPr>
        <w:numPr>
          <w:ilvl w:val="2"/>
          <w:numId w:val="66"/>
        </w:numPr>
        <w:suppressAutoHyphens w:val="0"/>
        <w:spacing w:before="45" w:after="0" w:line="341" w:lineRule="atLeast"/>
        <w:ind w:left="495"/>
        <w:rPr>
          <w:rFonts w:ascii="Verdana" w:hAnsi="Verdana"/>
          <w:color w:val="3D4437"/>
        </w:rPr>
      </w:pPr>
      <w:r>
        <w:rPr>
          <w:rFonts w:ascii="Verdana" w:hAnsi="Verdana"/>
          <w:color w:val="3D4437"/>
        </w:rPr>
        <w:t>При разработке и выборе проектов по благоустройству территорий важным критерием является стоимость их эксплуатации и содержания.</w:t>
      </w:r>
    </w:p>
    <w:p w14:paraId="292CE8D6" w14:textId="77777777" w:rsidR="008F7BFC" w:rsidRDefault="008F7BFC" w:rsidP="008F7BFC">
      <w:pPr>
        <w:numPr>
          <w:ilvl w:val="0"/>
          <w:numId w:val="67"/>
        </w:numPr>
        <w:suppressAutoHyphens w:val="0"/>
        <w:spacing w:before="45" w:after="0" w:line="341" w:lineRule="atLeast"/>
        <w:ind w:left="165"/>
        <w:rPr>
          <w:rFonts w:ascii="Verdana" w:hAnsi="Verdana"/>
          <w:color w:val="3D4437"/>
        </w:rPr>
      </w:pPr>
      <w:r>
        <w:rPr>
          <w:rStyle w:val="a7"/>
          <w:rFonts w:ascii="Verdana" w:hAnsi="Verdana"/>
          <w:color w:val="3D4437"/>
        </w:rPr>
        <w:t>Уборка территории.</w:t>
      </w:r>
    </w:p>
    <w:p w14:paraId="3AED1CBB" w14:textId="77777777" w:rsidR="008F7BFC" w:rsidRDefault="008F7BFC" w:rsidP="008F7BFC">
      <w:pPr>
        <w:numPr>
          <w:ilvl w:val="1"/>
          <w:numId w:val="67"/>
        </w:numPr>
        <w:suppressAutoHyphens w:val="0"/>
        <w:spacing w:before="45" w:after="0" w:line="341" w:lineRule="atLeast"/>
        <w:ind w:left="330"/>
        <w:rPr>
          <w:rFonts w:ascii="Verdana" w:hAnsi="Verdana"/>
          <w:color w:val="3D4437"/>
        </w:rPr>
      </w:pPr>
      <w:r>
        <w:rPr>
          <w:rFonts w:ascii="Verdana" w:hAnsi="Verdana"/>
          <w:color w:val="3D4437"/>
        </w:rPr>
        <w:lastRenderedPageBreak/>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3573F43F" w14:textId="77777777" w:rsidR="008F7BFC" w:rsidRDefault="008F7BFC" w:rsidP="008F7BFC">
      <w:pPr>
        <w:numPr>
          <w:ilvl w:val="1"/>
          <w:numId w:val="67"/>
        </w:numPr>
        <w:suppressAutoHyphens w:val="0"/>
        <w:spacing w:before="45" w:after="0" w:line="341" w:lineRule="atLeast"/>
        <w:ind w:left="330"/>
        <w:rPr>
          <w:rFonts w:ascii="Verdana" w:hAnsi="Verdana"/>
          <w:color w:val="3D4437"/>
        </w:rPr>
      </w:pPr>
      <w:r>
        <w:rPr>
          <w:rFonts w:ascii="Verdana" w:hAnsi="Verdana"/>
          <w:color w:val="3D4437"/>
        </w:rPr>
        <w:t>Организацию уборки муниципальной территории осуществляет администрацией муниципального образования. По соглашению муниципальная территория может закрепляться за предприятиями, организациями и учреждениями.</w:t>
      </w:r>
    </w:p>
    <w:p w14:paraId="3C6DE536" w14:textId="77777777" w:rsidR="008F7BFC" w:rsidRDefault="008F7BFC" w:rsidP="008F7BFC">
      <w:pPr>
        <w:numPr>
          <w:ilvl w:val="1"/>
          <w:numId w:val="67"/>
        </w:numPr>
        <w:suppressAutoHyphens w:val="0"/>
        <w:spacing w:before="45" w:after="0" w:line="341" w:lineRule="atLeast"/>
        <w:ind w:left="330"/>
        <w:rPr>
          <w:rFonts w:ascii="Verdana" w:hAnsi="Verdana"/>
          <w:color w:val="3D4437"/>
        </w:rPr>
      </w:pPr>
      <w:r>
        <w:rPr>
          <w:rFonts w:ascii="Verdana" w:hAnsi="Verdana"/>
          <w:color w:val="3D4437"/>
        </w:rPr>
        <w:t>Администрация муниципального образования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14:paraId="5EFF17AA" w14:textId="77777777" w:rsidR="008F7BFC" w:rsidRDefault="008F7BFC" w:rsidP="008F7BFC">
      <w:pPr>
        <w:numPr>
          <w:ilvl w:val="1"/>
          <w:numId w:val="67"/>
        </w:numPr>
        <w:suppressAutoHyphens w:val="0"/>
        <w:spacing w:before="45" w:after="0" w:line="341" w:lineRule="atLeast"/>
        <w:ind w:left="330"/>
        <w:rPr>
          <w:rFonts w:ascii="Verdana" w:hAnsi="Verdana"/>
          <w:color w:val="3D4437"/>
        </w:rPr>
      </w:pPr>
      <w:r>
        <w:rPr>
          <w:rFonts w:ascii="Verdana" w:hAnsi="Verdana"/>
          <w:color w:val="3D4437"/>
        </w:rPr>
        <w:t>В карте отражается текущее состояние элементов благоустройства с разграничением полномочий по текущему содержанию территории между администрацией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отражающих:</w:t>
      </w:r>
    </w:p>
    <w:p w14:paraId="7B3BC6C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текущее состояние территории с закреплением ответственных за текущее содержание;</w:t>
      </w:r>
    </w:p>
    <w:p w14:paraId="3F466B7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проекты благоустройства дворов и общественных зон (парков, скверов, бульваров);</w:t>
      </w:r>
    </w:p>
    <w:p w14:paraId="0B9632C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 ход реализации проектов.</w:t>
      </w:r>
    </w:p>
    <w:p w14:paraId="1C263DF5"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14:paraId="02238EB0"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14:paraId="2925AFA2"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lastRenderedPageBreak/>
        <w:t>На территории муниципального образования запрещается накапливать и размещать любые отходы производства и потребления в несанкционированных местах.</w:t>
      </w:r>
    </w:p>
    <w:p w14:paraId="25CFAE73"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2B643F08"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14:paraId="3FD2D3CC"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Сбор и вывоз отходов производства и потребления осуществляется по контейнерной или бестарной системе в установленном порядке.</w:t>
      </w:r>
    </w:p>
    <w:p w14:paraId="1614144D"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местах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устраивается из бетона (асфальта) и ограждается с трех сторон ограждениями типов, согласованных с администрацией муниципального образования.</w:t>
      </w:r>
    </w:p>
    <w:p w14:paraId="1B5B83A0"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муниципального образования.</w:t>
      </w:r>
    </w:p>
    <w:p w14:paraId="20D546B3"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Количество площадок, контейнеров и бункеров-накопителей на них должно соответствовать утвержденным нормам накопления ТКО.</w:t>
      </w:r>
    </w:p>
    <w:p w14:paraId="310615FF"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Запрещается устанавливать контейнеры и бункера-накопители на проезжей части, тротуарах, газонах и в проездах дворов.</w:t>
      </w:r>
    </w:p>
    <w:p w14:paraId="5186B0BA" w14:textId="77777777" w:rsidR="008F7BFC" w:rsidRDefault="008F7BFC" w:rsidP="008F7BFC">
      <w:pPr>
        <w:numPr>
          <w:ilvl w:val="0"/>
          <w:numId w:val="68"/>
        </w:numPr>
        <w:suppressAutoHyphens w:val="0"/>
        <w:spacing w:before="45" w:after="0" w:line="341" w:lineRule="atLeast"/>
        <w:ind w:left="165"/>
        <w:rPr>
          <w:rFonts w:ascii="Verdana" w:hAnsi="Verdana"/>
          <w:color w:val="3D4437"/>
        </w:rPr>
      </w:pPr>
      <w:r>
        <w:rPr>
          <w:rFonts w:ascii="Verdana" w:hAnsi="Verdana"/>
          <w:color w:val="3D4437"/>
        </w:rPr>
        <w:t>Ответственность за содержание контейнерных площадок и площадок для бункеров-накопителей и их зачистку (уборку) возлагается:</w:t>
      </w:r>
    </w:p>
    <w:p w14:paraId="3736A84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по муниципальному жилому фонду – на обслуживающие организации;</w:t>
      </w:r>
    </w:p>
    <w:p w14:paraId="46E2D4C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по остальным территориям – на предприятия, организации, и иные хозяйствующие субъекты.</w:t>
      </w:r>
    </w:p>
    <w:p w14:paraId="0708E0F6"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На территории общего пользования муниципального образования запрещается сжигание любых отходов производства и потребления.</w:t>
      </w:r>
    </w:p>
    <w:p w14:paraId="7AAADF9B"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lastRenderedPageBreak/>
        <w:t>Организация уборки территорий муниципального образования осуществляется на основании использования показателей нормативных объемов накопления отходов у их производителей.</w:t>
      </w:r>
    </w:p>
    <w:p w14:paraId="08513DE4"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14:paraId="2FBFFB9E"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возлагается на собственника вышеперечисленных объектов недвижимости.</w:t>
      </w:r>
    </w:p>
    <w:p w14:paraId="7324A12E"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14:paraId="5F48582C"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14:paraId="756B7090"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14:paraId="35CA49B0"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14:paraId="2C79A4B4"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14:paraId="51B056F8"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14:paraId="7505502B"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При уборке в ночное время следует принимать меры, предупреждающие шум.</w:t>
      </w:r>
    </w:p>
    <w:p w14:paraId="67E166EC"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 xml:space="preserve">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w:t>
      </w:r>
      <w:r>
        <w:rPr>
          <w:rFonts w:ascii="Verdana" w:hAnsi="Verdana"/>
          <w:color w:val="3D4437"/>
        </w:rPr>
        <w:lastRenderedPageBreak/>
        <w:t>аренды земельного участка, безвозмездного срочного пользования земельным участком, пожизненного наследуемого владения.</w:t>
      </w:r>
    </w:p>
    <w:p w14:paraId="4D365BC0" w14:textId="77777777" w:rsidR="008F7BFC" w:rsidRDefault="008F7BFC" w:rsidP="008F7BFC">
      <w:pPr>
        <w:numPr>
          <w:ilvl w:val="0"/>
          <w:numId w:val="69"/>
        </w:numPr>
        <w:suppressAutoHyphens w:val="0"/>
        <w:spacing w:before="45" w:after="0" w:line="341" w:lineRule="atLeast"/>
        <w:ind w:left="165"/>
        <w:rPr>
          <w:rFonts w:ascii="Verdana" w:hAnsi="Verdana"/>
          <w:color w:val="3D4437"/>
        </w:rPr>
      </w:pPr>
      <w:r>
        <w:rPr>
          <w:rFonts w:ascii="Verdana" w:hAnsi="Verdana"/>
          <w:color w:val="3D4437"/>
        </w:rPr>
        <w:t>Граница прилегающих территорий определяется:</w:t>
      </w:r>
    </w:p>
    <w:p w14:paraId="396AC3C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объекты коммунального назначения (насосные, газораспределительные станции, электрические подстанции, котельные и т.д.) - на площади в радиусе 15 метров;</w:t>
      </w:r>
    </w:p>
    <w:p w14:paraId="4FE623E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гаражи, хозяйственные постройки в зоне жилой застройки населенных пунктов - на площади в радиусе до 10 метров;</w:t>
      </w:r>
    </w:p>
    <w:p w14:paraId="4AFD2B7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 линии электропередач 0,4 кВт - вокруг опор в радиусе 2 метра;</w:t>
      </w:r>
    </w:p>
    <w:p w14:paraId="6D7A45E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 высоковольтные линии электропередач - вдоль их прохождения по 3 метра в каждую сторону от проекции крайнего провода;</w:t>
      </w:r>
    </w:p>
    <w:p w14:paraId="06D9AE6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15 метров по периметру;</w:t>
      </w:r>
    </w:p>
    <w:p w14:paraId="6804717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прилегающей территории с каждой стороны;</w:t>
      </w:r>
    </w:p>
    <w:p w14:paraId="0D81F07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  обочины автомобильных дорог федерального, регионального и местного значения – в пределах границ полосы отвода.</w:t>
      </w:r>
    </w:p>
    <w:p w14:paraId="4CF215D0"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14:paraId="7E3BA294"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14:paraId="50D8F5AF"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Содержание и уборка скверов и прилегающих к ним тротуаров, проездов и газонов может осуществляться организациями по соглашению с органом местного самоуправления.</w:t>
      </w:r>
    </w:p>
    <w:p w14:paraId="2E562666"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 xml:space="preserve">Содержание и уборка садов, скверов, парков, зеленых насаждений, находящихся в собственности организаций, собственников помещений либо </w:t>
      </w:r>
      <w:r>
        <w:rPr>
          <w:rFonts w:ascii="Verdana" w:hAnsi="Verdana"/>
          <w:color w:val="3D4437"/>
        </w:rPr>
        <w:lastRenderedPageBreak/>
        <w:t>на прилегающих территориях, производится силами и средствами этих организаций, собственников помещений.</w:t>
      </w:r>
    </w:p>
    <w:p w14:paraId="3A0BD924"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Уборка и содержание коллекторов, труб ливневой канализации и дождеприемных колодцев, а также прилегающих к ним территорий производится организациями, обслуживающими данные объекты.</w:t>
      </w:r>
    </w:p>
    <w:p w14:paraId="73961BDB"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14:paraId="60B7A255"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7FDB87CB"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Жидкие бытовые отходы вывозятся по договорам или разовым заявкам организациям, имеющим специальный транспорт.</w:t>
      </w:r>
    </w:p>
    <w:p w14:paraId="23F56CAF"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Собственники помещений обеспечивают подъезды непосредственно к мусоросборникам и выгребным ямам.</w:t>
      </w:r>
    </w:p>
    <w:p w14:paraId="19574BD2"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14:paraId="45046D63"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55E54E59"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14:paraId="58FB8EF0"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14:paraId="45A76886"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14:paraId="4261C6A1"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lastRenderedPageBreak/>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14:paraId="3C0DE22F"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Складирование нечистот на проезжую часть улиц, тротуары и газоны следует запрещается.</w:t>
      </w:r>
    </w:p>
    <w:p w14:paraId="7BAAFACA"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Сбор брошенных на улицах предметов, создающих помехи дорожному движению, возлагается на организации, обслуживающие данные объекты.</w:t>
      </w:r>
    </w:p>
    <w:p w14:paraId="69640FCA"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14:paraId="3EBEB4B0" w14:textId="77777777" w:rsidR="008F7BFC" w:rsidRDefault="008F7BFC" w:rsidP="008F7BFC">
      <w:pPr>
        <w:numPr>
          <w:ilvl w:val="0"/>
          <w:numId w:val="70"/>
        </w:numPr>
        <w:suppressAutoHyphens w:val="0"/>
        <w:spacing w:before="45" w:after="0" w:line="341" w:lineRule="atLeast"/>
        <w:ind w:left="165"/>
        <w:rPr>
          <w:rFonts w:ascii="Verdana" w:hAnsi="Verdana"/>
          <w:color w:val="3D4437"/>
        </w:rPr>
      </w:pPr>
      <w:r>
        <w:rPr>
          <w:rFonts w:ascii="Verdana" w:hAnsi="Verdana"/>
          <w:color w:val="3D4437"/>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14:paraId="3526AAE4" w14:textId="77777777" w:rsidR="008F7BFC" w:rsidRDefault="008F7BFC" w:rsidP="008F7BFC">
      <w:pPr>
        <w:numPr>
          <w:ilvl w:val="0"/>
          <w:numId w:val="71"/>
        </w:numPr>
        <w:suppressAutoHyphens w:val="0"/>
        <w:spacing w:before="45" w:after="0" w:line="341" w:lineRule="atLeast"/>
        <w:ind w:left="165"/>
        <w:rPr>
          <w:rFonts w:ascii="Verdana" w:hAnsi="Verdana"/>
          <w:color w:val="3D4437"/>
        </w:rPr>
      </w:pPr>
      <w:r>
        <w:rPr>
          <w:rStyle w:val="a7"/>
          <w:rFonts w:ascii="Verdana" w:hAnsi="Verdana"/>
          <w:color w:val="3D4437"/>
        </w:rPr>
        <w:t>Особенности уборки территории в весенне-летний период</w:t>
      </w:r>
    </w:p>
    <w:p w14:paraId="2776B656" w14:textId="77777777" w:rsidR="008F7BFC" w:rsidRDefault="008F7BFC" w:rsidP="008F7BFC">
      <w:pPr>
        <w:numPr>
          <w:ilvl w:val="1"/>
          <w:numId w:val="71"/>
        </w:numPr>
        <w:suppressAutoHyphens w:val="0"/>
        <w:spacing w:before="45" w:after="0" w:line="341" w:lineRule="atLeast"/>
        <w:ind w:left="330"/>
        <w:rPr>
          <w:rFonts w:ascii="Verdana" w:hAnsi="Verdana"/>
          <w:color w:val="3D4437"/>
        </w:rPr>
      </w:pPr>
      <w:r>
        <w:rPr>
          <w:rFonts w:ascii="Verdana" w:hAnsi="Verdana"/>
          <w:color w:val="3D4437"/>
        </w:rPr>
        <w:t>Весенне-летнюю уборка территории производится в период с 15 апреля по 15 октября и предусматривает мойку, полив и подметание проезжей части улиц, тротуаров, площадей.</w:t>
      </w:r>
    </w:p>
    <w:p w14:paraId="103DBBFD" w14:textId="77777777" w:rsidR="008F7BFC" w:rsidRDefault="008F7BFC" w:rsidP="008F7BFC">
      <w:pPr>
        <w:numPr>
          <w:ilvl w:val="1"/>
          <w:numId w:val="71"/>
        </w:numPr>
        <w:suppressAutoHyphens w:val="0"/>
        <w:spacing w:before="45" w:after="0" w:line="341" w:lineRule="atLeast"/>
        <w:ind w:left="330"/>
        <w:rPr>
          <w:rFonts w:ascii="Verdana" w:hAnsi="Verdana"/>
          <w:color w:val="3D4437"/>
        </w:rPr>
      </w:pPr>
      <w:r>
        <w:rPr>
          <w:rFonts w:ascii="Verdana" w:hAnsi="Verdana"/>
          <w:color w:val="3D4437"/>
        </w:rPr>
        <w:t>Мойке следует подвергать всю ширину проезжей части улиц и площадей.</w:t>
      </w:r>
    </w:p>
    <w:p w14:paraId="2B619BF9" w14:textId="77777777" w:rsidR="008F7BFC" w:rsidRDefault="008F7BFC" w:rsidP="008F7BFC">
      <w:pPr>
        <w:numPr>
          <w:ilvl w:val="1"/>
          <w:numId w:val="71"/>
        </w:numPr>
        <w:suppressAutoHyphens w:val="0"/>
        <w:spacing w:before="45" w:after="0" w:line="341" w:lineRule="atLeast"/>
        <w:ind w:left="330"/>
        <w:rPr>
          <w:rFonts w:ascii="Verdana" w:hAnsi="Verdana"/>
          <w:color w:val="3D4437"/>
        </w:rPr>
      </w:pPr>
      <w:r>
        <w:rPr>
          <w:rFonts w:ascii="Verdana" w:hAnsi="Verdana"/>
          <w:color w:val="3D4437"/>
        </w:rPr>
        <w:t>Уборку лотков и бордюр от песка, пыли, мусора после мойки рекомендуется заканчивать к 7 часам утра.</w:t>
      </w:r>
    </w:p>
    <w:p w14:paraId="5AA968BC" w14:textId="77777777" w:rsidR="008F7BFC" w:rsidRDefault="008F7BFC" w:rsidP="008F7BFC">
      <w:pPr>
        <w:numPr>
          <w:ilvl w:val="1"/>
          <w:numId w:val="71"/>
        </w:numPr>
        <w:suppressAutoHyphens w:val="0"/>
        <w:spacing w:before="45" w:after="0" w:line="341" w:lineRule="atLeast"/>
        <w:ind w:left="330"/>
        <w:rPr>
          <w:rFonts w:ascii="Verdana" w:hAnsi="Verdana"/>
          <w:color w:val="3D4437"/>
        </w:rPr>
      </w:pPr>
      <w:r>
        <w:rPr>
          <w:rFonts w:ascii="Verdana" w:hAnsi="Verdana"/>
          <w:color w:val="3D4437"/>
        </w:rPr>
        <w:t>Мойка и полив тротуаров и дворовых территорий, зеленых насаждений и газонов производится силами организаций и собственниками помещений.</w:t>
      </w:r>
    </w:p>
    <w:p w14:paraId="3023E6DD" w14:textId="77777777" w:rsidR="008F7BFC" w:rsidRDefault="008F7BFC" w:rsidP="008F7BFC">
      <w:pPr>
        <w:numPr>
          <w:ilvl w:val="1"/>
          <w:numId w:val="71"/>
        </w:numPr>
        <w:suppressAutoHyphens w:val="0"/>
        <w:spacing w:before="45" w:after="0" w:line="341" w:lineRule="atLeast"/>
        <w:ind w:left="330"/>
        <w:rPr>
          <w:rFonts w:ascii="Verdana" w:hAnsi="Verdana"/>
          <w:color w:val="3D4437"/>
        </w:rPr>
      </w:pPr>
      <w:r>
        <w:rPr>
          <w:rFonts w:ascii="Verdana" w:hAnsi="Verdana"/>
          <w:color w:val="3D4437"/>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14:paraId="6C5C7BB5" w14:textId="77777777" w:rsidR="008F7BFC" w:rsidRDefault="008F7BFC" w:rsidP="008F7BFC">
      <w:pPr>
        <w:numPr>
          <w:ilvl w:val="0"/>
          <w:numId w:val="72"/>
        </w:numPr>
        <w:suppressAutoHyphens w:val="0"/>
        <w:spacing w:before="45" w:after="0" w:line="341" w:lineRule="atLeast"/>
        <w:ind w:left="165"/>
        <w:rPr>
          <w:rFonts w:ascii="Verdana" w:hAnsi="Verdana"/>
          <w:color w:val="3D4437"/>
        </w:rPr>
      </w:pPr>
      <w:r>
        <w:rPr>
          <w:rStyle w:val="a7"/>
          <w:rFonts w:ascii="Verdana" w:hAnsi="Verdana"/>
          <w:color w:val="3D4437"/>
        </w:rPr>
        <w:t>Особенности уборки территории в осенне-зимний период</w:t>
      </w:r>
    </w:p>
    <w:p w14:paraId="3302BD46"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14:paraId="0B23FD46"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Укладка свежевыпавшего снега в валы и кучи разрешается на всех улицах, площадях, набережных, бульварах и скверах с последующей вывозкой.</w:t>
      </w:r>
    </w:p>
    <w:p w14:paraId="7EB82DE8"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7AC6286B"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Посыпку песком с примесью хлоридов следует начинать немедленно с начала снегопада или появления гололеда.</w:t>
      </w:r>
    </w:p>
    <w:p w14:paraId="1F099CEA"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В первую очередь при гололеде посыпаются спуски, подъемы, перекрестки, места остановок общественного транспорта, пешеходные переходы.</w:t>
      </w:r>
    </w:p>
    <w:p w14:paraId="4ED58337"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lastRenderedPageBreak/>
        <w:t>Тротуары рекомендуется посыпать сухим песком без хлоридов.</w:t>
      </w:r>
    </w:p>
    <w:p w14:paraId="7017B662"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58BCD2E6"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Снег, сброшенный с крыш, следует немедленно вывозить.</w:t>
      </w:r>
    </w:p>
    <w:p w14:paraId="5EF3A0C9"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436C3A0D"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14:paraId="29FBE84E"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Вывоз снега следует разрешать только на специально отведенные места отвала.</w:t>
      </w:r>
    </w:p>
    <w:p w14:paraId="400BBB2C"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Места отвала снега рекомендуется обеспечить удобными подъездами, необходимыми механизмами для складирования снега.</w:t>
      </w:r>
    </w:p>
    <w:p w14:paraId="1D1861BA"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Уборку и вывозку снега и льда с улиц, площадей, скверов и бульваров необходимо начинать немедленно с начала снегопада и производить, в первую очередь, с улиц, по которым ходит общественный транспорт, для обеспечения бесперебойного движения транспорта во избежание наката.</w:t>
      </w:r>
    </w:p>
    <w:p w14:paraId="4B69CEC6" w14:textId="77777777" w:rsidR="008F7BFC" w:rsidRDefault="008F7BFC" w:rsidP="008F7BFC">
      <w:pPr>
        <w:numPr>
          <w:ilvl w:val="1"/>
          <w:numId w:val="72"/>
        </w:numPr>
        <w:suppressAutoHyphens w:val="0"/>
        <w:spacing w:before="45" w:after="0" w:line="341" w:lineRule="atLeast"/>
        <w:ind w:left="330"/>
        <w:rPr>
          <w:rFonts w:ascii="Verdana" w:hAnsi="Verdana"/>
          <w:color w:val="3D4437"/>
        </w:rPr>
      </w:pPr>
      <w:r>
        <w:rPr>
          <w:rFonts w:ascii="Verdana" w:hAnsi="Verdana"/>
          <w:color w:val="3D4437"/>
        </w:rPr>
        <w:t>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352E503B" w14:textId="77777777" w:rsidR="008F7BFC" w:rsidRDefault="008F7BFC" w:rsidP="008F7BFC">
      <w:pPr>
        <w:numPr>
          <w:ilvl w:val="0"/>
          <w:numId w:val="73"/>
        </w:numPr>
        <w:suppressAutoHyphens w:val="0"/>
        <w:spacing w:before="45" w:after="0" w:line="341" w:lineRule="atLeast"/>
        <w:ind w:left="165"/>
        <w:rPr>
          <w:rFonts w:ascii="Verdana" w:hAnsi="Verdana"/>
          <w:color w:val="3D4437"/>
        </w:rPr>
      </w:pPr>
      <w:r>
        <w:rPr>
          <w:rStyle w:val="a7"/>
          <w:rFonts w:ascii="Verdana" w:hAnsi="Verdana"/>
          <w:color w:val="3D4437"/>
        </w:rPr>
        <w:t>Порядок содержания территории в зоне индивидуальной жилой застройки.</w:t>
      </w:r>
    </w:p>
    <w:p w14:paraId="4CC8BA27" w14:textId="77777777" w:rsidR="008F7BFC" w:rsidRDefault="008F7BFC" w:rsidP="008F7BFC">
      <w:pPr>
        <w:numPr>
          <w:ilvl w:val="1"/>
          <w:numId w:val="73"/>
        </w:numPr>
        <w:suppressAutoHyphens w:val="0"/>
        <w:spacing w:before="45" w:after="0" w:line="341" w:lineRule="atLeast"/>
        <w:ind w:left="330"/>
        <w:rPr>
          <w:rFonts w:ascii="Verdana" w:hAnsi="Verdana"/>
          <w:color w:val="3D4437"/>
        </w:rPr>
      </w:pPr>
      <w:r>
        <w:rPr>
          <w:rFonts w:ascii="Verdana" w:hAnsi="Verdana"/>
          <w:color w:val="3D4437"/>
        </w:rPr>
        <w:t>Собственники и (или) наниматели индивидуальных жилых домов, если иное не предусмотрено законом или договором, обязаны:</w:t>
      </w:r>
    </w:p>
    <w:p w14:paraId="4B9A586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14:paraId="7B3DAF3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иметь на жилом доме номерной знак и поддерживать его в исправном состоянии;</w:t>
      </w:r>
    </w:p>
    <w:p w14:paraId="0877EEB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 включать фонари освещения в темное время суток (при их наличии);</w:t>
      </w:r>
    </w:p>
    <w:p w14:paraId="7C0D56D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 убирать и содержать в порядке территорию домовладения и прилегающую территорию,  границы которой определяются пунктом 11.2.28. настоящих Правил;</w:t>
      </w:r>
    </w:p>
    <w:p w14:paraId="26CA569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14:paraId="3B67E34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14:paraId="1B87C6A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 согласовывать с администрацией муниципального образования высоту, внешний вид и цветовое решение ограждения домовладения;</w:t>
      </w:r>
    </w:p>
    <w:p w14:paraId="42DCF20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8) оборудовать в соответствии с санитарными нормами в пределах предоставленного земельного участка при отсутствии централизованного канализирования выгребную яму, устроенную в соответствии с требованиями СанПиН и СНиП, регулярно производить ее очистку и дезинфекцию;</w:t>
      </w:r>
    </w:p>
    <w:p w14:paraId="313DA59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14:paraId="2506BB1F" w14:textId="77777777" w:rsidR="008F7BFC" w:rsidRDefault="008F7BFC" w:rsidP="008F7BFC">
      <w:pPr>
        <w:numPr>
          <w:ilvl w:val="0"/>
          <w:numId w:val="74"/>
        </w:numPr>
        <w:suppressAutoHyphens w:val="0"/>
        <w:spacing w:before="45" w:after="0" w:line="341" w:lineRule="atLeast"/>
        <w:ind w:left="165"/>
        <w:rPr>
          <w:rFonts w:ascii="Verdana" w:hAnsi="Verdana"/>
          <w:color w:val="3D4437"/>
        </w:rPr>
      </w:pPr>
      <w:r>
        <w:rPr>
          <w:rFonts w:ascii="Verdana" w:hAnsi="Verdana"/>
          <w:color w:val="3D4437"/>
        </w:rPr>
        <w:t>На территории индивидуальной жилой застройки запрещается:</w:t>
      </w:r>
    </w:p>
    <w:p w14:paraId="0E45544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размещать ограждение за границами домовладения;</w:t>
      </w:r>
    </w:p>
    <w:p w14:paraId="14BDF9B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сжигать листву, любые виды отходов и мусор на территориях домовладений и на прилегающих к ним территориях;</w:t>
      </w:r>
    </w:p>
    <w:p w14:paraId="57227D0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 складировать любые материалы: тару, дрова, крупногабаритные отходы, строительные материалы и т.п. за территорией домовладения;</w:t>
      </w:r>
    </w:p>
    <w:p w14:paraId="61229C2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 мыть транспортные средства за территорией домовладения;</w:t>
      </w:r>
    </w:p>
    <w:p w14:paraId="07CD69A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5) строить дворовые постройки, обустраивать выгребные ямы за территорией домовладения;</w:t>
      </w:r>
    </w:p>
    <w:p w14:paraId="6E59D05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6)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14:paraId="069AF38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7) захламлять прилегающую территорию любыми отходами.</w:t>
      </w:r>
    </w:p>
    <w:p w14:paraId="017C3112" w14:textId="77777777" w:rsidR="008F7BFC" w:rsidRDefault="008F7BFC" w:rsidP="008F7BFC">
      <w:pPr>
        <w:numPr>
          <w:ilvl w:val="0"/>
          <w:numId w:val="75"/>
        </w:numPr>
        <w:suppressAutoHyphens w:val="0"/>
        <w:spacing w:before="45" w:after="0" w:line="341" w:lineRule="atLeast"/>
        <w:ind w:left="165"/>
        <w:rPr>
          <w:rFonts w:ascii="Verdana" w:hAnsi="Verdana"/>
          <w:color w:val="3D4437"/>
        </w:rPr>
      </w:pPr>
      <w:r>
        <w:rPr>
          <w:rStyle w:val="a7"/>
          <w:rFonts w:ascii="Verdana" w:hAnsi="Verdana"/>
          <w:color w:val="3D4437"/>
        </w:rPr>
        <w:t>Порядок содержания элементов благоустройства</w:t>
      </w:r>
    </w:p>
    <w:p w14:paraId="14734287" w14:textId="77777777" w:rsidR="008F7BFC" w:rsidRDefault="008F7BFC" w:rsidP="008F7BFC">
      <w:pPr>
        <w:numPr>
          <w:ilvl w:val="1"/>
          <w:numId w:val="75"/>
        </w:numPr>
        <w:suppressAutoHyphens w:val="0"/>
        <w:spacing w:before="45" w:after="0" w:line="341" w:lineRule="atLeast"/>
        <w:ind w:left="330"/>
        <w:rPr>
          <w:rFonts w:ascii="Verdana" w:hAnsi="Verdana"/>
          <w:color w:val="3D4437"/>
        </w:rPr>
      </w:pPr>
      <w:r>
        <w:rPr>
          <w:rFonts w:ascii="Verdana" w:hAnsi="Verdana"/>
          <w:color w:val="3D4437"/>
        </w:rPr>
        <w:t>Общие требования к содержанию элементов благоустройства.</w:t>
      </w:r>
    </w:p>
    <w:p w14:paraId="24CBF75C"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lastRenderedPageBreak/>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3FDD39E2"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Физические и юридические лица осуществляют организацию содержания элементов благоустройства, расположенных на прилегающих территориях.</w:t>
      </w:r>
    </w:p>
    <w:p w14:paraId="250270CD"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Организацию содержания иных элементов благоустройства осуществляет администрации муниципального образования.</w:t>
      </w:r>
    </w:p>
    <w:p w14:paraId="69AE3499"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14:paraId="5B24C066"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14:paraId="2BF5FBB2"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Проезды, как правило, должны выходить на второстепенные улицы и оборудоваться шлагбаумами или воротами.</w:t>
      </w:r>
    </w:p>
    <w:p w14:paraId="16C5B20F"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Строительные площадки необходимо обеспечить благоустроенной проезжей частью не менее 20 метров у каждого выезда с оборудованием для очистки колес.</w:t>
      </w:r>
    </w:p>
    <w:p w14:paraId="394CAD7C" w14:textId="77777777" w:rsidR="008F7BFC" w:rsidRDefault="008F7BFC" w:rsidP="008F7BFC">
      <w:pPr>
        <w:numPr>
          <w:ilvl w:val="1"/>
          <w:numId w:val="75"/>
        </w:numPr>
        <w:suppressAutoHyphens w:val="0"/>
        <w:spacing w:before="45" w:after="0" w:line="341" w:lineRule="atLeast"/>
        <w:ind w:left="330"/>
        <w:rPr>
          <w:rFonts w:ascii="Verdana" w:hAnsi="Verdana"/>
          <w:color w:val="3D4437"/>
        </w:rPr>
      </w:pPr>
      <w:r>
        <w:rPr>
          <w:rFonts w:ascii="Verdana" w:hAnsi="Verdana"/>
          <w:color w:val="3D4437"/>
        </w:rPr>
        <w:t>Строительство, установка и содержание малых архитектурных форм.</w:t>
      </w:r>
    </w:p>
    <w:p w14:paraId="4DA84530"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w:t>
      </w:r>
    </w:p>
    <w:p w14:paraId="4B7325CB"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14:paraId="1B7DB10B"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3FFDB3BC" w14:textId="77777777" w:rsidR="008F7BFC" w:rsidRDefault="008F7BFC" w:rsidP="008F7BFC">
      <w:pPr>
        <w:numPr>
          <w:ilvl w:val="1"/>
          <w:numId w:val="75"/>
        </w:numPr>
        <w:suppressAutoHyphens w:val="0"/>
        <w:spacing w:before="45" w:after="0" w:line="341" w:lineRule="atLeast"/>
        <w:ind w:left="330"/>
        <w:rPr>
          <w:rFonts w:ascii="Verdana" w:hAnsi="Verdana"/>
          <w:color w:val="3D4437"/>
        </w:rPr>
      </w:pPr>
      <w:r>
        <w:rPr>
          <w:rFonts w:ascii="Verdana" w:hAnsi="Verdana"/>
          <w:color w:val="3D4437"/>
        </w:rPr>
        <w:t>Ремонт и содержание зданий и сооружений.</w:t>
      </w:r>
    </w:p>
    <w:p w14:paraId="02E50ABE"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lastRenderedPageBreak/>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14:paraId="27D9CD87"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14:paraId="69AE77DA"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14:paraId="6538E5CC"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14:paraId="52D4A9C3"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14:paraId="438171D6"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57F8E9F8" w14:textId="77777777" w:rsidR="008F7BFC" w:rsidRDefault="008F7BFC" w:rsidP="008F7BFC">
      <w:pPr>
        <w:numPr>
          <w:ilvl w:val="2"/>
          <w:numId w:val="75"/>
        </w:numPr>
        <w:suppressAutoHyphens w:val="0"/>
        <w:spacing w:before="45" w:after="0" w:line="341" w:lineRule="atLeast"/>
        <w:ind w:left="495"/>
        <w:rPr>
          <w:rFonts w:ascii="Verdana" w:hAnsi="Verdana"/>
          <w:color w:val="3D4437"/>
        </w:rPr>
      </w:pPr>
      <w:r>
        <w:rPr>
          <w:rFonts w:ascii="Verdana" w:hAnsi="Verdana"/>
          <w:color w:val="3D4437"/>
        </w:rPr>
        <w:t>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14:paraId="0334B706" w14:textId="77777777" w:rsidR="008F7BFC" w:rsidRDefault="008F7BFC" w:rsidP="008F7BFC">
      <w:pPr>
        <w:numPr>
          <w:ilvl w:val="0"/>
          <w:numId w:val="76"/>
        </w:numPr>
        <w:suppressAutoHyphens w:val="0"/>
        <w:spacing w:before="45" w:after="0" w:line="341" w:lineRule="atLeast"/>
        <w:ind w:left="165"/>
        <w:rPr>
          <w:rFonts w:ascii="Verdana" w:hAnsi="Verdana"/>
          <w:color w:val="3D4437"/>
        </w:rPr>
      </w:pPr>
      <w:r>
        <w:rPr>
          <w:rStyle w:val="a7"/>
          <w:rFonts w:ascii="Verdana" w:hAnsi="Verdana"/>
          <w:color w:val="3D4437"/>
        </w:rPr>
        <w:t>Работы по озеленению территорий и содержанию зеленых насаждений</w:t>
      </w:r>
    </w:p>
    <w:p w14:paraId="185E122F" w14:textId="77777777" w:rsidR="008F7BFC" w:rsidRDefault="008F7BFC" w:rsidP="008F7BFC">
      <w:pPr>
        <w:numPr>
          <w:ilvl w:val="1"/>
          <w:numId w:val="76"/>
        </w:numPr>
        <w:suppressAutoHyphens w:val="0"/>
        <w:spacing w:before="45" w:after="0" w:line="341" w:lineRule="atLeast"/>
        <w:ind w:left="330"/>
        <w:rPr>
          <w:rFonts w:ascii="Verdana" w:hAnsi="Verdana"/>
          <w:color w:val="3D4437"/>
        </w:rPr>
      </w:pPr>
      <w:r>
        <w:rPr>
          <w:rFonts w:ascii="Verdana" w:hAnsi="Verdana"/>
          <w:color w:val="3D4437"/>
        </w:rPr>
        <w:t>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муниципального образования.</w:t>
      </w:r>
    </w:p>
    <w:p w14:paraId="6BEC66F9" w14:textId="77777777" w:rsidR="008F7BFC" w:rsidRDefault="008F7BFC" w:rsidP="008F7BFC">
      <w:pPr>
        <w:numPr>
          <w:ilvl w:val="1"/>
          <w:numId w:val="76"/>
        </w:numPr>
        <w:suppressAutoHyphens w:val="0"/>
        <w:spacing w:before="45" w:after="0" w:line="341" w:lineRule="atLeast"/>
        <w:ind w:left="330"/>
        <w:rPr>
          <w:rFonts w:ascii="Verdana" w:hAnsi="Verdana"/>
          <w:color w:val="3D4437"/>
        </w:rPr>
      </w:pPr>
      <w:r>
        <w:rPr>
          <w:rFonts w:ascii="Verdana" w:hAnsi="Verdana"/>
          <w:color w:val="3D4437"/>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14:paraId="67373D64" w14:textId="77777777" w:rsidR="008F7BFC" w:rsidRDefault="008F7BFC" w:rsidP="008F7BFC">
      <w:pPr>
        <w:numPr>
          <w:ilvl w:val="1"/>
          <w:numId w:val="76"/>
        </w:numPr>
        <w:suppressAutoHyphens w:val="0"/>
        <w:spacing w:before="45" w:after="0" w:line="341" w:lineRule="atLeast"/>
        <w:ind w:left="330"/>
        <w:rPr>
          <w:rFonts w:ascii="Verdana" w:hAnsi="Verdana"/>
          <w:color w:val="3D4437"/>
        </w:rPr>
      </w:pPr>
      <w:r>
        <w:rPr>
          <w:rFonts w:ascii="Verdana" w:hAnsi="Verdana"/>
          <w:color w:val="3D4437"/>
        </w:rPr>
        <w:t>Лицам, ответственным за содержание соответствующей территории, необходимо:</w:t>
      </w:r>
    </w:p>
    <w:p w14:paraId="4D3B049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6C2ADCF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436C6CC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31955E1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проводить своевременный ремонт ограждений зеленых насаждений.</w:t>
      </w:r>
    </w:p>
    <w:p w14:paraId="4A48603E" w14:textId="77777777" w:rsidR="008F7BFC" w:rsidRDefault="008F7BFC" w:rsidP="008F7BFC">
      <w:pPr>
        <w:numPr>
          <w:ilvl w:val="0"/>
          <w:numId w:val="77"/>
        </w:numPr>
        <w:suppressAutoHyphens w:val="0"/>
        <w:spacing w:before="45" w:after="0" w:line="341" w:lineRule="atLeast"/>
        <w:ind w:left="165"/>
        <w:rPr>
          <w:rFonts w:ascii="Verdana" w:hAnsi="Verdana"/>
          <w:color w:val="3D4437"/>
        </w:rPr>
      </w:pPr>
      <w:r>
        <w:rPr>
          <w:rFonts w:ascii="Verdana" w:hAnsi="Verdana"/>
          <w:color w:val="3D4437"/>
        </w:rPr>
        <w:t>На площадях зеленых насаждений запрещается:</w:t>
      </w:r>
    </w:p>
    <w:p w14:paraId="55A0FEF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ходить и лежать на газонах и в молодых лесных посадках;</w:t>
      </w:r>
    </w:p>
    <w:p w14:paraId="1C623EC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ломать деревья, кустарники, сучья и ветви, срывать листья и цветы, сбивать и собирать плоды;</w:t>
      </w:r>
    </w:p>
    <w:p w14:paraId="000EDAC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разбивать палатки и разводить костры;</w:t>
      </w:r>
    </w:p>
    <w:p w14:paraId="54EB6AD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засорять газоны, цветники, дорожки и водоемы;</w:t>
      </w:r>
    </w:p>
    <w:p w14:paraId="666DB70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портить скульптуры, скамейки, ограды;</w:t>
      </w:r>
    </w:p>
    <w:p w14:paraId="1A14877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209E22A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ездить на велосипедах, мотоциклах, лошадях, тракторах и автомашинах;</w:t>
      </w:r>
    </w:p>
    <w:p w14:paraId="6DA4E1A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мыть автотранспортные средства, стирать белье, а также купать животных в водоемах, расположенных на территории зеленых насаждений;</w:t>
      </w:r>
    </w:p>
    <w:p w14:paraId="69725E5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парковать автотранспортные средства на газонах;</w:t>
      </w:r>
    </w:p>
    <w:p w14:paraId="639B491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пасти скот и домашнюю птицу;</w:t>
      </w:r>
    </w:p>
    <w:p w14:paraId="574FC46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A2DB2F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производить строительные и ремонтные работы без ограждений насаждений щитами, гарантирующими защиту их от повреждений;</w:t>
      </w:r>
    </w:p>
    <w:p w14:paraId="3636FBD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обнажать корни деревьев на расстоянии ближе 1,5 м от ствола и засыпать шейки деревьев землей или строительным мусором;</w:t>
      </w:r>
    </w:p>
    <w:p w14:paraId="7667CEE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07795A6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558EA74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добывать растительную землю, песок и производить другие раскопки;</w:t>
      </w:r>
    </w:p>
    <w:p w14:paraId="5CB4BBB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отпускать с поводка собак в парках, лесопарках, скверах и иных территориях зеленых насаждений.</w:t>
      </w:r>
    </w:p>
    <w:p w14:paraId="1C9242A9" w14:textId="77777777" w:rsidR="008F7BFC" w:rsidRDefault="008F7BFC" w:rsidP="008F7BFC">
      <w:pPr>
        <w:numPr>
          <w:ilvl w:val="0"/>
          <w:numId w:val="78"/>
        </w:numPr>
        <w:suppressAutoHyphens w:val="0"/>
        <w:spacing w:before="45" w:after="0" w:line="341" w:lineRule="atLeast"/>
        <w:ind w:left="165"/>
        <w:rPr>
          <w:rFonts w:ascii="Verdana" w:hAnsi="Verdana"/>
          <w:color w:val="3D4437"/>
        </w:rPr>
      </w:pPr>
      <w:r>
        <w:rPr>
          <w:rFonts w:ascii="Verdana" w:hAnsi="Verdana"/>
          <w:color w:val="3D4437"/>
        </w:rPr>
        <w:t>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14:paraId="3214057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w:t>
      </w:r>
    </w:p>
    <w:p w14:paraId="452194C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14:paraId="34561A4C" w14:textId="77777777" w:rsidR="008F7BFC" w:rsidRDefault="008F7BFC" w:rsidP="008F7BFC">
      <w:pPr>
        <w:numPr>
          <w:ilvl w:val="0"/>
          <w:numId w:val="79"/>
        </w:numPr>
        <w:suppressAutoHyphens w:val="0"/>
        <w:spacing w:before="45" w:after="0" w:line="341" w:lineRule="atLeast"/>
        <w:ind w:left="165"/>
        <w:rPr>
          <w:rFonts w:ascii="Verdana" w:hAnsi="Verdana"/>
          <w:color w:val="3D4437"/>
        </w:rPr>
      </w:pPr>
      <w:r>
        <w:rPr>
          <w:rFonts w:ascii="Verdana" w:hAnsi="Verdana"/>
          <w:color w:val="3D4437"/>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663B9453" w14:textId="77777777" w:rsidR="008F7BFC" w:rsidRDefault="008F7BFC" w:rsidP="008F7BFC">
      <w:pPr>
        <w:numPr>
          <w:ilvl w:val="0"/>
          <w:numId w:val="79"/>
        </w:numPr>
        <w:suppressAutoHyphens w:val="0"/>
        <w:spacing w:before="45" w:after="0" w:line="341" w:lineRule="atLeast"/>
        <w:ind w:left="165"/>
        <w:rPr>
          <w:rFonts w:ascii="Verdana" w:hAnsi="Verdana"/>
          <w:color w:val="3D4437"/>
        </w:rPr>
      </w:pPr>
      <w:r>
        <w:rPr>
          <w:rFonts w:ascii="Verdana" w:hAnsi="Verdana"/>
          <w:color w:val="3D4437"/>
        </w:rPr>
        <w:t>За незаконную вырубку или повреждение деревьев на территории муниципального образования виновные лица обязаны возмещать убытки.</w:t>
      </w:r>
    </w:p>
    <w:p w14:paraId="16B60F45" w14:textId="77777777" w:rsidR="008F7BFC" w:rsidRDefault="008F7BFC" w:rsidP="008F7BFC">
      <w:pPr>
        <w:numPr>
          <w:ilvl w:val="0"/>
          <w:numId w:val="79"/>
        </w:numPr>
        <w:suppressAutoHyphens w:val="0"/>
        <w:spacing w:before="45" w:after="0" w:line="341" w:lineRule="atLeast"/>
        <w:ind w:left="165"/>
        <w:rPr>
          <w:rFonts w:ascii="Verdana" w:hAnsi="Verdana"/>
          <w:color w:val="3D4437"/>
        </w:rPr>
      </w:pPr>
      <w:r>
        <w:rPr>
          <w:rFonts w:ascii="Verdana" w:hAnsi="Verdana"/>
          <w:color w:val="3D4437"/>
        </w:rPr>
        <w:t xml:space="preserve">При обнаружении признаков повреждения деревьев лицам, ответственным за сохранность зеленых насаждений, следует немедленно поставить в </w:t>
      </w:r>
      <w:r>
        <w:rPr>
          <w:rFonts w:ascii="Verdana" w:hAnsi="Verdana"/>
          <w:color w:val="3D4437"/>
        </w:rPr>
        <w:lastRenderedPageBreak/>
        <w:t>известность администрацию муниципального образования для принятия необходимых мер.</w:t>
      </w:r>
    </w:p>
    <w:p w14:paraId="617478BF" w14:textId="77777777" w:rsidR="008F7BFC" w:rsidRDefault="008F7BFC" w:rsidP="008F7BFC">
      <w:pPr>
        <w:numPr>
          <w:ilvl w:val="0"/>
          <w:numId w:val="79"/>
        </w:numPr>
        <w:suppressAutoHyphens w:val="0"/>
        <w:spacing w:before="45" w:after="0" w:line="341" w:lineRule="atLeast"/>
        <w:ind w:left="165"/>
        <w:rPr>
          <w:rFonts w:ascii="Verdana" w:hAnsi="Verdana"/>
          <w:color w:val="3D4437"/>
        </w:rPr>
      </w:pPr>
      <w:r>
        <w:rPr>
          <w:rFonts w:ascii="Verdana" w:hAnsi="Verdana"/>
          <w:color w:val="3D4437"/>
        </w:rPr>
        <w:t>Разрешение на вырубку сухостоя рекомендуется выдавать администрации муниципального образования.</w:t>
      </w:r>
    </w:p>
    <w:p w14:paraId="4C491772" w14:textId="77777777" w:rsidR="008F7BFC" w:rsidRDefault="008F7BFC" w:rsidP="008F7BFC">
      <w:pPr>
        <w:numPr>
          <w:ilvl w:val="0"/>
          <w:numId w:val="79"/>
        </w:numPr>
        <w:suppressAutoHyphens w:val="0"/>
        <w:spacing w:before="45" w:after="0" w:line="341" w:lineRule="atLeast"/>
        <w:ind w:left="165"/>
        <w:rPr>
          <w:rFonts w:ascii="Verdana" w:hAnsi="Verdana"/>
          <w:color w:val="3D4437"/>
        </w:rPr>
      </w:pPr>
      <w:r>
        <w:rPr>
          <w:rFonts w:ascii="Verdana" w:hAnsi="Verdana"/>
          <w:color w:val="3D4437"/>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14:paraId="2B154502" w14:textId="77777777" w:rsidR="008F7BFC" w:rsidRDefault="008F7BFC" w:rsidP="008F7BFC">
      <w:pPr>
        <w:numPr>
          <w:ilvl w:val="0"/>
          <w:numId w:val="80"/>
        </w:numPr>
        <w:suppressAutoHyphens w:val="0"/>
        <w:spacing w:before="45" w:after="0" w:line="341" w:lineRule="atLeast"/>
        <w:ind w:left="165"/>
        <w:rPr>
          <w:rFonts w:ascii="Verdana" w:hAnsi="Verdana"/>
          <w:color w:val="3D4437"/>
        </w:rPr>
      </w:pPr>
      <w:r>
        <w:rPr>
          <w:rStyle w:val="a7"/>
          <w:rFonts w:ascii="Verdana" w:hAnsi="Verdana"/>
          <w:color w:val="3D4437"/>
        </w:rPr>
        <w:t>Содержание и эксплуатация дорог.</w:t>
      </w:r>
    </w:p>
    <w:p w14:paraId="6A053A56" w14:textId="77777777" w:rsidR="008F7BFC" w:rsidRDefault="008F7BFC" w:rsidP="008F7BFC">
      <w:pPr>
        <w:numPr>
          <w:ilvl w:val="1"/>
          <w:numId w:val="80"/>
        </w:numPr>
        <w:suppressAutoHyphens w:val="0"/>
        <w:spacing w:before="45" w:after="0" w:line="341" w:lineRule="atLeast"/>
        <w:ind w:left="330"/>
        <w:rPr>
          <w:rFonts w:ascii="Verdana" w:hAnsi="Verdana"/>
          <w:color w:val="3D4437"/>
        </w:rPr>
      </w:pPr>
      <w:r>
        <w:rPr>
          <w:rFonts w:ascii="Verdana" w:hAnsi="Verdana"/>
          <w:color w:val="3D4437"/>
        </w:rPr>
        <w:t>С целью сохранения дорожных покрытий на территории муниципального образования запрещается:</w:t>
      </w:r>
    </w:p>
    <w:p w14:paraId="659BE29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подвоз груза волоком;</w:t>
      </w:r>
    </w:p>
    <w:p w14:paraId="284F88A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14:paraId="0E3B30F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перегон по улицам, имеющим твердое покрытие, машин на гусеничном ходу;</w:t>
      </w:r>
    </w:p>
    <w:p w14:paraId="0FD123B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движение и стоянка большегрузного транспорта на пешеходных дорожках, тротуарах.</w:t>
      </w:r>
    </w:p>
    <w:p w14:paraId="65548DC7" w14:textId="77777777" w:rsidR="008F7BFC" w:rsidRDefault="008F7BFC" w:rsidP="008F7BFC">
      <w:pPr>
        <w:numPr>
          <w:ilvl w:val="0"/>
          <w:numId w:val="81"/>
        </w:numPr>
        <w:suppressAutoHyphens w:val="0"/>
        <w:spacing w:before="45" w:after="0" w:line="341" w:lineRule="atLeast"/>
        <w:ind w:left="165"/>
        <w:rPr>
          <w:rFonts w:ascii="Verdana" w:hAnsi="Verdana"/>
          <w:color w:val="3D4437"/>
        </w:rPr>
      </w:pPr>
      <w:r>
        <w:rPr>
          <w:rFonts w:ascii="Verdana" w:hAnsi="Verdana"/>
          <w:color w:val="3D4437"/>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14:paraId="77D00B1E" w14:textId="77777777" w:rsidR="008F7BFC" w:rsidRDefault="008F7BFC" w:rsidP="008F7BFC">
      <w:pPr>
        <w:numPr>
          <w:ilvl w:val="0"/>
          <w:numId w:val="81"/>
        </w:numPr>
        <w:suppressAutoHyphens w:val="0"/>
        <w:spacing w:before="45" w:after="0" w:line="341" w:lineRule="atLeast"/>
        <w:ind w:left="165"/>
        <w:rPr>
          <w:rFonts w:ascii="Verdana" w:hAnsi="Verdana"/>
          <w:color w:val="3D4437"/>
        </w:rPr>
      </w:pPr>
      <w:r>
        <w:rPr>
          <w:rFonts w:ascii="Verdana" w:hAnsi="Verdana"/>
          <w:color w:val="3D4437"/>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администрацией муниципального образования.</w:t>
      </w:r>
    </w:p>
    <w:p w14:paraId="03477976" w14:textId="77777777" w:rsidR="008F7BFC" w:rsidRDefault="008F7BFC" w:rsidP="008F7BFC">
      <w:pPr>
        <w:numPr>
          <w:ilvl w:val="0"/>
          <w:numId w:val="81"/>
        </w:numPr>
        <w:suppressAutoHyphens w:val="0"/>
        <w:spacing w:before="45" w:after="0" w:line="341" w:lineRule="atLeast"/>
        <w:ind w:left="165"/>
        <w:rPr>
          <w:rFonts w:ascii="Verdana" w:hAnsi="Verdana"/>
          <w:color w:val="3D4437"/>
        </w:rPr>
      </w:pPr>
      <w:r>
        <w:rPr>
          <w:rFonts w:ascii="Verdana" w:hAnsi="Verdana"/>
          <w:color w:val="3D4437"/>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680B453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136AFBF1" w14:textId="77777777" w:rsidR="008F7BFC" w:rsidRDefault="008F7BFC" w:rsidP="008F7BFC">
      <w:pPr>
        <w:numPr>
          <w:ilvl w:val="0"/>
          <w:numId w:val="82"/>
        </w:numPr>
        <w:suppressAutoHyphens w:val="0"/>
        <w:spacing w:before="45" w:after="0" w:line="341" w:lineRule="atLeast"/>
        <w:ind w:left="165"/>
        <w:rPr>
          <w:rFonts w:ascii="Verdana" w:hAnsi="Verdana"/>
          <w:color w:val="3D4437"/>
        </w:rPr>
      </w:pPr>
      <w:r>
        <w:rPr>
          <w:rStyle w:val="a7"/>
          <w:rFonts w:ascii="Verdana" w:hAnsi="Verdana"/>
          <w:color w:val="3D4437"/>
        </w:rPr>
        <w:lastRenderedPageBreak/>
        <w:t>Освещение территории муниципального образования.</w:t>
      </w:r>
    </w:p>
    <w:p w14:paraId="0A50166F" w14:textId="77777777" w:rsidR="008F7BFC" w:rsidRDefault="008F7BFC" w:rsidP="008F7BFC">
      <w:pPr>
        <w:numPr>
          <w:ilvl w:val="1"/>
          <w:numId w:val="82"/>
        </w:numPr>
        <w:suppressAutoHyphens w:val="0"/>
        <w:spacing w:before="45" w:after="0" w:line="341" w:lineRule="atLeast"/>
        <w:ind w:left="330"/>
        <w:rPr>
          <w:rFonts w:ascii="Verdana" w:hAnsi="Verdana"/>
          <w:color w:val="3D4437"/>
        </w:rPr>
      </w:pPr>
      <w:r>
        <w:rPr>
          <w:rFonts w:ascii="Verdana" w:hAnsi="Verdana"/>
          <w:color w:val="3D4437"/>
        </w:rPr>
        <w:t>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 Обязанность по освещению данных объектов возлагается на их собственников или уполномоченных собственником лиц.</w:t>
      </w:r>
    </w:p>
    <w:p w14:paraId="3D79578C" w14:textId="77777777" w:rsidR="008F7BFC" w:rsidRDefault="008F7BFC" w:rsidP="008F7BFC">
      <w:pPr>
        <w:numPr>
          <w:ilvl w:val="1"/>
          <w:numId w:val="82"/>
        </w:numPr>
        <w:suppressAutoHyphens w:val="0"/>
        <w:spacing w:before="45" w:after="0" w:line="341" w:lineRule="atLeast"/>
        <w:ind w:left="330"/>
        <w:rPr>
          <w:rFonts w:ascii="Verdana" w:hAnsi="Verdana"/>
          <w:color w:val="3D4437"/>
        </w:rPr>
      </w:pPr>
      <w:r>
        <w:rPr>
          <w:rFonts w:ascii="Verdana" w:hAnsi="Verdana"/>
          <w:color w:val="3D4437"/>
        </w:rPr>
        <w:t>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14:paraId="73206AAD" w14:textId="77777777" w:rsidR="008F7BFC" w:rsidRDefault="008F7BFC" w:rsidP="008F7BFC">
      <w:pPr>
        <w:numPr>
          <w:ilvl w:val="1"/>
          <w:numId w:val="82"/>
        </w:numPr>
        <w:suppressAutoHyphens w:val="0"/>
        <w:spacing w:before="45" w:after="0" w:line="341" w:lineRule="atLeast"/>
        <w:ind w:left="330"/>
        <w:rPr>
          <w:rFonts w:ascii="Verdana" w:hAnsi="Verdana"/>
          <w:color w:val="3D4437"/>
        </w:rPr>
      </w:pPr>
      <w:r>
        <w:rPr>
          <w:rFonts w:ascii="Verdana" w:hAnsi="Verdana"/>
          <w:color w:val="3D4437"/>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14:paraId="3DA9605D" w14:textId="77777777" w:rsidR="008F7BFC" w:rsidRDefault="008F7BFC" w:rsidP="008F7BFC">
      <w:pPr>
        <w:numPr>
          <w:ilvl w:val="0"/>
          <w:numId w:val="83"/>
        </w:numPr>
        <w:suppressAutoHyphens w:val="0"/>
        <w:spacing w:before="45" w:after="0" w:line="341" w:lineRule="atLeast"/>
        <w:ind w:left="165"/>
        <w:rPr>
          <w:rFonts w:ascii="Verdana" w:hAnsi="Verdana"/>
          <w:color w:val="3D4437"/>
        </w:rPr>
      </w:pPr>
      <w:r>
        <w:rPr>
          <w:rStyle w:val="a7"/>
          <w:rFonts w:ascii="Verdana" w:hAnsi="Verdana"/>
          <w:color w:val="3D4437"/>
        </w:rPr>
        <w:t>Проведение работ при строительстве, ремонте, реконструкции коммуникаций.</w:t>
      </w:r>
    </w:p>
    <w:p w14:paraId="25E2B0D2" w14:textId="77777777" w:rsidR="008F7BFC" w:rsidRDefault="008F7BFC" w:rsidP="008F7BFC">
      <w:pPr>
        <w:numPr>
          <w:ilvl w:val="1"/>
          <w:numId w:val="83"/>
        </w:numPr>
        <w:suppressAutoHyphens w:val="0"/>
        <w:spacing w:before="45" w:after="0" w:line="341" w:lineRule="atLeast"/>
        <w:ind w:left="330"/>
        <w:rPr>
          <w:rFonts w:ascii="Verdana" w:hAnsi="Verdana"/>
          <w:color w:val="3D4437"/>
        </w:rPr>
      </w:pPr>
      <w:r>
        <w:rPr>
          <w:rFonts w:ascii="Verdana" w:hAnsi="Verdana"/>
          <w:color w:val="3D4437"/>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14:paraId="04A6246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14:paraId="74CE9100" w14:textId="77777777" w:rsidR="008F7BFC" w:rsidRDefault="008F7BFC" w:rsidP="008F7BFC">
      <w:pPr>
        <w:numPr>
          <w:ilvl w:val="0"/>
          <w:numId w:val="84"/>
        </w:numPr>
        <w:suppressAutoHyphens w:val="0"/>
        <w:spacing w:before="45" w:after="0" w:line="341" w:lineRule="atLeast"/>
        <w:ind w:left="165"/>
        <w:rPr>
          <w:rFonts w:ascii="Verdana" w:hAnsi="Verdana"/>
          <w:color w:val="3D4437"/>
        </w:rPr>
      </w:pPr>
      <w:r>
        <w:rPr>
          <w:rFonts w:ascii="Verdana" w:hAnsi="Verdana"/>
          <w:color w:val="3D4437"/>
        </w:rPr>
        <w:t>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14:paraId="339D9F3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проекта проведения работ, согласованного с заинтересованными службами, отвечающими за сохранность инженерных коммуникаций;</w:t>
      </w:r>
    </w:p>
    <w:p w14:paraId="40F0EDB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схемы движения транспорта и пешеходов, согласованной с государственной инспекцией по безопасности дорожного движения;</w:t>
      </w:r>
    </w:p>
    <w:p w14:paraId="75DD952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условий производства работ;</w:t>
      </w:r>
    </w:p>
    <w:p w14:paraId="50AFA7B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xml:space="preserve">- календарного графика производства работ, а также соглашения с собственником или уполномоченным им лицом о восстановлении </w:t>
      </w:r>
      <w:r>
        <w:rPr>
          <w:rFonts w:ascii="Verdana" w:hAnsi="Verdana"/>
        </w:rPr>
        <w:lastRenderedPageBreak/>
        <w:t>благоустройства земельного участка, на территории которого будут проводиться работы по строительству, реконструкции, ремонту коммуникаций.</w:t>
      </w:r>
    </w:p>
    <w:p w14:paraId="7DC1503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14:paraId="7C2F7E82"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14:paraId="45153F55"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14:paraId="5B2B6E54"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14:paraId="2C346D2D"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муниципального образования.</w:t>
      </w:r>
    </w:p>
    <w:p w14:paraId="724D16F6"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До начала производства работ по разрытию необходимо:</w:t>
      </w:r>
    </w:p>
    <w:p w14:paraId="1276BD60" w14:textId="77777777" w:rsidR="008F7BFC" w:rsidRDefault="008F7BFC" w:rsidP="008F7BFC">
      <w:pPr>
        <w:numPr>
          <w:ilvl w:val="1"/>
          <w:numId w:val="85"/>
        </w:numPr>
        <w:suppressAutoHyphens w:val="0"/>
        <w:spacing w:before="45" w:after="0" w:line="341" w:lineRule="atLeast"/>
        <w:ind w:left="330"/>
        <w:rPr>
          <w:rFonts w:ascii="Verdana" w:hAnsi="Verdana"/>
          <w:color w:val="3D4437"/>
        </w:rPr>
      </w:pPr>
      <w:r>
        <w:rPr>
          <w:rFonts w:ascii="Verdana" w:hAnsi="Verdana"/>
          <w:color w:val="3D4437"/>
        </w:rPr>
        <w:t>Установить дорожные знаки в соответствии с согласованной схемой.</w:t>
      </w:r>
    </w:p>
    <w:p w14:paraId="704BD5D4" w14:textId="77777777" w:rsidR="008F7BFC" w:rsidRDefault="008F7BFC" w:rsidP="008F7BFC">
      <w:pPr>
        <w:numPr>
          <w:ilvl w:val="1"/>
          <w:numId w:val="85"/>
        </w:numPr>
        <w:suppressAutoHyphens w:val="0"/>
        <w:spacing w:before="45" w:after="0" w:line="341" w:lineRule="atLeast"/>
        <w:ind w:left="330"/>
        <w:rPr>
          <w:rFonts w:ascii="Verdana" w:hAnsi="Verdana"/>
          <w:color w:val="3D4437"/>
        </w:rPr>
      </w:pPr>
      <w:r>
        <w:rPr>
          <w:rFonts w:ascii="Verdana" w:hAnsi="Verdana"/>
          <w:color w:val="3D4437"/>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14:paraId="28570A92" w14:textId="77777777" w:rsidR="008F7BFC" w:rsidRDefault="008F7BFC" w:rsidP="008F7BFC">
      <w:pPr>
        <w:numPr>
          <w:ilvl w:val="1"/>
          <w:numId w:val="85"/>
        </w:numPr>
        <w:suppressAutoHyphens w:val="0"/>
        <w:spacing w:before="45" w:after="0" w:line="341" w:lineRule="atLeast"/>
        <w:ind w:left="330"/>
        <w:rPr>
          <w:rFonts w:ascii="Verdana" w:hAnsi="Verdana"/>
          <w:color w:val="3D4437"/>
        </w:rPr>
      </w:pPr>
      <w:r>
        <w:rPr>
          <w:rFonts w:ascii="Verdana" w:hAnsi="Verdana"/>
          <w:color w:val="3D4437"/>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14:paraId="2E3D53E3" w14:textId="77777777" w:rsidR="008F7BFC" w:rsidRDefault="008F7BFC" w:rsidP="008F7BFC">
      <w:pPr>
        <w:numPr>
          <w:ilvl w:val="1"/>
          <w:numId w:val="85"/>
        </w:numPr>
        <w:suppressAutoHyphens w:val="0"/>
        <w:spacing w:before="45" w:after="0" w:line="341" w:lineRule="atLeast"/>
        <w:ind w:left="330"/>
        <w:rPr>
          <w:rFonts w:ascii="Verdana" w:hAnsi="Verdana"/>
          <w:color w:val="3D4437"/>
        </w:rPr>
      </w:pPr>
      <w:r>
        <w:rPr>
          <w:rFonts w:ascii="Verdana" w:hAnsi="Verdana"/>
          <w:color w:val="3D4437"/>
        </w:rPr>
        <w:lastRenderedPageBreak/>
        <w:t>Ограждение необходимо выполнять сплошным и надежным, предотвращающим попадание посторонних на стройплощадку.</w:t>
      </w:r>
    </w:p>
    <w:p w14:paraId="01C804EF" w14:textId="77777777" w:rsidR="008F7BFC" w:rsidRDefault="008F7BFC" w:rsidP="008F7BFC">
      <w:pPr>
        <w:numPr>
          <w:ilvl w:val="1"/>
          <w:numId w:val="85"/>
        </w:numPr>
        <w:suppressAutoHyphens w:val="0"/>
        <w:spacing w:before="45" w:after="0" w:line="341" w:lineRule="atLeast"/>
        <w:ind w:left="330"/>
        <w:rPr>
          <w:rFonts w:ascii="Verdana" w:hAnsi="Verdana"/>
          <w:color w:val="3D4437"/>
        </w:rPr>
      </w:pPr>
      <w:r>
        <w:rPr>
          <w:rFonts w:ascii="Verdana" w:hAnsi="Verdana"/>
          <w:color w:val="3D4437"/>
        </w:rPr>
        <w:t>На направлениях массовых пешеходных потоков через траншеи следует устраивать мостки на расстоянии не менее чем 200 метров друг от друга.</w:t>
      </w:r>
    </w:p>
    <w:p w14:paraId="7171F3A7" w14:textId="77777777" w:rsidR="008F7BFC" w:rsidRDefault="008F7BFC" w:rsidP="008F7BFC">
      <w:pPr>
        <w:numPr>
          <w:ilvl w:val="1"/>
          <w:numId w:val="85"/>
        </w:numPr>
        <w:suppressAutoHyphens w:val="0"/>
        <w:spacing w:before="45" w:after="0" w:line="341" w:lineRule="atLeast"/>
        <w:ind w:left="330"/>
        <w:rPr>
          <w:rFonts w:ascii="Verdana" w:hAnsi="Verdana"/>
          <w:color w:val="3D4437"/>
        </w:rPr>
      </w:pPr>
      <w:r>
        <w:rPr>
          <w:rFonts w:ascii="Verdana" w:hAnsi="Verdana"/>
          <w:color w:val="3D4437"/>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14:paraId="3B9D3BAA" w14:textId="77777777" w:rsidR="008F7BFC" w:rsidRDefault="008F7BFC" w:rsidP="008F7BFC">
      <w:pPr>
        <w:numPr>
          <w:ilvl w:val="1"/>
          <w:numId w:val="85"/>
        </w:numPr>
        <w:suppressAutoHyphens w:val="0"/>
        <w:spacing w:before="45" w:after="0" w:line="341" w:lineRule="atLeast"/>
        <w:ind w:left="330"/>
        <w:rPr>
          <w:rFonts w:ascii="Verdana" w:hAnsi="Verdana"/>
          <w:color w:val="3D4437"/>
        </w:rPr>
      </w:pPr>
      <w:r>
        <w:rPr>
          <w:rFonts w:ascii="Verdana" w:hAnsi="Verdana"/>
          <w:color w:val="3D4437"/>
        </w:rPr>
        <w:t>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14:paraId="1A06CC31"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Разрешение на производство работ необходимо хранить на месте работ и предъявлять по первому требованию лиц, осуществляющих контроль за выполнением Правил содержания.</w:t>
      </w:r>
    </w:p>
    <w:p w14:paraId="11D428B4"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В разрешении необходимо устанавливать сроки и условия производства работ.</w:t>
      </w:r>
    </w:p>
    <w:p w14:paraId="132A3E03" w14:textId="77777777" w:rsidR="008F7BFC" w:rsidRDefault="008F7BFC" w:rsidP="008F7BFC">
      <w:pPr>
        <w:numPr>
          <w:ilvl w:val="0"/>
          <w:numId w:val="85"/>
        </w:numPr>
        <w:suppressAutoHyphens w:val="0"/>
        <w:spacing w:before="45" w:after="0" w:line="341" w:lineRule="atLeast"/>
        <w:ind w:left="165"/>
        <w:rPr>
          <w:rFonts w:ascii="Verdana" w:hAnsi="Verdana"/>
          <w:color w:val="3D4437"/>
        </w:rPr>
      </w:pPr>
      <w:r>
        <w:rPr>
          <w:rFonts w:ascii="Verdana" w:hAnsi="Verdana"/>
          <w:color w:val="3D4437"/>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14:paraId="5699AA8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Особые условия подлежат неукоснительному соблюдению строительной организацией, производящей земляные работы.</w:t>
      </w:r>
    </w:p>
    <w:p w14:paraId="60306BD6" w14:textId="77777777" w:rsidR="008F7BFC" w:rsidRDefault="008F7BFC" w:rsidP="008F7BFC">
      <w:pPr>
        <w:numPr>
          <w:ilvl w:val="0"/>
          <w:numId w:val="86"/>
        </w:numPr>
        <w:suppressAutoHyphens w:val="0"/>
        <w:spacing w:before="45" w:after="0" w:line="341" w:lineRule="atLeast"/>
        <w:ind w:left="165"/>
        <w:rPr>
          <w:rFonts w:ascii="Verdana" w:hAnsi="Verdana"/>
          <w:color w:val="3D4437"/>
        </w:rPr>
      </w:pPr>
      <w:r>
        <w:rPr>
          <w:rFonts w:ascii="Verdana" w:hAnsi="Verdana"/>
          <w:color w:val="3D4437"/>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14:paraId="3CA5ECAD" w14:textId="77777777" w:rsidR="008F7BFC" w:rsidRDefault="008F7BFC" w:rsidP="008F7BFC">
      <w:pPr>
        <w:numPr>
          <w:ilvl w:val="0"/>
          <w:numId w:val="86"/>
        </w:numPr>
        <w:suppressAutoHyphens w:val="0"/>
        <w:spacing w:before="45" w:after="0" w:line="341" w:lineRule="atLeast"/>
        <w:ind w:left="165"/>
        <w:rPr>
          <w:rFonts w:ascii="Verdana" w:hAnsi="Verdana"/>
          <w:color w:val="3D4437"/>
        </w:rPr>
      </w:pPr>
      <w:r>
        <w:rPr>
          <w:rFonts w:ascii="Verdana" w:hAnsi="Verdana"/>
          <w:color w:val="3D4437"/>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14:paraId="44756CF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14:paraId="67E1D11D" w14:textId="77777777" w:rsidR="008F7BFC" w:rsidRDefault="008F7BFC" w:rsidP="008F7BFC">
      <w:pPr>
        <w:numPr>
          <w:ilvl w:val="0"/>
          <w:numId w:val="87"/>
        </w:numPr>
        <w:suppressAutoHyphens w:val="0"/>
        <w:spacing w:before="45" w:after="0" w:line="341" w:lineRule="atLeast"/>
        <w:ind w:left="165"/>
        <w:rPr>
          <w:rFonts w:ascii="Verdana" w:hAnsi="Verdana"/>
          <w:color w:val="3D4437"/>
        </w:rPr>
      </w:pPr>
      <w:r>
        <w:rPr>
          <w:rFonts w:ascii="Verdana" w:hAnsi="Verdana"/>
          <w:color w:val="3D4437"/>
        </w:rPr>
        <w:t>Траншеи под проезжей частью и тротуарами рекомендуется засыпать песком и песчаным фунтом с послойным уплотнением и поливкой водой.</w:t>
      </w:r>
    </w:p>
    <w:p w14:paraId="5D2024C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Траншеи на газонах рекомендуется засыпать местным грунтом с уплотнением, восстановлением плодородного слоя и посевом травы.</w:t>
      </w:r>
    </w:p>
    <w:p w14:paraId="352F6E3D" w14:textId="77777777" w:rsidR="008F7BFC" w:rsidRDefault="008F7BFC" w:rsidP="008F7BFC">
      <w:pPr>
        <w:numPr>
          <w:ilvl w:val="0"/>
          <w:numId w:val="88"/>
        </w:numPr>
        <w:suppressAutoHyphens w:val="0"/>
        <w:spacing w:before="45" w:after="0" w:line="341" w:lineRule="atLeast"/>
        <w:ind w:left="165"/>
        <w:rPr>
          <w:rFonts w:ascii="Verdana" w:hAnsi="Verdana"/>
          <w:color w:val="3D4437"/>
        </w:rPr>
      </w:pPr>
      <w:r>
        <w:rPr>
          <w:rFonts w:ascii="Verdana" w:hAnsi="Verdana"/>
          <w:color w:val="3D4437"/>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14:paraId="77A4D760" w14:textId="77777777" w:rsidR="008F7BFC" w:rsidRDefault="008F7BFC" w:rsidP="008F7BFC">
      <w:pPr>
        <w:numPr>
          <w:ilvl w:val="0"/>
          <w:numId w:val="88"/>
        </w:numPr>
        <w:suppressAutoHyphens w:val="0"/>
        <w:spacing w:before="45" w:after="0" w:line="341" w:lineRule="atLeast"/>
        <w:ind w:left="165"/>
        <w:rPr>
          <w:rFonts w:ascii="Verdana" w:hAnsi="Verdana"/>
          <w:color w:val="3D4437"/>
        </w:rPr>
      </w:pPr>
      <w:r>
        <w:rPr>
          <w:rFonts w:ascii="Verdana" w:hAnsi="Verdana"/>
          <w:color w:val="3D4437"/>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14:paraId="09E76714" w14:textId="77777777" w:rsidR="008F7BFC" w:rsidRDefault="008F7BFC" w:rsidP="008F7BFC">
      <w:pPr>
        <w:numPr>
          <w:ilvl w:val="0"/>
          <w:numId w:val="88"/>
        </w:numPr>
        <w:suppressAutoHyphens w:val="0"/>
        <w:spacing w:before="45" w:after="0" w:line="341" w:lineRule="atLeast"/>
        <w:ind w:left="165"/>
        <w:rPr>
          <w:rFonts w:ascii="Verdana" w:hAnsi="Verdana"/>
          <w:color w:val="3D4437"/>
        </w:rPr>
      </w:pPr>
      <w:r>
        <w:rPr>
          <w:rFonts w:ascii="Verdana" w:hAnsi="Verdana"/>
          <w:color w:val="3D4437"/>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14:paraId="0D6A1EA5" w14:textId="77777777" w:rsidR="008F7BFC" w:rsidRDefault="008F7BFC" w:rsidP="008F7BFC">
      <w:pPr>
        <w:numPr>
          <w:ilvl w:val="0"/>
          <w:numId w:val="88"/>
        </w:numPr>
        <w:suppressAutoHyphens w:val="0"/>
        <w:spacing w:before="45" w:after="0" w:line="341" w:lineRule="atLeast"/>
        <w:ind w:left="165"/>
        <w:rPr>
          <w:rFonts w:ascii="Verdana" w:hAnsi="Verdana"/>
          <w:color w:val="3D4437"/>
        </w:rPr>
      </w:pPr>
      <w:r>
        <w:rPr>
          <w:rFonts w:ascii="Verdana" w:hAnsi="Verdana"/>
          <w:color w:val="3D4437"/>
        </w:rPr>
        <w:t>Организации, получившие разрешение на производство работ, обязаны в течении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14:paraId="3B265225" w14:textId="77777777" w:rsidR="008F7BFC" w:rsidRDefault="008F7BFC" w:rsidP="008F7BFC">
      <w:pPr>
        <w:numPr>
          <w:ilvl w:val="0"/>
          <w:numId w:val="88"/>
        </w:numPr>
        <w:suppressAutoHyphens w:val="0"/>
        <w:spacing w:before="45" w:after="0" w:line="341" w:lineRule="atLeast"/>
        <w:ind w:left="165"/>
        <w:rPr>
          <w:rFonts w:ascii="Verdana" w:hAnsi="Verdana"/>
          <w:color w:val="3D4437"/>
        </w:rPr>
      </w:pPr>
      <w:r>
        <w:rPr>
          <w:rFonts w:ascii="Verdana" w:hAnsi="Verdana"/>
          <w:color w:val="3D4437"/>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14:paraId="482A23BE" w14:textId="77777777" w:rsidR="008F7BFC" w:rsidRDefault="008F7BFC" w:rsidP="008F7BFC">
      <w:pPr>
        <w:numPr>
          <w:ilvl w:val="0"/>
          <w:numId w:val="88"/>
        </w:numPr>
        <w:suppressAutoHyphens w:val="0"/>
        <w:spacing w:before="45" w:after="0" w:line="341" w:lineRule="atLeast"/>
        <w:ind w:left="165"/>
        <w:rPr>
          <w:rFonts w:ascii="Verdana" w:hAnsi="Verdana"/>
          <w:color w:val="3D4437"/>
        </w:rPr>
      </w:pPr>
      <w:r>
        <w:rPr>
          <w:rFonts w:ascii="Verdana" w:hAnsi="Verdana"/>
          <w:color w:val="3D4437"/>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14:paraId="13AA02BF" w14:textId="77777777" w:rsidR="008F7BFC" w:rsidRDefault="008F7BFC" w:rsidP="008F7BFC">
      <w:pPr>
        <w:numPr>
          <w:ilvl w:val="0"/>
          <w:numId w:val="89"/>
        </w:numPr>
        <w:suppressAutoHyphens w:val="0"/>
        <w:spacing w:before="45" w:after="0" w:line="341" w:lineRule="atLeast"/>
        <w:ind w:left="165"/>
        <w:rPr>
          <w:rFonts w:ascii="Verdana" w:hAnsi="Verdana"/>
          <w:color w:val="3D4437"/>
        </w:rPr>
      </w:pPr>
      <w:r>
        <w:rPr>
          <w:rStyle w:val="a7"/>
          <w:rFonts w:ascii="Verdana" w:hAnsi="Verdana"/>
          <w:color w:val="3D4437"/>
        </w:rPr>
        <w:t>Требования к</w:t>
      </w:r>
      <w:r>
        <w:rPr>
          <w:rFonts w:ascii="Verdana" w:hAnsi="Verdana"/>
          <w:color w:val="3D4437"/>
        </w:rPr>
        <w:t> </w:t>
      </w:r>
      <w:r>
        <w:rPr>
          <w:rStyle w:val="a7"/>
          <w:rFonts w:ascii="Verdana" w:hAnsi="Verdana"/>
          <w:color w:val="3D4437"/>
        </w:rPr>
        <w:t>содержанию домашних животных и птиц.</w:t>
      </w:r>
    </w:p>
    <w:p w14:paraId="7C38213D" w14:textId="77777777" w:rsidR="008F7BFC" w:rsidRDefault="008F7BFC" w:rsidP="008F7BFC">
      <w:pPr>
        <w:numPr>
          <w:ilvl w:val="1"/>
          <w:numId w:val="89"/>
        </w:numPr>
        <w:suppressAutoHyphens w:val="0"/>
        <w:spacing w:before="45" w:after="0" w:line="341" w:lineRule="atLeast"/>
        <w:ind w:left="330"/>
        <w:rPr>
          <w:rFonts w:ascii="Verdana" w:hAnsi="Verdana"/>
          <w:color w:val="3D4437"/>
        </w:rPr>
      </w:pPr>
      <w:r>
        <w:rPr>
          <w:rFonts w:ascii="Verdana" w:hAnsi="Verdana"/>
          <w:color w:val="3D4437"/>
        </w:rPr>
        <w:t>Владельцы домашних животных и птиц обязаны:</w:t>
      </w:r>
    </w:p>
    <w:p w14:paraId="106028C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д);</w:t>
      </w:r>
    </w:p>
    <w:p w14:paraId="540951C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xml:space="preserve">-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w:t>
      </w:r>
      <w:r>
        <w:rPr>
          <w:rFonts w:ascii="Verdana" w:hAnsi="Verdana"/>
        </w:rPr>
        <w:lastRenderedPageBreak/>
        <w:t>соблюдать предписания должностных лиц органов местного самоуправления, органов санитарно-эпидемиологического и ветеринарного надзора;</w:t>
      </w:r>
    </w:p>
    <w:p w14:paraId="04941AD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14:paraId="40D5624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 если владелец собаки не установлен, собака подлежит отлову, независимо от породы и назначения. </w:t>
      </w:r>
    </w:p>
    <w:p w14:paraId="5527E08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14:paraId="75DEB29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14:paraId="7B75AF6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К породам собак, требующим особой ответственности владельца, относятся: бультерьер, американский стаффордширский терьер, ротвейлер, черный терьер, кавказская овчарка, южно-русская овчарка, немецкая овчарка, московская сторожевая, дог, бульдог, ризеншнауцер, доберман, мастино, мастифф, их помеси между собой, другие крупные и агрессивные собаки служебно-спортивных и бойцовых пород. Принадлежность собак к породе определяется на основании родословных документов.</w:t>
      </w:r>
    </w:p>
    <w:p w14:paraId="6CD7FCE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11.10.6.  Запрещается выгуливать собак лицам в нетрезвом состоянии, а служебных и сторожевых собак старше 6 месяцев лицам, не достигшим  16-ти лет.</w:t>
      </w:r>
    </w:p>
    <w:p w14:paraId="350D2F9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11.10.7.  Собаки, принадлежащие гражданам, организациям, подлежат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w:t>
      </w:r>
    </w:p>
    <w:p w14:paraId="55E6697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14:paraId="03692FB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11.10.9. Владельцы домашних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w:t>
      </w:r>
    </w:p>
    <w:p w14:paraId="75580A0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14:paraId="4D86394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11.10.11. Дополнительные требования к содержанию домашних животных и птиц устанавливаются представительным органом муниципального образования.</w:t>
      </w:r>
    </w:p>
    <w:p w14:paraId="315097F0" w14:textId="77777777" w:rsidR="008F7BFC" w:rsidRDefault="008F7BFC" w:rsidP="008F7BFC">
      <w:pPr>
        <w:numPr>
          <w:ilvl w:val="0"/>
          <w:numId w:val="90"/>
        </w:numPr>
        <w:suppressAutoHyphens w:val="0"/>
        <w:spacing w:before="45" w:after="0" w:line="341" w:lineRule="atLeast"/>
        <w:ind w:left="165"/>
        <w:rPr>
          <w:rFonts w:ascii="Verdana" w:hAnsi="Verdana"/>
          <w:color w:val="3D4437"/>
        </w:rPr>
      </w:pPr>
      <w:r>
        <w:rPr>
          <w:rStyle w:val="a7"/>
          <w:rFonts w:ascii="Verdana" w:hAnsi="Verdana"/>
          <w:color w:val="3D4437"/>
        </w:rPr>
        <w:t>Требования к праздничному оформлению территории</w:t>
      </w:r>
    </w:p>
    <w:p w14:paraId="7BE193AC" w14:textId="77777777" w:rsidR="008F7BFC" w:rsidRDefault="008F7BFC" w:rsidP="008F7BFC">
      <w:pPr>
        <w:numPr>
          <w:ilvl w:val="1"/>
          <w:numId w:val="90"/>
        </w:numPr>
        <w:suppressAutoHyphens w:val="0"/>
        <w:spacing w:before="45" w:after="0" w:line="341" w:lineRule="atLeast"/>
        <w:ind w:left="330"/>
        <w:rPr>
          <w:rFonts w:ascii="Verdana" w:hAnsi="Verdana"/>
          <w:color w:val="3D4437"/>
        </w:rPr>
      </w:pPr>
      <w:r>
        <w:rPr>
          <w:rFonts w:ascii="Verdana" w:hAnsi="Verdana"/>
          <w:color w:val="3D4437"/>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(районных) праздников, мероприятий, связанных со знаменательными событиями.</w:t>
      </w:r>
    </w:p>
    <w:p w14:paraId="17EB2440" w14:textId="77777777" w:rsidR="008F7BFC" w:rsidRDefault="008F7BFC" w:rsidP="008F7BFC">
      <w:pPr>
        <w:numPr>
          <w:ilvl w:val="1"/>
          <w:numId w:val="90"/>
        </w:numPr>
        <w:suppressAutoHyphens w:val="0"/>
        <w:spacing w:before="45" w:after="0" w:line="341" w:lineRule="atLeast"/>
        <w:ind w:left="330"/>
        <w:rPr>
          <w:rFonts w:ascii="Verdana" w:hAnsi="Verdana"/>
          <w:color w:val="3D4437"/>
        </w:rPr>
      </w:pPr>
      <w:r>
        <w:rPr>
          <w:rFonts w:ascii="Verdana" w:hAnsi="Verdana"/>
          <w:color w:val="3D4437"/>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14:paraId="32DA5AFB" w14:textId="77777777" w:rsidR="008F7BFC" w:rsidRDefault="008F7BFC" w:rsidP="008F7BFC">
      <w:pPr>
        <w:numPr>
          <w:ilvl w:val="1"/>
          <w:numId w:val="90"/>
        </w:numPr>
        <w:suppressAutoHyphens w:val="0"/>
        <w:spacing w:before="45" w:after="0" w:line="341" w:lineRule="atLeast"/>
        <w:ind w:left="330"/>
        <w:rPr>
          <w:rFonts w:ascii="Verdana" w:hAnsi="Verdana"/>
          <w:color w:val="3D4437"/>
        </w:rPr>
      </w:pPr>
      <w:r>
        <w:rPr>
          <w:rFonts w:ascii="Verdana" w:hAnsi="Verdana"/>
          <w:color w:val="3D4437"/>
        </w:rPr>
        <w:t>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14:paraId="7DE11DB4" w14:textId="77777777" w:rsidR="008F7BFC" w:rsidRDefault="008F7BFC" w:rsidP="008F7BFC">
      <w:pPr>
        <w:numPr>
          <w:ilvl w:val="1"/>
          <w:numId w:val="90"/>
        </w:numPr>
        <w:suppressAutoHyphens w:val="0"/>
        <w:spacing w:before="45" w:after="0" w:line="341" w:lineRule="atLeast"/>
        <w:ind w:left="330"/>
        <w:rPr>
          <w:rFonts w:ascii="Verdana" w:hAnsi="Verdana"/>
          <w:color w:val="3D4437"/>
        </w:rPr>
      </w:pPr>
      <w:r>
        <w:rPr>
          <w:rFonts w:ascii="Verdana" w:hAnsi="Verdana"/>
          <w:color w:val="3D4437"/>
        </w:rPr>
        <w:t xml:space="preserve">В праздничное оформление рекомендуется включать: вывеску национальных флагов, лозунгов, гирлянд, панно, установку декоративных </w:t>
      </w:r>
      <w:r>
        <w:rPr>
          <w:rFonts w:ascii="Verdana" w:hAnsi="Verdana"/>
          <w:color w:val="3D4437"/>
        </w:rPr>
        <w:lastRenderedPageBreak/>
        <w:t>элементов и композиций, стендов, киосков, трибун, эстрад, а также устройство праздничной иллюминации.</w:t>
      </w:r>
    </w:p>
    <w:p w14:paraId="403D9061" w14:textId="77777777" w:rsidR="008F7BFC" w:rsidRDefault="008F7BFC" w:rsidP="008F7BFC">
      <w:pPr>
        <w:numPr>
          <w:ilvl w:val="1"/>
          <w:numId w:val="90"/>
        </w:numPr>
        <w:suppressAutoHyphens w:val="0"/>
        <w:spacing w:before="45" w:after="0" w:line="341" w:lineRule="atLeast"/>
        <w:ind w:left="330"/>
        <w:rPr>
          <w:rFonts w:ascii="Verdana" w:hAnsi="Verdana"/>
          <w:color w:val="3D4437"/>
        </w:rPr>
      </w:pPr>
      <w:r>
        <w:rPr>
          <w:rFonts w:ascii="Verdana" w:hAnsi="Verdana"/>
          <w:color w:val="3D4437"/>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14:paraId="14D8BB2C" w14:textId="77777777" w:rsidR="008F7BFC" w:rsidRDefault="008F7BFC" w:rsidP="008F7BFC">
      <w:pPr>
        <w:numPr>
          <w:ilvl w:val="1"/>
          <w:numId w:val="90"/>
        </w:numPr>
        <w:suppressAutoHyphens w:val="0"/>
        <w:spacing w:before="45" w:after="0" w:line="341" w:lineRule="atLeast"/>
        <w:ind w:left="330"/>
        <w:rPr>
          <w:rFonts w:ascii="Verdana" w:hAnsi="Verdana"/>
          <w:color w:val="3D4437"/>
        </w:rPr>
      </w:pPr>
      <w:r>
        <w:rPr>
          <w:rFonts w:ascii="Verdana" w:hAnsi="Verdana"/>
          <w:color w:val="3D4437"/>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14:paraId="599149F8" w14:textId="77777777" w:rsidR="008F7BFC" w:rsidRDefault="008F7BFC" w:rsidP="008F7BFC">
      <w:pPr>
        <w:numPr>
          <w:ilvl w:val="0"/>
          <w:numId w:val="91"/>
        </w:numPr>
        <w:suppressAutoHyphens w:val="0"/>
        <w:spacing w:before="45" w:after="0" w:line="341" w:lineRule="atLeast"/>
        <w:ind w:left="165"/>
        <w:rPr>
          <w:rFonts w:ascii="Verdana" w:hAnsi="Verdana"/>
          <w:color w:val="3D4437"/>
        </w:rPr>
      </w:pPr>
      <w:r>
        <w:rPr>
          <w:rStyle w:val="a7"/>
          <w:rFonts w:ascii="Verdana" w:hAnsi="Verdana"/>
          <w:color w:val="3D4437"/>
        </w:rPr>
        <w:t>Особые требования к доступности городской среды.</w:t>
      </w:r>
    </w:p>
    <w:p w14:paraId="35CF97C5" w14:textId="77777777" w:rsidR="008F7BFC" w:rsidRDefault="008F7BFC" w:rsidP="008F7BFC">
      <w:pPr>
        <w:numPr>
          <w:ilvl w:val="1"/>
          <w:numId w:val="91"/>
        </w:numPr>
        <w:suppressAutoHyphens w:val="0"/>
        <w:spacing w:before="45" w:after="0" w:line="341" w:lineRule="atLeast"/>
        <w:ind w:left="330"/>
        <w:rPr>
          <w:rFonts w:ascii="Verdana" w:hAnsi="Verdana"/>
          <w:color w:val="3D4437"/>
        </w:rPr>
      </w:pPr>
      <w:r>
        <w:rPr>
          <w:rFonts w:ascii="Verdana" w:hAnsi="Verdana"/>
          <w:color w:val="3D4437"/>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14:paraId="77FE30E3" w14:textId="77777777" w:rsidR="008F7BFC" w:rsidRDefault="008F7BFC" w:rsidP="008F7BFC">
      <w:pPr>
        <w:numPr>
          <w:ilvl w:val="1"/>
          <w:numId w:val="91"/>
        </w:numPr>
        <w:suppressAutoHyphens w:val="0"/>
        <w:spacing w:before="45" w:after="0" w:line="341" w:lineRule="atLeast"/>
        <w:ind w:left="330"/>
        <w:rPr>
          <w:rFonts w:ascii="Verdana" w:hAnsi="Verdana"/>
          <w:color w:val="3D4437"/>
        </w:rPr>
      </w:pPr>
      <w:r>
        <w:rPr>
          <w:rFonts w:ascii="Verdana" w:hAnsi="Verdana"/>
          <w:color w:val="3D4437"/>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14:paraId="6DA669E0" w14:textId="77777777" w:rsidR="008F7BFC" w:rsidRDefault="008F7BFC" w:rsidP="008F7BFC">
      <w:pPr>
        <w:numPr>
          <w:ilvl w:val="0"/>
          <w:numId w:val="91"/>
        </w:numPr>
        <w:suppressAutoHyphens w:val="0"/>
        <w:spacing w:before="45" w:after="0" w:line="341" w:lineRule="atLeast"/>
        <w:ind w:left="165"/>
        <w:rPr>
          <w:rFonts w:ascii="Verdana" w:hAnsi="Verdana"/>
          <w:color w:val="3D4437"/>
        </w:rPr>
      </w:pPr>
      <w:r>
        <w:rPr>
          <w:rStyle w:val="a5"/>
          <w:rFonts w:ascii="Verdana" w:hAnsi="Verdana"/>
          <w:color w:val="3D4437"/>
        </w:rPr>
        <w:t>ФОРМЫ И МЕХАНИЗМЫ ОБЩЕСТВЕННОГО УЧАСТИЯ В ПРИНЯТИИ РЕШЕНИЙ И РЕАЛИЗАЦИИ ПРОЕКТОВ КОМПЛЕКСНОГО БЛАГОУСТРОЙСТВА И РАЗВИТИЯ ГОРОДСКОЙ СРЕДЫ</w:t>
      </w:r>
    </w:p>
    <w:p w14:paraId="2438A87E" w14:textId="77777777" w:rsidR="008F7BFC" w:rsidRDefault="008F7BFC" w:rsidP="008F7BFC">
      <w:pPr>
        <w:numPr>
          <w:ilvl w:val="0"/>
          <w:numId w:val="92"/>
        </w:numPr>
        <w:suppressAutoHyphens w:val="0"/>
        <w:spacing w:before="45" w:after="0" w:line="341" w:lineRule="atLeast"/>
        <w:ind w:left="165"/>
        <w:rPr>
          <w:rFonts w:ascii="Verdana" w:hAnsi="Verdana"/>
          <w:color w:val="3D4437"/>
        </w:rPr>
      </w:pPr>
      <w:r>
        <w:rPr>
          <w:rStyle w:val="a7"/>
          <w:rFonts w:ascii="Verdana" w:hAnsi="Verdana"/>
          <w:color w:val="3D4437"/>
        </w:rPr>
        <w:t>Общие положения. Задачи, польза и формы общественного участия.</w:t>
      </w:r>
    </w:p>
    <w:p w14:paraId="2CA4B5D4" w14:textId="77777777" w:rsidR="008F7BFC" w:rsidRDefault="008F7BFC" w:rsidP="008F7BFC">
      <w:pPr>
        <w:numPr>
          <w:ilvl w:val="1"/>
          <w:numId w:val="92"/>
        </w:numPr>
        <w:suppressAutoHyphens w:val="0"/>
        <w:spacing w:before="45" w:after="0" w:line="341" w:lineRule="atLeast"/>
        <w:ind w:left="330"/>
        <w:rPr>
          <w:rFonts w:ascii="Verdana" w:hAnsi="Verdana"/>
          <w:color w:val="3D4437"/>
        </w:rPr>
      </w:pPr>
      <w:r>
        <w:rPr>
          <w:rFonts w:ascii="Verdana" w:hAnsi="Verdana"/>
          <w:color w:val="3D4437"/>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45E04781" w14:textId="77777777" w:rsidR="008F7BFC" w:rsidRDefault="008F7BFC" w:rsidP="008F7BFC">
      <w:pPr>
        <w:numPr>
          <w:ilvl w:val="1"/>
          <w:numId w:val="92"/>
        </w:numPr>
        <w:suppressAutoHyphens w:val="0"/>
        <w:spacing w:before="45" w:after="0" w:line="341" w:lineRule="atLeast"/>
        <w:ind w:left="330"/>
        <w:rPr>
          <w:rFonts w:ascii="Verdana" w:hAnsi="Verdana"/>
          <w:color w:val="3D4437"/>
        </w:rPr>
      </w:pPr>
      <w:r>
        <w:rPr>
          <w:rFonts w:ascii="Verdana" w:hAnsi="Verdana"/>
          <w:color w:val="3D4437"/>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14:paraId="4823F043" w14:textId="77777777" w:rsidR="008F7BFC" w:rsidRDefault="008F7BFC" w:rsidP="008F7BFC">
      <w:pPr>
        <w:numPr>
          <w:ilvl w:val="1"/>
          <w:numId w:val="92"/>
        </w:numPr>
        <w:suppressAutoHyphens w:val="0"/>
        <w:spacing w:before="45" w:after="0" w:line="341" w:lineRule="atLeast"/>
        <w:ind w:left="330"/>
        <w:rPr>
          <w:rFonts w:ascii="Verdana" w:hAnsi="Verdana"/>
          <w:color w:val="3D4437"/>
        </w:rPr>
      </w:pPr>
      <w:r>
        <w:rPr>
          <w:rFonts w:ascii="Verdana" w:hAnsi="Verdana"/>
          <w:color w:val="3D4437"/>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w:t>
      </w:r>
      <w:r>
        <w:rPr>
          <w:rFonts w:ascii="Verdana" w:hAnsi="Verdana"/>
          <w:color w:val="3D4437"/>
        </w:rPr>
        <w:lastRenderedPageBreak/>
        <w:t>доверие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14:paraId="25C5105C" w14:textId="77777777" w:rsidR="008F7BFC" w:rsidRDefault="008F7BFC" w:rsidP="008F7BFC">
      <w:pPr>
        <w:numPr>
          <w:ilvl w:val="1"/>
          <w:numId w:val="92"/>
        </w:numPr>
        <w:suppressAutoHyphens w:val="0"/>
        <w:spacing w:before="45" w:after="0" w:line="341" w:lineRule="atLeast"/>
        <w:ind w:left="330"/>
        <w:rPr>
          <w:rFonts w:ascii="Verdana" w:hAnsi="Verdana"/>
          <w:color w:val="3D4437"/>
        </w:rPr>
      </w:pPr>
      <w:r>
        <w:rPr>
          <w:rFonts w:ascii="Verdana" w:hAnsi="Verdana"/>
          <w:color w:val="3D4437"/>
        </w:rPr>
        <w:t>Новый запрос на соучастие со стороны органов муниципальной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14:paraId="141160FB" w14:textId="77777777" w:rsidR="008F7BFC" w:rsidRDefault="008F7BFC" w:rsidP="008F7BFC">
      <w:pPr>
        <w:numPr>
          <w:ilvl w:val="0"/>
          <w:numId w:val="93"/>
        </w:numPr>
        <w:suppressAutoHyphens w:val="0"/>
        <w:spacing w:before="45" w:after="0" w:line="341" w:lineRule="atLeast"/>
        <w:ind w:left="165"/>
        <w:rPr>
          <w:rFonts w:ascii="Verdana" w:hAnsi="Verdana"/>
          <w:color w:val="3D4437"/>
        </w:rPr>
      </w:pPr>
      <w:r>
        <w:rPr>
          <w:rStyle w:val="a7"/>
          <w:rFonts w:ascii="Verdana" w:hAnsi="Verdana"/>
          <w:color w:val="3D4437"/>
        </w:rPr>
        <w:t>Основные решения.</w:t>
      </w:r>
    </w:p>
    <w:p w14:paraId="79C2429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14:paraId="2C80962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разработка внутренних регламентов, регулирующих процесс общественного соучастия;</w:t>
      </w:r>
    </w:p>
    <w:p w14:paraId="5C0D628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14:paraId="0888F73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14:paraId="098182C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14:paraId="4881E44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14:paraId="3A205509"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3 этап: рассмотрение созданных вариантов с вовлечением всех субъектов городской жизни, имеющих отношение к данной территории и данному вопросу;</w:t>
      </w:r>
    </w:p>
    <w:p w14:paraId="056B05C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14:paraId="75CA408B" w14:textId="77777777" w:rsidR="008F7BFC" w:rsidRDefault="008F7BFC" w:rsidP="008F7BFC">
      <w:pPr>
        <w:pStyle w:val="a4"/>
        <w:spacing w:before="195" w:beforeAutospacing="0" w:after="195" w:afterAutospacing="0" w:line="341" w:lineRule="atLeast"/>
        <w:rPr>
          <w:rFonts w:ascii="Verdana" w:hAnsi="Verdana"/>
        </w:rPr>
      </w:pPr>
      <w:r>
        <w:rPr>
          <w:rStyle w:val="a5"/>
          <w:rFonts w:ascii="Verdana" w:hAnsi="Verdana"/>
        </w:rPr>
        <w:t> </w:t>
      </w:r>
    </w:p>
    <w:p w14:paraId="6B1B01BD" w14:textId="77777777" w:rsidR="008F7BFC" w:rsidRDefault="008F7BFC" w:rsidP="008F7BFC">
      <w:pPr>
        <w:numPr>
          <w:ilvl w:val="0"/>
          <w:numId w:val="94"/>
        </w:numPr>
        <w:suppressAutoHyphens w:val="0"/>
        <w:spacing w:before="45" w:after="0" w:line="341" w:lineRule="atLeast"/>
        <w:ind w:left="165"/>
        <w:rPr>
          <w:rFonts w:ascii="Verdana" w:hAnsi="Verdana"/>
          <w:color w:val="3D4437"/>
        </w:rPr>
      </w:pPr>
      <w:r>
        <w:rPr>
          <w:rStyle w:val="a7"/>
          <w:rFonts w:ascii="Verdana" w:hAnsi="Verdana"/>
          <w:color w:val="3D4437"/>
        </w:rPr>
        <w:t>Принципы организации общественного участия.</w:t>
      </w:r>
    </w:p>
    <w:p w14:paraId="061EA993" w14:textId="77777777" w:rsidR="008F7BFC" w:rsidRDefault="008F7BFC" w:rsidP="008F7BFC">
      <w:pPr>
        <w:numPr>
          <w:ilvl w:val="1"/>
          <w:numId w:val="94"/>
        </w:numPr>
        <w:suppressAutoHyphens w:val="0"/>
        <w:spacing w:before="45" w:after="0" w:line="341" w:lineRule="atLeast"/>
        <w:ind w:left="330"/>
        <w:rPr>
          <w:rFonts w:ascii="Verdana" w:hAnsi="Verdana"/>
          <w:color w:val="3D4437"/>
        </w:rPr>
      </w:pPr>
      <w:r>
        <w:rPr>
          <w:rFonts w:ascii="Verdana" w:hAnsi="Verdana"/>
          <w:color w:val="3D4437"/>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14:paraId="615C0DE5" w14:textId="77777777" w:rsidR="008F7BFC" w:rsidRDefault="008F7BFC" w:rsidP="008F7BFC">
      <w:pPr>
        <w:numPr>
          <w:ilvl w:val="1"/>
          <w:numId w:val="94"/>
        </w:numPr>
        <w:suppressAutoHyphens w:val="0"/>
        <w:spacing w:before="45" w:after="0" w:line="341" w:lineRule="atLeast"/>
        <w:ind w:left="330"/>
        <w:rPr>
          <w:rFonts w:ascii="Verdana" w:hAnsi="Verdana"/>
          <w:color w:val="3D4437"/>
        </w:rPr>
      </w:pPr>
      <w:r>
        <w:rPr>
          <w:rFonts w:ascii="Verdana" w:hAnsi="Verdana"/>
          <w:color w:val="3D4437"/>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14:paraId="238DEB73" w14:textId="77777777" w:rsidR="008F7BFC" w:rsidRDefault="008F7BFC" w:rsidP="008F7BFC">
      <w:pPr>
        <w:numPr>
          <w:ilvl w:val="1"/>
          <w:numId w:val="94"/>
        </w:numPr>
        <w:suppressAutoHyphens w:val="0"/>
        <w:spacing w:before="45" w:after="0" w:line="341" w:lineRule="atLeast"/>
        <w:ind w:left="330"/>
        <w:rPr>
          <w:rFonts w:ascii="Verdana" w:hAnsi="Verdana"/>
          <w:color w:val="3D4437"/>
        </w:rPr>
      </w:pPr>
      <w:r>
        <w:rPr>
          <w:rFonts w:ascii="Verdana" w:hAnsi="Verdana"/>
          <w:color w:val="3D4437"/>
        </w:rPr>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14:paraId="168E6BC7" w14:textId="77777777" w:rsidR="008F7BFC" w:rsidRDefault="008F7BFC" w:rsidP="008F7BFC">
      <w:pPr>
        <w:numPr>
          <w:ilvl w:val="1"/>
          <w:numId w:val="94"/>
        </w:numPr>
        <w:suppressAutoHyphens w:val="0"/>
        <w:spacing w:after="0" w:line="341" w:lineRule="atLeast"/>
        <w:ind w:left="330"/>
        <w:rPr>
          <w:rFonts w:ascii="Verdana" w:hAnsi="Verdana"/>
          <w:color w:val="3D4437"/>
        </w:rPr>
      </w:pPr>
      <w:r>
        <w:rPr>
          <w:rFonts w:ascii="Verdana" w:hAnsi="Verdana"/>
          <w:color w:val="3D4437"/>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сайте муниципального образования по адресу: </w:t>
      </w:r>
      <w:hyperlink r:id="rId6" w:history="1">
        <w:r>
          <w:rPr>
            <w:rStyle w:val="a3"/>
            <w:rFonts w:ascii="Verdana" w:hAnsi="Verdana"/>
            <w:color w:val="7D7D7D"/>
          </w:rPr>
          <w:t>giriyanskii.ru</w:t>
        </w:r>
      </w:hyperlink>
      <w:r>
        <w:rPr>
          <w:rFonts w:ascii="Verdana" w:hAnsi="Verdana"/>
          <w:color w:val="3D4437"/>
        </w:rPr>
        <w:t> создан раздел,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14:paraId="70C97254" w14:textId="77777777" w:rsidR="008F7BFC" w:rsidRDefault="008F7BFC" w:rsidP="008F7BFC">
      <w:pPr>
        <w:numPr>
          <w:ilvl w:val="1"/>
          <w:numId w:val="94"/>
        </w:numPr>
        <w:suppressAutoHyphens w:val="0"/>
        <w:spacing w:after="0" w:line="341" w:lineRule="atLeast"/>
        <w:ind w:left="330"/>
        <w:rPr>
          <w:rFonts w:ascii="Verdana" w:hAnsi="Verdana"/>
          <w:color w:val="3D4437"/>
        </w:rPr>
      </w:pPr>
      <w:r>
        <w:rPr>
          <w:rFonts w:ascii="Verdana" w:hAnsi="Verdana"/>
          <w:color w:val="3D4437"/>
        </w:rPr>
        <w:t>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официальном сайте муниципального образования по адресу: </w:t>
      </w:r>
      <w:hyperlink r:id="rId7" w:history="1">
        <w:r>
          <w:rPr>
            <w:rStyle w:val="a3"/>
            <w:rFonts w:ascii="Verdana" w:hAnsi="Verdana"/>
            <w:color w:val="7D7D7D"/>
          </w:rPr>
          <w:t>giriyanskii.ru</w:t>
        </w:r>
      </w:hyperlink>
    </w:p>
    <w:p w14:paraId="7B33F3D4" w14:textId="77777777" w:rsidR="008F7BFC" w:rsidRDefault="008F7BFC" w:rsidP="008F7BFC">
      <w:pPr>
        <w:numPr>
          <w:ilvl w:val="0"/>
          <w:numId w:val="95"/>
        </w:numPr>
        <w:suppressAutoHyphens w:val="0"/>
        <w:spacing w:before="45" w:after="0" w:line="341" w:lineRule="atLeast"/>
        <w:ind w:left="165"/>
        <w:rPr>
          <w:rFonts w:ascii="Verdana" w:hAnsi="Verdana"/>
          <w:color w:val="3D4437"/>
        </w:rPr>
      </w:pPr>
      <w:r>
        <w:rPr>
          <w:rStyle w:val="a7"/>
          <w:rFonts w:ascii="Verdana" w:hAnsi="Verdana"/>
          <w:color w:val="3D4437"/>
        </w:rPr>
        <w:t>Формы общественного участия.</w:t>
      </w:r>
    </w:p>
    <w:p w14:paraId="131DFAD6" w14:textId="77777777" w:rsidR="008F7BFC" w:rsidRDefault="008F7BFC" w:rsidP="008F7BFC">
      <w:pPr>
        <w:numPr>
          <w:ilvl w:val="1"/>
          <w:numId w:val="95"/>
        </w:numPr>
        <w:suppressAutoHyphens w:val="0"/>
        <w:spacing w:before="45" w:after="0" w:line="341" w:lineRule="atLeast"/>
        <w:ind w:left="330"/>
        <w:rPr>
          <w:rFonts w:ascii="Verdana" w:hAnsi="Verdana"/>
          <w:color w:val="3D4437"/>
        </w:rPr>
      </w:pPr>
      <w:r>
        <w:rPr>
          <w:rFonts w:ascii="Verdana" w:hAnsi="Verdana"/>
          <w:color w:val="3D4437"/>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14:paraId="002CB019"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Совместное определение целей и задач по развитию территории, инвентаризация проблем и потенциалов среды;</w:t>
      </w:r>
    </w:p>
    <w:p w14:paraId="4D6C6614"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Определение основных видов активностей, функциональных зон и их взаимного расположения на выбранной территории;</w:t>
      </w:r>
    </w:p>
    <w:p w14:paraId="5294F38B"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37500166"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Консультации в выборе типов покрытий, с учетом функционального зонирования территории;</w:t>
      </w:r>
    </w:p>
    <w:p w14:paraId="13528118"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Консультации по предполагаемым типам озеленения;</w:t>
      </w:r>
    </w:p>
    <w:p w14:paraId="5F2F43CB"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Консультации по предполагаемым типам освещения и осветительного оборудования;</w:t>
      </w:r>
    </w:p>
    <w:p w14:paraId="3348A6ED"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Участие в разработке проекта, обсуждение решений с архитекторами, проектировщиками и другими профильными специалистами;</w:t>
      </w:r>
    </w:p>
    <w:p w14:paraId="0538A652"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6951518E"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6FB2B682"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14:paraId="36109815" w14:textId="77777777" w:rsidR="008F7BFC" w:rsidRDefault="008F7BFC" w:rsidP="008F7BFC">
      <w:pPr>
        <w:numPr>
          <w:ilvl w:val="1"/>
          <w:numId w:val="95"/>
        </w:numPr>
        <w:suppressAutoHyphens w:val="0"/>
        <w:spacing w:before="45" w:after="0" w:line="341" w:lineRule="atLeast"/>
        <w:ind w:left="330"/>
        <w:rPr>
          <w:rFonts w:ascii="Verdana" w:hAnsi="Verdana"/>
          <w:color w:val="3D4437"/>
        </w:rPr>
      </w:pPr>
      <w:r>
        <w:rPr>
          <w:rFonts w:ascii="Verdana" w:hAnsi="Verdana"/>
          <w:color w:val="3D4437"/>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14:paraId="35A72509" w14:textId="77777777" w:rsidR="008F7BFC" w:rsidRDefault="008F7BFC" w:rsidP="008F7BFC">
      <w:pPr>
        <w:numPr>
          <w:ilvl w:val="1"/>
          <w:numId w:val="95"/>
        </w:numPr>
        <w:suppressAutoHyphens w:val="0"/>
        <w:spacing w:before="45" w:after="0" w:line="341" w:lineRule="atLeast"/>
        <w:ind w:left="330"/>
        <w:rPr>
          <w:rFonts w:ascii="Verdana" w:hAnsi="Verdana"/>
          <w:color w:val="3D4437"/>
        </w:rPr>
      </w:pPr>
      <w:r>
        <w:rPr>
          <w:rFonts w:ascii="Verdana" w:hAnsi="Verdana"/>
          <w:color w:val="3D4437"/>
        </w:rPr>
        <w:t>Информирование может осуществляться, но не ограничиваться:</w:t>
      </w:r>
    </w:p>
    <w:p w14:paraId="6844A814"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Использование информационного Интернет – ресурса,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14:paraId="2CF0F0FE"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Работа с местными СМИ, охватывающими широкий̆ круг людей̆ разных возрастных групп и потенциальные аудитории проекта.</w:t>
      </w:r>
    </w:p>
    <w:p w14:paraId="3259FF11"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 xml:space="preserve">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ней (поликлиники, ДК, библиотеки, спортивные центры), на площадке проведения общественных </w:t>
      </w:r>
      <w:r>
        <w:rPr>
          <w:rFonts w:ascii="Verdana" w:hAnsi="Verdana"/>
          <w:color w:val="3D4437"/>
        </w:rPr>
        <w:lastRenderedPageBreak/>
        <w:t>обсуждений (в зоне входной̆ группы, на специальных информационных стендах).</w:t>
      </w:r>
    </w:p>
    <w:p w14:paraId="419AEAE5"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Информирование местных жителей̆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14:paraId="6F32241D"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Индивидуальные приглашения участников встречи лично, по электронной̆ почте или по телефону.</w:t>
      </w:r>
    </w:p>
    <w:p w14:paraId="71A04CF7"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14:paraId="2DB5973E"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14:paraId="2A77F493" w14:textId="77777777" w:rsidR="008F7BFC" w:rsidRDefault="008F7BFC" w:rsidP="008F7BFC">
      <w:pPr>
        <w:numPr>
          <w:ilvl w:val="2"/>
          <w:numId w:val="95"/>
        </w:numPr>
        <w:suppressAutoHyphens w:val="0"/>
        <w:spacing w:before="45" w:after="0" w:line="341" w:lineRule="atLeast"/>
        <w:ind w:left="495"/>
        <w:rPr>
          <w:rFonts w:ascii="Verdana" w:hAnsi="Verdana"/>
          <w:color w:val="3D4437"/>
        </w:rPr>
      </w:pPr>
      <w:r>
        <w:rPr>
          <w:rFonts w:ascii="Verdana" w:hAnsi="Verdana"/>
          <w:color w:val="3D4437"/>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14:paraId="56EE7714" w14:textId="77777777" w:rsidR="008F7BFC" w:rsidRDefault="008F7BFC" w:rsidP="008F7BFC">
      <w:pPr>
        <w:numPr>
          <w:ilvl w:val="0"/>
          <w:numId w:val="96"/>
        </w:numPr>
        <w:suppressAutoHyphens w:val="0"/>
        <w:spacing w:before="45" w:after="0" w:line="341" w:lineRule="atLeast"/>
        <w:ind w:left="165"/>
        <w:rPr>
          <w:rFonts w:ascii="Verdana" w:hAnsi="Verdana"/>
          <w:color w:val="3D4437"/>
        </w:rPr>
      </w:pPr>
      <w:r>
        <w:rPr>
          <w:rStyle w:val="a7"/>
          <w:rFonts w:ascii="Verdana" w:hAnsi="Verdana"/>
          <w:color w:val="3D4437"/>
        </w:rPr>
        <w:t>Механизмы общественного участия.</w:t>
      </w:r>
    </w:p>
    <w:p w14:paraId="155B25A4"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14:paraId="64BFC337"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t>Необходимо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
    <w:p w14:paraId="2BB10F7D"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14:paraId="42AC0793"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14:paraId="5CAB7216"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lastRenderedPageBreak/>
        <w:t>По итогам встреч, проектных семинаров, проектных мастерских,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14:paraId="38448E1C"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14:paraId="390C9307"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t>Общественный контроль является одним из механизмов общественного участия.</w:t>
      </w:r>
    </w:p>
    <w:p w14:paraId="327138A1" w14:textId="77777777" w:rsidR="008F7BFC" w:rsidRDefault="008F7BFC" w:rsidP="008F7BFC">
      <w:pPr>
        <w:numPr>
          <w:ilvl w:val="1"/>
          <w:numId w:val="96"/>
        </w:numPr>
        <w:suppressAutoHyphens w:val="0"/>
        <w:spacing w:before="45" w:after="0" w:line="341" w:lineRule="atLeast"/>
        <w:ind w:left="330"/>
        <w:rPr>
          <w:rFonts w:ascii="Verdana" w:hAnsi="Verdana"/>
          <w:color w:val="3D4437"/>
        </w:rPr>
      </w:pPr>
      <w:r>
        <w:rPr>
          <w:rFonts w:ascii="Verdana" w:hAnsi="Verdana"/>
          <w:color w:val="3D4437"/>
        </w:rPr>
        <w:t>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сайта муниципального образования в сети "Интернет".</w:t>
      </w:r>
    </w:p>
    <w:p w14:paraId="3C963E19" w14:textId="77777777" w:rsidR="008F7BFC" w:rsidRDefault="008F7BFC" w:rsidP="008F7BFC">
      <w:pPr>
        <w:numPr>
          <w:ilvl w:val="0"/>
          <w:numId w:val="96"/>
        </w:numPr>
        <w:suppressAutoHyphens w:val="0"/>
        <w:spacing w:before="45" w:after="0" w:line="341" w:lineRule="atLeast"/>
        <w:ind w:left="165"/>
        <w:rPr>
          <w:rFonts w:ascii="Verdana" w:hAnsi="Verdana"/>
          <w:color w:val="3D4437"/>
        </w:rPr>
      </w:pPr>
      <w:r>
        <w:rPr>
          <w:rFonts w:ascii="Verdana" w:hAnsi="Verdana"/>
          <w:color w:val="3D4437"/>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14:paraId="6AD9151A" w14:textId="77777777" w:rsidR="008F7BFC" w:rsidRDefault="008F7BFC" w:rsidP="008F7BFC">
      <w:pPr>
        <w:numPr>
          <w:ilvl w:val="0"/>
          <w:numId w:val="96"/>
        </w:numPr>
        <w:suppressAutoHyphens w:val="0"/>
        <w:spacing w:before="45" w:after="0" w:line="341" w:lineRule="atLeast"/>
        <w:ind w:left="165"/>
        <w:rPr>
          <w:rFonts w:ascii="Verdana" w:hAnsi="Verdana"/>
          <w:color w:val="3D4437"/>
        </w:rPr>
      </w:pPr>
      <w:r>
        <w:rPr>
          <w:rFonts w:ascii="Verdana" w:hAnsi="Verdana"/>
          <w:color w:val="3D4437"/>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250B865A" w14:textId="77777777" w:rsidR="008F7BFC" w:rsidRDefault="008F7BFC" w:rsidP="008F7BFC">
      <w:pPr>
        <w:numPr>
          <w:ilvl w:val="0"/>
          <w:numId w:val="97"/>
        </w:numPr>
        <w:suppressAutoHyphens w:val="0"/>
        <w:spacing w:before="45" w:after="0" w:line="341" w:lineRule="atLeast"/>
        <w:ind w:left="165"/>
        <w:rPr>
          <w:rFonts w:ascii="Verdana" w:hAnsi="Verdana"/>
          <w:color w:val="3D4437"/>
        </w:rPr>
      </w:pPr>
      <w:r>
        <w:rPr>
          <w:rStyle w:val="a5"/>
          <w:rFonts w:ascii="Verdana" w:hAnsi="Verdana"/>
          <w:color w:val="3D4437"/>
        </w:rPr>
        <w:t>КОНТРОЛЬ ЗА СОБЛЮДЕНИЕМ НОРМ И ПРАВИЛ БЛАГОУСТРОЙСТВА</w:t>
      </w:r>
    </w:p>
    <w:p w14:paraId="462DE09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13.1. Контроль за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14:paraId="690D0B8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органов местного самоуправления.</w:t>
      </w:r>
    </w:p>
    <w:p w14:paraId="347FB5E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xml:space="preserve">13.3. Контроль за соблюдением настоящих Правил осуществляют должностные лица Администрации муниципального образования, наделенные полномочиями по контролю за соблюдением нормативных </w:t>
      </w:r>
      <w:r>
        <w:rPr>
          <w:rFonts w:ascii="Verdana" w:hAnsi="Verdana"/>
        </w:rPr>
        <w:lastRenderedPageBreak/>
        <w:t>правовых актов органов местного самоуправления и составлению протоколов об административных правонарушениях.</w:t>
      </w:r>
    </w:p>
    <w:p w14:paraId="2272F8F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поселения.</w:t>
      </w:r>
    </w:p>
    <w:p w14:paraId="2FC5506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13.5. В случае выявления фактов нарушений Правил уполномоченные органы местного самоуправления и их должностные лица вправе:</w:t>
      </w:r>
    </w:p>
    <w:p w14:paraId="3FAB50B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выдать предупреждение об устранении нарушений;</w:t>
      </w:r>
    </w:p>
    <w:p w14:paraId="2A457F7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составить протокол об административном правонарушении в порядке, установленном действующим законодательством;</w:t>
      </w:r>
    </w:p>
    <w:p w14:paraId="4738988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обратиться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w:t>
      </w:r>
    </w:p>
    <w:p w14:paraId="614157A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14:paraId="22CB7F6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w:t>
      </w:r>
    </w:p>
    <w:p w14:paraId="73E24F1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Приложение № 1</w:t>
      </w:r>
    </w:p>
    <w:p w14:paraId="4C009DD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к Правилам благоустройства</w:t>
      </w:r>
    </w:p>
    <w:p w14:paraId="4EB4FAD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Рекомендуемые параметры</w:t>
      </w:r>
    </w:p>
    <w:p w14:paraId="1007852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1. Зависимость уклона пандуса от высоты подъема</w:t>
      </w:r>
    </w:p>
    <w:p w14:paraId="0B8C503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 миллиметрах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208"/>
        <w:gridCol w:w="1754"/>
      </w:tblGrid>
      <w:tr w:rsidR="008F7BFC" w14:paraId="49F38B7D"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CF03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Уклон пандуса (соотношение)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C76ED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Высота подъема</w:t>
            </w:r>
          </w:p>
        </w:tc>
      </w:tr>
      <w:tr w:rsidR="008F7BFC" w14:paraId="6C78128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3B176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От 1:8 до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FD677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75</w:t>
            </w:r>
          </w:p>
        </w:tc>
      </w:tr>
      <w:tr w:rsidR="008F7BFC" w14:paraId="0E396E1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6BC95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От 1:10,1 до 1:12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18EC9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150</w:t>
            </w:r>
          </w:p>
        </w:tc>
      </w:tr>
      <w:tr w:rsidR="008F7BFC" w14:paraId="4207E2EC"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405CC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От 1:12,1 до 1:15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3395D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600</w:t>
            </w:r>
          </w:p>
        </w:tc>
      </w:tr>
      <w:tr w:rsidR="008F7BFC" w14:paraId="1B3AB1C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9949B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От 1:15,1 до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D73A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760</w:t>
            </w:r>
          </w:p>
        </w:tc>
      </w:tr>
    </w:tbl>
    <w:p w14:paraId="35C2C62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2. Минимальные расстояния безопасности</w:t>
      </w:r>
    </w:p>
    <w:p w14:paraId="0C39B6F8"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 размещении игрового оборудования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972"/>
        <w:gridCol w:w="7428"/>
      </w:tblGrid>
      <w:tr w:rsidR="008F7BFC" w14:paraId="40C24E8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2CFCE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Игровое оборудование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EF9F6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Минимальные расстояния</w:t>
            </w:r>
          </w:p>
        </w:tc>
      </w:tr>
      <w:tr w:rsidR="008F7BFC" w14:paraId="0F2CC79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4BD91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Качели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D4938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1,5 м в стороны от боковых конструкций и не менее 2,0 м вперед (назад) от крайних точек качели в состоянии наклона</w:t>
            </w:r>
          </w:p>
        </w:tc>
      </w:tr>
      <w:tr w:rsidR="008F7BFC" w14:paraId="07750DB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F09C3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Качалки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A650C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1,0 м в стороны от боковых конструкций и не менее 1,5 м вперед от крайних точек качалки в состоянии наклона</w:t>
            </w:r>
          </w:p>
        </w:tc>
      </w:tr>
      <w:tr w:rsidR="008F7BFC" w14:paraId="223A5C6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9B631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Карусели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35779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2 м в стороны от боковых конструкций и не менее 3 м вверх от нижней вращающейся поверхности карусели</w:t>
            </w:r>
          </w:p>
        </w:tc>
      </w:tr>
      <w:tr w:rsidR="008F7BFC" w14:paraId="62728E2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F68F9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Горки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F0517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менее 1 м от боковых сторон и 2 м вперед от нижнего края ската горки</w:t>
            </w:r>
          </w:p>
        </w:tc>
      </w:tr>
    </w:tbl>
    <w:p w14:paraId="5FC58B3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3. Требования к игровому оборудованию</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709"/>
        <w:gridCol w:w="7691"/>
      </w:tblGrid>
      <w:tr w:rsidR="008F7BFC" w14:paraId="12E9BE6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7BD87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Игровое оборудование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2CFCC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Требования</w:t>
            </w:r>
          </w:p>
        </w:tc>
      </w:tr>
      <w:tr w:rsidR="008F7BFC" w14:paraId="20AA4311"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39342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Качели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93A83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F7BFC" w14:paraId="4022AEDB"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DBB64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Качалки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EC5FC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w:t>
            </w:r>
            <w:r>
              <w:rPr>
                <w:rFonts w:ascii="Verdana" w:hAnsi="Verdana"/>
                <w:sz w:val="20"/>
                <w:szCs w:val="20"/>
              </w:rPr>
              <w:lastRenderedPageBreak/>
              <w:t>не менее 20 мм.</w:t>
            </w:r>
          </w:p>
        </w:tc>
      </w:tr>
      <w:tr w:rsidR="008F7BFC" w14:paraId="765D5C2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9ADA6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Карусели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BA83C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8F7BFC" w14:paraId="7F761A1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A42FB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Горки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C81FB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14:paraId="70D3669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4. Комплексное благоустройство территории</w:t>
      </w:r>
    </w:p>
    <w:p w14:paraId="79140D2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 зависимости от рекреационной нагрузки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716"/>
        <w:gridCol w:w="2312"/>
        <w:gridCol w:w="2478"/>
        <w:gridCol w:w="2894"/>
      </w:tblGrid>
      <w:tr w:rsidR="008F7BFC" w14:paraId="2CE8A47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4A01C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Рекреационная нагрузка, чел./га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32794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Режим пользования территорией посетителями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63275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 благоустройства и озеленения</w:t>
            </w:r>
          </w:p>
        </w:tc>
      </w:tr>
      <w:tr w:rsidR="008F7BFC" w14:paraId="64A6E8B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FB73F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До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9C2CF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свободный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76953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пользование всей территорией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4643E1" w14:textId="77777777" w:rsidR="008F7BFC" w:rsidRDefault="008F7BFC">
            <w:pPr>
              <w:spacing w:line="341" w:lineRule="atLeast"/>
              <w:rPr>
                <w:rFonts w:ascii="Verdana" w:hAnsi="Verdana"/>
                <w:sz w:val="20"/>
                <w:szCs w:val="20"/>
              </w:rPr>
            </w:pPr>
            <w:r>
              <w:rPr>
                <w:rFonts w:ascii="Verdana" w:hAnsi="Verdana"/>
                <w:sz w:val="20"/>
                <w:szCs w:val="20"/>
              </w:rPr>
              <w:t> </w:t>
            </w:r>
          </w:p>
        </w:tc>
      </w:tr>
      <w:tr w:rsidR="008F7BFC" w14:paraId="4658E5B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3B072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5 - 25</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8F40D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Среднерегулируемый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B806F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Движение преимущественно по </w:t>
            </w:r>
            <w:r>
              <w:rPr>
                <w:rFonts w:ascii="Verdana" w:hAnsi="Verdana"/>
                <w:sz w:val="20"/>
                <w:szCs w:val="20"/>
              </w:rPr>
              <w:lastRenderedPageBreak/>
              <w:t>дорожно-тропиночной сети. Возможно пользование полянами и лужайками при условии специального систематического ухода за ними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F04A2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Организация дорожно-тропиночной сети </w:t>
            </w:r>
            <w:r>
              <w:rPr>
                <w:rFonts w:ascii="Verdana" w:hAnsi="Verdana"/>
                <w:sz w:val="20"/>
                <w:szCs w:val="20"/>
              </w:rPr>
              <w:lastRenderedPageBreak/>
              <w:t>плотностью 5 - 8 %, прокладка экологических троп</w:t>
            </w:r>
          </w:p>
        </w:tc>
      </w:tr>
      <w:tr w:rsidR="008F7BFC" w14:paraId="11338A7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71CF3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26 - 50</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38271EC3" w14:textId="77777777" w:rsidR="008F7BFC" w:rsidRDefault="008F7BFC">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FD3F801" w14:textId="77777777" w:rsidR="008F7BFC" w:rsidRDefault="008F7BFC">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DE1E0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8F7BFC" w14:paraId="633D6D85"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54352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51 - 100</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88C46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Строгорегулируемый</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E49BF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3EFB5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w:t>
            </w:r>
            <w:r>
              <w:rPr>
                <w:rFonts w:ascii="Verdana" w:hAnsi="Verdana"/>
                <w:sz w:val="20"/>
                <w:szCs w:val="20"/>
              </w:rPr>
              <w:lastRenderedPageBreak/>
              <w:t>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8F7BFC" w14:paraId="56CE98B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9F63E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более 100</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BC9686A" w14:textId="77777777" w:rsidR="008F7BFC" w:rsidRDefault="008F7BFC">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8B7AB3D" w14:textId="77777777" w:rsidR="008F7BFC" w:rsidRDefault="008F7BFC">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30F90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8F7BFC" w14:paraId="3AB46B46" w14:textId="77777777" w:rsidTr="008F7BF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C6C65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14:paraId="36842A9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5. Ориентировочный уровень предельной</w:t>
      </w:r>
    </w:p>
    <w:p w14:paraId="07625AE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рекреационной нагрузки</w:t>
      </w:r>
    </w:p>
    <w:p w14:paraId="6346931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742"/>
        <w:gridCol w:w="4083"/>
        <w:gridCol w:w="2575"/>
      </w:tblGrid>
      <w:tr w:rsidR="008F7BFC" w14:paraId="18084CE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86535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Тип рекреационного объекта населенного пункта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37227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Предельная  рекреационная  нагрузка – число единовременных посетителей в среднем по объекту, чел./га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32197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Радиус обслуживания населения (зона доступности)   </w:t>
            </w:r>
          </w:p>
        </w:tc>
      </w:tr>
      <w:tr w:rsidR="008F7BFC" w14:paraId="610ECF2D"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7A8C1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Лес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5C155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5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AC323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r>
      <w:tr w:rsidR="008F7BFC" w14:paraId="373D5EBB"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2EECD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Лесопарк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40680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50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E43E7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15 - 20 мин. трансп. доступн.         </w:t>
            </w:r>
          </w:p>
        </w:tc>
      </w:tr>
      <w:tr w:rsidR="008F7BFC" w14:paraId="1A3AA18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67FD4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Сад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6D7D3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100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6985B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400 - 600 м        </w:t>
            </w:r>
          </w:p>
        </w:tc>
      </w:tr>
      <w:tr w:rsidR="008F7BFC" w14:paraId="5EA1BC8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549EB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Парк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5A0CC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Не более 300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A8110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1,2 - 1,5 км       </w:t>
            </w:r>
          </w:p>
        </w:tc>
      </w:tr>
      <w:tr w:rsidR="008F7BFC" w14:paraId="638942C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CADE2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Сквер, бульвар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B9B78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 и более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C311A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300 - 400 м</w:t>
            </w:r>
          </w:p>
        </w:tc>
      </w:tr>
      <w:tr w:rsidR="008F7BFC" w14:paraId="18366B98" w14:textId="77777777" w:rsidTr="008F7BF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D3CA1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Примечания:                                                          </w:t>
            </w:r>
          </w:p>
          <w:p w14:paraId="0EFCF9F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 На территории объекта  рекреации  могут  быть   выделены   зоны   с различным уровнем предельной рекреационной нагрузки.                    </w:t>
            </w:r>
          </w:p>
          <w:p w14:paraId="1A0DA31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 Фактическая   рекреационная    нагрузка    определяется   замерами, ожидаемая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14:paraId="7ACA6F92"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ПОСАДКА ДЕРЕВЬЕВ</w:t>
      </w:r>
    </w:p>
    <w:p w14:paraId="43272D9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6. Рекомендуемые расстояния посадки деревьев</w:t>
      </w:r>
    </w:p>
    <w:p w14:paraId="510C2BD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 зависимости от категории улицы</w:t>
      </w:r>
    </w:p>
    <w:p w14:paraId="5AFB470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в метрах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389"/>
        <w:gridCol w:w="5011"/>
      </w:tblGrid>
      <w:tr w:rsidR="008F7BFC" w14:paraId="74DD467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E0A28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Категория улиц и дорог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C8A7E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Расстояние от проезжей части до ствола</w:t>
            </w:r>
          </w:p>
        </w:tc>
      </w:tr>
      <w:tr w:rsidR="008F7BFC" w14:paraId="072E250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E53A5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Улицы и дороги местного 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FCFAC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2 - 3</w:t>
            </w:r>
          </w:p>
        </w:tc>
      </w:tr>
      <w:tr w:rsidR="008F7BFC" w14:paraId="437EF5D3"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4E300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Проезды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94DA1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1,5 - 2</w:t>
            </w:r>
          </w:p>
        </w:tc>
      </w:tr>
      <w:tr w:rsidR="008F7BFC" w14:paraId="19CEBB21" w14:textId="77777777" w:rsidTr="008F7BF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A9813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w:t>
            </w:r>
            <w:r>
              <w:rPr>
                <w:rFonts w:ascii="Verdana" w:hAnsi="Verdana"/>
                <w:sz w:val="20"/>
                <w:szCs w:val="20"/>
              </w:rPr>
              <w:lastRenderedPageBreak/>
              <w:t>боярышники, акация желтая.</w:t>
            </w:r>
          </w:p>
        </w:tc>
      </w:tr>
    </w:tbl>
    <w:p w14:paraId="2AED919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Приложение № 2</w:t>
      </w:r>
    </w:p>
    <w:p w14:paraId="76F82FD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к Правилам благоустройства</w:t>
      </w:r>
    </w:p>
    <w:p w14:paraId="2A4F417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РЕКОМЕНДУЕМЫЙ РАСЧЕТ ШИРИНЫ ПЕШЕХОДНЫХ КОММУНИКАЦИЙ</w:t>
      </w:r>
    </w:p>
    <w:p w14:paraId="3D8F324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Расчет ширины тротуаров и других пешеходных коммуникаций рекомендуется производить по формуле:</w:t>
      </w:r>
    </w:p>
    <w:p w14:paraId="39894CB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где</w:t>
      </w:r>
    </w:p>
    <w:p w14:paraId="6350469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B - расчетная ширина пешеходной коммуникации, м;</w:t>
      </w:r>
    </w:p>
    <w:p w14:paraId="19B2023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 стандартная ширина одной полосы пешеходного движения, равная 0,75 м;</w:t>
      </w:r>
    </w:p>
    <w:p w14:paraId="5D0B4075"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14:paraId="13B4B1D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14:paraId="1617E0D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p - нормативная пропускная способность одной стандартной полосы пешеходной коммуникации, чел./час, которую рекомендуется определять по таблице:</w:t>
      </w:r>
    </w:p>
    <w:p w14:paraId="2D1A9B56"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Пропускная способность пешеходных коммуникаций</w:t>
      </w:r>
    </w:p>
    <w:p w14:paraId="70C6014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человек в час</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891"/>
        <w:gridCol w:w="2509"/>
      </w:tblGrid>
      <w:tr w:rsidR="008F7BFC" w14:paraId="59E382A1"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2C65E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Элементы пешеходных коммуникаций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4EFA4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Пропускная способность одной полосы движения    </w:t>
            </w:r>
          </w:p>
        </w:tc>
      </w:tr>
      <w:tr w:rsidR="008F7BFC" w14:paraId="5F0C98E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172D7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Тротуары, расположенные вдоль красной линии улиц с развитой торговой сетью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36D81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700</w:t>
            </w:r>
          </w:p>
        </w:tc>
      </w:tr>
      <w:tr w:rsidR="008F7BFC" w14:paraId="33E37545"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520EA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Тротуары, расположенные вдоль красной линии улиц с незначительной торговой сетью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094D3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800</w:t>
            </w:r>
          </w:p>
        </w:tc>
      </w:tr>
      <w:tr w:rsidR="008F7BFC" w14:paraId="6516840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16B1E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Тротуары в пределах зеленых насаждений улиц и дорог бульвары)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B3E2F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900 – 700</w:t>
            </w:r>
          </w:p>
        </w:tc>
      </w:tr>
      <w:tr w:rsidR="008F7BFC" w14:paraId="48B508C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D3F52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Пешеходные дороги (прогулочные)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6FE51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600 – 700</w:t>
            </w:r>
          </w:p>
        </w:tc>
      </w:tr>
      <w:tr w:rsidR="008F7BFC" w14:paraId="28A13B1D"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1EE80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Пешеходные переходы через проезжую часть (наземные)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B91D2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1200 – 1500</w:t>
            </w:r>
          </w:p>
        </w:tc>
      </w:tr>
      <w:tr w:rsidR="008F7BFC" w14:paraId="12F4C7B3"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65935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Лестница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D329B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500 – 600</w:t>
            </w:r>
          </w:p>
        </w:tc>
      </w:tr>
      <w:tr w:rsidR="008F7BFC" w14:paraId="430ECF28"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9DCCB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Пандус (уклон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C31BC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700</w:t>
            </w:r>
          </w:p>
        </w:tc>
      </w:tr>
      <w:tr w:rsidR="008F7BFC" w14:paraId="6F4A43F5" w14:textId="77777777" w:rsidTr="008F7BF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2E0E2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&lt;*&gt; Предельная пропускная способность,  принимаемая  при  определении максимальных нагрузок, - 1500 чел./час.</w:t>
            </w:r>
          </w:p>
          <w:p w14:paraId="43E1686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Примечание.</w:t>
            </w:r>
          </w:p>
          <w:p w14:paraId="396EEB6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Ширина одной полосы пешеходного движения - 0,75 м.</w:t>
            </w:r>
          </w:p>
        </w:tc>
      </w:tr>
    </w:tbl>
    <w:p w14:paraId="0F1DF0E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Приложение № 3</w:t>
      </w:r>
    </w:p>
    <w:p w14:paraId="0AAFEB7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к Правилам благоустройства</w:t>
      </w:r>
    </w:p>
    <w:p w14:paraId="19EA1A3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ПРИЕМЫ БЛАГОУСТРОЙСТВА</w:t>
      </w:r>
    </w:p>
    <w:p w14:paraId="44FD6B5B"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НА ТЕРРИТОРИЯХ РЕКРЕАЦИОННОГО НАЗНАЧЕНИЯ</w:t>
      </w:r>
    </w:p>
    <w:p w14:paraId="490C49B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1. Организация аллей и дорог парка, лесопарка и других крупных объектов рекреации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860"/>
        <w:gridCol w:w="901"/>
        <w:gridCol w:w="3658"/>
        <w:gridCol w:w="2981"/>
      </w:tblGrid>
      <w:tr w:rsidR="008F7BFC" w14:paraId="1119427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73D7A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Типы аллей и дорог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24FF0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Ширина (м)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5895F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Назначение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7E308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Рекомендации по благоустройству      </w:t>
            </w:r>
          </w:p>
        </w:tc>
      </w:tr>
      <w:tr w:rsidR="008F7BFC" w14:paraId="6F83030B"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171CA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пешеходные  аллеи и дороги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B31B9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 – 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356EE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Интенсивное  пешеходное  движение более  300  чел/час). Допускается   проезд внутрипаркового транспорта. Соединяет функциональные функциональные зоны и участки между собой, те и другие с основными </w:t>
            </w:r>
            <w:r>
              <w:rPr>
                <w:rFonts w:ascii="Verdana" w:hAnsi="Verdana"/>
                <w:sz w:val="20"/>
                <w:szCs w:val="20"/>
              </w:rPr>
              <w:lastRenderedPageBreak/>
              <w:t>входами.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EC7CF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w:t>
            </w:r>
            <w:r>
              <w:rPr>
                <w:rFonts w:ascii="Verdana" w:hAnsi="Verdana"/>
                <w:sz w:val="20"/>
                <w:szCs w:val="20"/>
              </w:rPr>
              <w:lastRenderedPageBreak/>
              <w:t>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8F7BFC" w14:paraId="3EBAE5C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18ABB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Второстепенные аллеи и дороги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815D7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3 - 4,5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EC202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999A2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Трассируются         по живописным   местам,   могут иметь          криволинейные очертания. Покрытие: твердое(плитка,     асфальтобетон, щебеночное,     обработанное вяжущими. Обрезка ветвей  на высоту 2,0 - 2,5 м.  Садовый борт, бордюры  из  цветов  и трав,   водоотводные   лотки или др.                    </w:t>
            </w:r>
          </w:p>
        </w:tc>
      </w:tr>
      <w:tr w:rsidR="008F7BFC" w14:paraId="2AA6AF68"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0D5AC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Дополнительные пешеходные дороги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5F940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 – 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BF8CD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Пешеходное движение       малой  интенсивности. Проезд транспорта не допускается. Подводят к отдельным  парковым сооружениям.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89FC7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8F7BFC" w14:paraId="3933B31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A3E44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Тропы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7933C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0,75-1,0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C578F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Дополнительная прогулочная  сеть  с естественным характером ландшафта.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BF9E9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Трассируется         по крутым склонам, через  чаши, овраги, ручьи. Покрытие: грунтовое естественное.  </w:t>
            </w:r>
          </w:p>
        </w:tc>
      </w:tr>
      <w:tr w:rsidR="008F7BFC" w14:paraId="1B1C87C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94D1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Велосипедные дорожки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F7B3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 – 2,25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E6E39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Велосипедные прогулки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B6064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8F7BFC" w14:paraId="77BCAD1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917B9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Дороги для конной езды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3E2BD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4,0 - 6,0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24997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Прогулки  верхом, в  экипажах, санях.   Допускается проезд  эксплуатационного транспорта.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214E1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Наибольшие   продольные уклоны до 60 промилле. Обрезка    ветвей    на высоту 4 м. Покрытие:     грунтовое улучшенное.</w:t>
            </w:r>
          </w:p>
        </w:tc>
      </w:tr>
      <w:tr w:rsidR="008F7BFC" w14:paraId="5BAF428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49B0D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Автомобильная дорога (парквей)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12CFD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4,5 – 7,0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C8F3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Автомобильные прогулки  и   проезд внутрипаркового транспорта. Допускается проезд эксплуатационного транспорта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CE696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  </w:t>
            </w:r>
          </w:p>
        </w:tc>
      </w:tr>
      <w:tr w:rsidR="008F7BFC" w14:paraId="7FA7ACF0" w14:textId="77777777" w:rsidTr="008F7BF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981D4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bl>
    <w:p w14:paraId="5EA2817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2. Организация площадок городского парка</w:t>
      </w:r>
    </w:p>
    <w:p w14:paraId="1B4DFCC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кв. метрах</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407"/>
        <w:gridCol w:w="2872"/>
        <w:gridCol w:w="2634"/>
        <w:gridCol w:w="1251"/>
        <w:gridCol w:w="1236"/>
      </w:tblGrid>
      <w:tr w:rsidR="008F7BFC" w14:paraId="0F773E4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69DB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Парковые площади и площадки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3CEC9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Назначение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4C38E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Элементы благоустройства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30325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Размеры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08ECF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Минимальная нома посетителей</w:t>
            </w:r>
          </w:p>
        </w:tc>
      </w:tr>
      <w:tr w:rsidR="008F7BFC" w14:paraId="66B3BB9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9E253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площадки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071BA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Центры парковой планировки, размещаются на   пересечении аллей, у входной части парка,  перед    сооружениями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BDB48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Бассейны, фонтаны, скульптура, партерная зелень, цветники, парадное    и декоративное освещение. Покрытие: плиточное мощение, бортовой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C49D5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 учетом пропускной способности отходящих от входа аллей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D46F0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w:t>
            </w:r>
          </w:p>
        </w:tc>
      </w:tr>
      <w:tr w:rsidR="008F7BFC" w14:paraId="67E67EA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30067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Площади массовых мероприятий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75CE9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824C6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Осветительное оборудование  (фонари, прожекторы).  Посадки - по периметру. Покрытие: газонное, твердое (плитка), комбинированное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B98F9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1200 – 5000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C75A7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 – 2,5</w:t>
            </w:r>
          </w:p>
        </w:tc>
      </w:tr>
      <w:tr w:rsidR="008F7BFC" w14:paraId="1DD609E8"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962E2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Площадки отдыха, лужайки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7470D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w:t>
            </w:r>
            <w:r>
              <w:rPr>
                <w:rFonts w:ascii="Verdana" w:hAnsi="Verdana"/>
                <w:sz w:val="20"/>
                <w:szCs w:val="20"/>
              </w:rPr>
              <w:lastRenderedPageBreak/>
              <w:t>растений;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18F10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Везде: освещение, беседки, перголы, трельяжи, перголы, трельяжи, скамьи, урны. Декоративное оформление в центре (цветник, фонтан, </w:t>
            </w:r>
            <w:r>
              <w:rPr>
                <w:rFonts w:ascii="Verdana" w:hAnsi="Verdana"/>
                <w:sz w:val="20"/>
                <w:szCs w:val="20"/>
              </w:rPr>
              <w:lastRenderedPageBreak/>
              <w:t>скульптура, вазон). Покрытие: мощение плиткой, бортовой  камень, бордюры из цветов и трав.  На площадках -  лужайках - газон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E41B3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20 – 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F5269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5 - 20</w:t>
            </w:r>
          </w:p>
        </w:tc>
      </w:tr>
      <w:tr w:rsidR="008F7BFC" w14:paraId="2FC4031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46D2C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Танцевальные площадки, сооружения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114A2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Размещаются рядом с главными или второстепенными аллеями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55970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Освещение, ограждение, скамьи, урны.  Покрытие: специальное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90970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150 –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FDCD9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8F7BFC" w14:paraId="2CEC90FC"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B7C49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Игровые площадки  для детей:</w:t>
            </w:r>
          </w:p>
          <w:p w14:paraId="5DFE1EB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до 3 лет</w:t>
            </w:r>
          </w:p>
          <w:p w14:paraId="78ED12F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- 4 - 6 лет</w:t>
            </w:r>
          </w:p>
          <w:p w14:paraId="39FE832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- 7 – 14 лет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FB143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Малоподвижные индивидуальные, подвижные   коллективные  игры. Размещение вдоль второстепенных аллей.                                </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4344A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Игровое, физкультурно-оздоровительное оборудование, освещение, скамьи, урны. Покрытие:  песчаное, фунтовое газон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AE211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 – 100</w:t>
            </w:r>
          </w:p>
          <w:p w14:paraId="58379E4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120 – 300</w:t>
            </w:r>
          </w:p>
          <w:p w14:paraId="68C032D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500 - 2000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6AE6D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w:t>
            </w:r>
          </w:p>
          <w:p w14:paraId="1026178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w:t>
            </w:r>
          </w:p>
          <w:p w14:paraId="2060641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r w:rsidR="008F7BFC" w14:paraId="499CEDC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82EA1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Игровые комплексы  для детей  до 14 лет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5B465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Подвижные коллективные игры   </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7A5D36A" w14:textId="77777777" w:rsidR="008F7BFC" w:rsidRDefault="008F7BFC">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AC6D9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1200 – 1700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F5ED4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15,0</w:t>
            </w:r>
          </w:p>
        </w:tc>
      </w:tr>
      <w:tr w:rsidR="008F7BFC" w14:paraId="17F051B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5AA01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Спортивно-игровые для детей и подростков10 - 17 лет, для взрослых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BD7AE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Различные подвижные игры и развлечения, в т.ч. велодромы, скалодромы, мини-рампы, катание на роликовых коньках и пр.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21189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Специальное оборудование и  благоустройство, рассчитанное на конкретное спортивно-игровое использование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B8E11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150 – 7000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A0552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r w:rsidR="008F7BFC" w14:paraId="00A4958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7B1C4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Предпарковые площади </w:t>
            </w:r>
            <w:r>
              <w:rPr>
                <w:rFonts w:ascii="Verdana" w:hAnsi="Verdana"/>
                <w:sz w:val="20"/>
                <w:szCs w:val="20"/>
              </w:rPr>
              <w:lastRenderedPageBreak/>
              <w:t>с автостоянкой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F8273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У входов в парк, у мест пересечения  подъездов к </w:t>
            </w:r>
            <w:r>
              <w:rPr>
                <w:rFonts w:ascii="Verdana" w:hAnsi="Verdana"/>
                <w:sz w:val="20"/>
                <w:szCs w:val="20"/>
              </w:rPr>
              <w:lastRenderedPageBreak/>
              <w:t>парку   с городским транспортом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03FED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Покрытие: асфальтобетонное, </w:t>
            </w:r>
            <w:r>
              <w:rPr>
                <w:rFonts w:ascii="Verdana" w:hAnsi="Verdana"/>
                <w:sz w:val="20"/>
                <w:szCs w:val="20"/>
              </w:rPr>
              <w:lastRenderedPageBreak/>
              <w:t>плиточное, плитки и соты, утопленные в  газон, оборудованы бортовым камнем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53F32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Определяются транспортными </w:t>
            </w:r>
            <w:r>
              <w:rPr>
                <w:rFonts w:ascii="Verdana" w:hAnsi="Verdana"/>
                <w:sz w:val="20"/>
                <w:szCs w:val="20"/>
              </w:rPr>
              <w:lastRenderedPageBreak/>
              <w:t>требованиями и  графиком движения транспорта                           </w:t>
            </w:r>
          </w:p>
        </w:tc>
      </w:tr>
    </w:tbl>
    <w:p w14:paraId="4509094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w:t>
      </w:r>
    </w:p>
    <w:p w14:paraId="06B4D1C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3. Площади и пропускная способность парковых</w:t>
      </w:r>
    </w:p>
    <w:p w14:paraId="61E1A1B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сооружений и площадок</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059"/>
        <w:gridCol w:w="2956"/>
        <w:gridCol w:w="2385"/>
      </w:tblGrid>
      <w:tr w:rsidR="008F7BFC" w14:paraId="3808957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05566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объектов и сооружений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CF6E8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Пропускная способность одного места или объекта (человек в день)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CF053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Норма площади в кв. м на одно место или один объект    </w:t>
            </w:r>
          </w:p>
        </w:tc>
      </w:tr>
      <w:tr w:rsidR="008F7BFC" w14:paraId="6848324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5A67F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5467D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20AAE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r>
      <w:tr w:rsidR="008F7BFC" w14:paraId="76C3147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BEDFD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Аттракцион крупный</w:t>
            </w:r>
          </w:p>
          <w:p w14:paraId="199EC8A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Малый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83637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250</w:t>
            </w:r>
          </w:p>
          <w:p w14:paraId="7A8B8EB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EDFAA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800</w:t>
            </w:r>
          </w:p>
          <w:p w14:paraId="02B50D1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8F7BFC" w14:paraId="47AFF02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F4605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Бассейн для плавания: открытый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219F7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 х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EE426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25 х 10</w:t>
            </w:r>
          </w:p>
          <w:p w14:paraId="71759A5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 х 100</w:t>
            </w:r>
          </w:p>
        </w:tc>
      </w:tr>
      <w:tr w:rsidR="008F7BFC" w14:paraId="45B79A1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9CC02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Игротека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83F2D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0883D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8F7BFC" w14:paraId="2180DBB3"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9E3D6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хорового пения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A6F10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79C4D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8F7BFC" w14:paraId="31A6263C"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791E0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(терраса, зал) для танцев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8278C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60D3B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w:t>
            </w:r>
          </w:p>
        </w:tc>
      </w:tr>
      <w:tr w:rsidR="008F7BFC" w14:paraId="0AFCC13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15AC1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Открытый театр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7764C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61837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8F7BFC" w14:paraId="1A30C89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8D77A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Летний кинотеатр (без фойе)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343A9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B9063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r>
      <w:tr w:rsidR="008F7BFC" w14:paraId="6F70D80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8B594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Летний цирк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ED33F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EF5A8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w:t>
            </w:r>
          </w:p>
        </w:tc>
      </w:tr>
      <w:tr w:rsidR="008F7BFC" w14:paraId="54D2AC98"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1CE02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Выставочный павильон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D0475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4E4C5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r>
      <w:tr w:rsidR="008F7BFC" w14:paraId="7486D86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34360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Открытый лекторий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08CF0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FC2E3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0,5</w:t>
            </w:r>
          </w:p>
        </w:tc>
      </w:tr>
      <w:tr w:rsidR="008F7BFC" w14:paraId="0A14FFFB"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2936D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Павильон для чтения и тихих игр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28E7B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4F023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w:t>
            </w:r>
          </w:p>
        </w:tc>
      </w:tr>
      <w:tr w:rsidR="008F7BFC" w14:paraId="0551A4A7"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ACE75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Кафе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35014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7ECB7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2,5</w:t>
            </w:r>
          </w:p>
        </w:tc>
      </w:tr>
      <w:tr w:rsidR="008F7BFC" w14:paraId="20C689E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6422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Торговый киоск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C4C7C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320A6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r>
      <w:tr w:rsidR="008F7BFC" w14:paraId="0CEBAD9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A462D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Киоск-библиотека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71A83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4FA14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60      </w:t>
            </w:r>
          </w:p>
        </w:tc>
      </w:tr>
      <w:tr w:rsidR="008F7BFC" w14:paraId="609B181E"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6E35B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Касса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0EB2F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120,0 (в 1 час)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F4D4F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2,0      </w:t>
            </w:r>
          </w:p>
        </w:tc>
      </w:tr>
      <w:tr w:rsidR="008F7BFC" w14:paraId="542CA985"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F9119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Туалет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2392E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20,0 (в 1 час)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C7C71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w:t>
            </w:r>
          </w:p>
        </w:tc>
      </w:tr>
      <w:tr w:rsidR="008F7BFC" w14:paraId="3FB54E1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70450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Беседки для отдыха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161FF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D47C6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8F7BFC" w14:paraId="159BB42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80A31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Водно-лыжная станция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C823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1B626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4,0</w:t>
            </w:r>
          </w:p>
        </w:tc>
      </w:tr>
      <w:tr w:rsidR="008F7BFC" w14:paraId="7E20E65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5B441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Физкультурно-тренажерный зал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4FECD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3EB13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3,0      </w:t>
            </w:r>
          </w:p>
        </w:tc>
      </w:tr>
      <w:tr w:rsidR="008F7BFC" w14:paraId="6468D90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31784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Летняя раздевалка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DF887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20,0       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832D2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2,0      </w:t>
            </w:r>
          </w:p>
        </w:tc>
      </w:tr>
      <w:tr w:rsidR="008F7BFC" w14:paraId="3ABCA21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5BF9C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Зимняя раздевалка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892AC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3A904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3,0      </w:t>
            </w:r>
          </w:p>
        </w:tc>
      </w:tr>
      <w:tr w:rsidR="008F7BFC" w14:paraId="2464C8A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A2569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Летний душ с раздевалками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FE43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42452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w:t>
            </w:r>
          </w:p>
        </w:tc>
      </w:tr>
      <w:tr w:rsidR="008F7BFC" w14:paraId="747615DC"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2B1C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Стоянки для автомобилей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1B8DA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4,0 машины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159EB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25,0     </w:t>
            </w:r>
          </w:p>
        </w:tc>
      </w:tr>
      <w:tr w:rsidR="008F7BFC" w14:paraId="36C2625A"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319B2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Стоянки для велосипедов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19CEF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12,0 машин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2551D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8F7BFC" w14:paraId="4A799D3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43F31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Биллиардная (1 стол)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1450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529DB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w:t>
            </w:r>
          </w:p>
        </w:tc>
      </w:tr>
      <w:tr w:rsidR="008F7BFC" w14:paraId="6CF2FE65"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9247F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Детский автодром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DF8C8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1FAB1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8F7BFC" w14:paraId="76B7388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166A9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Каток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05080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100 х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123CE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51 x 24    </w:t>
            </w:r>
          </w:p>
        </w:tc>
      </w:tr>
      <w:tr w:rsidR="008F7BFC" w14:paraId="6F3A5C9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000E8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Корт для тенниса (крытый)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3AEE9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E0200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 x 18</w:t>
            </w:r>
          </w:p>
        </w:tc>
      </w:tr>
      <w:tr w:rsidR="008F7BFC" w14:paraId="3528188E"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FF5D8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бадминтона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B3FF4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55FF1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6,1 x 13,4</w:t>
            </w:r>
          </w:p>
        </w:tc>
      </w:tr>
      <w:tr w:rsidR="008F7BFC" w14:paraId="113C1835"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42DB7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баскетбола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E998C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15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96E78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26 x 14</w:t>
            </w:r>
          </w:p>
        </w:tc>
      </w:tr>
      <w:tr w:rsidR="008F7BFC" w14:paraId="4CABE345"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962A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волейбола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CA596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18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D4180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19 x 9</w:t>
            </w:r>
          </w:p>
        </w:tc>
      </w:tr>
      <w:tr w:rsidR="008F7BFC" w14:paraId="522AEA9D"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3AB69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гимнастики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7BA79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D9BCC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40 x 26</w:t>
            </w:r>
          </w:p>
        </w:tc>
      </w:tr>
      <w:tr w:rsidR="008F7BFC" w14:paraId="0A5D762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77733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городков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8BA0D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10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A6BAE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30 x 15    </w:t>
            </w:r>
          </w:p>
        </w:tc>
      </w:tr>
      <w:tr w:rsidR="008F7BFC" w14:paraId="4597AB0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8B8E0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дошкольников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D3F7F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DD51C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8F7BFC" w14:paraId="7267C62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88A33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массовых игр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EAC72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E7104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r>
      <w:tr w:rsidR="008F7BFC" w14:paraId="4093A6BE"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29FB5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наст. тенниса (1 стол)</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9C40E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 x 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72A0E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2,7 x 1,52</w:t>
            </w:r>
          </w:p>
        </w:tc>
      </w:tr>
      <w:tr w:rsidR="008F7BFC" w14:paraId="71CD63B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70A54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Площадка для тенниса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81A85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 x 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36B0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40 x 20</w:t>
            </w:r>
          </w:p>
        </w:tc>
      </w:tr>
      <w:tr w:rsidR="008F7BFC" w14:paraId="517FE33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789AC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Поле для футбола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D6E95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24 x 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C34E4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90 x 45</w:t>
            </w:r>
          </w:p>
          <w:p w14:paraId="129DF9A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96 x 94</w:t>
            </w:r>
          </w:p>
        </w:tc>
      </w:tr>
      <w:tr w:rsidR="008F7BFC" w14:paraId="7C074A9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3BD95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Поле для хоккея с шайбой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0DD93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 x 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51E69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60 x 30</w:t>
            </w:r>
          </w:p>
        </w:tc>
      </w:tr>
      <w:tr w:rsidR="008F7BFC" w14:paraId="7BF318C3"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C5CE7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Спортивное ядро, стадион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8D661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20 x 2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92848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96 x 120   </w:t>
            </w:r>
          </w:p>
        </w:tc>
      </w:tr>
      <w:tr w:rsidR="008F7BFC" w14:paraId="3150AB5D"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09FC5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Консультационный пункт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23114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5B22B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0,4</w:t>
            </w:r>
          </w:p>
        </w:tc>
      </w:tr>
    </w:tbl>
    <w:p w14:paraId="7ECAEE8A"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w:t>
      </w:r>
    </w:p>
    <w:p w14:paraId="4A2E2994"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Приложение № 4</w:t>
      </w:r>
    </w:p>
    <w:p w14:paraId="67FDFFEF"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к Правилам благоустройства</w:t>
      </w:r>
    </w:p>
    <w:p w14:paraId="1650669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ПРИЕМЫ</w:t>
      </w:r>
    </w:p>
    <w:p w14:paraId="257D795E"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БЛАГОУСТРОЙСТВА НА ТЕРРИТОРИЯХ ПРОИЗВОДСТВЕННОГО НАЗНАЧЕНИЯ</w:t>
      </w:r>
    </w:p>
    <w:p w14:paraId="59A5C6F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Благоустройство производственных объектов различных отраслей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56"/>
        <w:gridCol w:w="4817"/>
        <w:gridCol w:w="2527"/>
      </w:tblGrid>
      <w:tr w:rsidR="008F7BFC" w14:paraId="0414B149"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CDE37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Отрасли предприятий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9B425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Мероприятия защиты  окружающей среды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4DBB3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Рекомендуемые приемы благоустройства                  </w:t>
            </w:r>
          </w:p>
        </w:tc>
      </w:tr>
      <w:tr w:rsidR="008F7BFC" w14:paraId="5E064AAF"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E1F1B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Маслосыродельная и  молочная промышленность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03F70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Изоляция производственных цехов  от  инженерно - транспортных коммуникаций; защита от пыли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282AF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  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w:t>
            </w:r>
            <w:r>
              <w:rPr>
                <w:rFonts w:ascii="Verdana" w:hAnsi="Verdana"/>
                <w:sz w:val="20"/>
                <w:szCs w:val="20"/>
              </w:rPr>
              <w:lastRenderedPageBreak/>
              <w:t>плит.  </w:t>
            </w:r>
          </w:p>
        </w:tc>
      </w:tr>
      <w:tr w:rsidR="008F7BFC" w14:paraId="39953BED"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6BF17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Хлебопекарная, сахарная промышленность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1A5C0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Изоляция прилегающей территории населенного пункта от производственного шума; хорошее проветривание территории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4992E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В предзаводской зоне  -  одиночные декоративные   экземпляры   деревьев (ель  колючая,  сизая,  серебристая, клен Шведлера).</w:t>
            </w:r>
          </w:p>
        </w:tc>
      </w:tr>
      <w:tr w:rsidR="008F7BFC" w14:paraId="7594886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28B9C2"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Строительная промышленность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6B05F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D0C14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w:t>
            </w:r>
            <w:r>
              <w:rPr>
                <w:rFonts w:ascii="Verdana" w:hAnsi="Verdana"/>
                <w:sz w:val="20"/>
                <w:szCs w:val="20"/>
              </w:rPr>
              <w:lastRenderedPageBreak/>
              <w:t>т.п. </w:t>
            </w:r>
          </w:p>
        </w:tc>
      </w:tr>
    </w:tbl>
    <w:p w14:paraId="5E40D02C"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lastRenderedPageBreak/>
        <w:t> </w:t>
      </w:r>
    </w:p>
    <w:p w14:paraId="777F0737"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Приложение № 5</w:t>
      </w:r>
    </w:p>
    <w:p w14:paraId="5F44C403"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к Правилам благоустройства</w:t>
      </w:r>
    </w:p>
    <w:p w14:paraId="6C208AD1"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ВИДЫ ПОКРЫТИЯ ТРАНСПОРТНЫХ И ПЕШЕХОДНЫХ КОММУНИКАЦИЙ</w:t>
      </w:r>
    </w:p>
    <w:p w14:paraId="377A6B1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1. Покрытия транспортных коммуникаций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616"/>
        <w:gridCol w:w="3935"/>
        <w:gridCol w:w="1849"/>
      </w:tblGrid>
      <w:tr w:rsidR="008F7BFC" w14:paraId="413EF936"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6A177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Объект комплексного благоустройства улично- дорожной сети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12CAC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Материал верхнего слоя покрытия проезжей части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F933A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Нормативный документ       </w:t>
            </w:r>
          </w:p>
        </w:tc>
      </w:tr>
      <w:tr w:rsidR="008F7BFC" w14:paraId="2C26BEAC"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EB764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Улицы и дороги            местного значения: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24ECE4" w14:textId="77777777" w:rsidR="008F7BFC" w:rsidRDefault="008F7BF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A0A6AB" w14:textId="77777777" w:rsidR="008F7BFC" w:rsidRDefault="008F7BFC">
            <w:pPr>
              <w:spacing w:line="341" w:lineRule="atLeast"/>
              <w:rPr>
                <w:rFonts w:ascii="Verdana" w:hAnsi="Verdana"/>
                <w:sz w:val="20"/>
                <w:szCs w:val="20"/>
              </w:rPr>
            </w:pPr>
            <w:r>
              <w:rPr>
                <w:rFonts w:ascii="Verdana" w:hAnsi="Verdana"/>
                <w:sz w:val="20"/>
                <w:szCs w:val="20"/>
              </w:rPr>
              <w:t> </w:t>
            </w:r>
          </w:p>
        </w:tc>
      </w:tr>
      <w:tr w:rsidR="008F7BFC" w14:paraId="1A4936C8"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6D8A1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 жилой застройке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56E09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В,Г,Д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F27A43" w14:textId="77777777" w:rsidR="008F7BFC" w:rsidRDefault="008F7BFC">
            <w:pPr>
              <w:pStyle w:val="a4"/>
              <w:spacing w:before="0" w:beforeAutospacing="0" w:after="0" w:afterAutospacing="0" w:line="341" w:lineRule="atLeast"/>
              <w:rPr>
                <w:rFonts w:ascii="Verdana" w:hAnsi="Verdana"/>
                <w:sz w:val="20"/>
                <w:szCs w:val="20"/>
              </w:rPr>
            </w:pPr>
            <w:hyperlink r:id="rId8" w:history="1">
              <w:r>
                <w:rPr>
                  <w:rStyle w:val="a3"/>
                  <w:rFonts w:ascii="Verdana" w:hAnsi="Verdana"/>
                  <w:color w:val="7D7D7D"/>
                  <w:sz w:val="20"/>
                  <w:szCs w:val="20"/>
                </w:rPr>
                <w:t>ГОСТ 9128-97</w:t>
              </w:r>
            </w:hyperlink>
          </w:p>
        </w:tc>
      </w:tr>
      <w:tr w:rsidR="008F7BFC" w14:paraId="6CACC734"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C7535A"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   производственной    и коммунально-складской зонах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D55C1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Б  и 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3BBC1E" w14:textId="77777777" w:rsidR="008F7BFC" w:rsidRDefault="008F7BFC">
            <w:pPr>
              <w:pStyle w:val="a4"/>
              <w:spacing w:before="0" w:beforeAutospacing="0" w:after="0" w:afterAutospacing="0" w:line="341" w:lineRule="atLeast"/>
              <w:rPr>
                <w:rFonts w:ascii="Verdana" w:hAnsi="Verdana"/>
                <w:sz w:val="20"/>
                <w:szCs w:val="20"/>
              </w:rPr>
            </w:pPr>
            <w:hyperlink r:id="rId9" w:history="1">
              <w:r>
                <w:rPr>
                  <w:rStyle w:val="a3"/>
                  <w:rFonts w:ascii="Verdana" w:hAnsi="Verdana"/>
                  <w:color w:val="7D7D7D"/>
                  <w:sz w:val="20"/>
                  <w:szCs w:val="20"/>
                </w:rPr>
                <w:t>ГОСТ 9128-97</w:t>
              </w:r>
            </w:hyperlink>
          </w:p>
        </w:tc>
      </w:tr>
      <w:tr w:rsidR="008F7BFC" w14:paraId="5003CAD0"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62FCE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Площади  </w:t>
            </w:r>
          </w:p>
          <w:p w14:paraId="5F8D93E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Представительские, приобъектные, общественно-транспортные</w:t>
            </w:r>
          </w:p>
          <w:p w14:paraId="5570825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Транспортных развязок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448FD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Б  и В</w:t>
            </w:r>
          </w:p>
          <w:p w14:paraId="594EA48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Пластбетон цветной.  Штучные   элементы    из искусственного         или природного камня.</w:t>
            </w:r>
          </w:p>
          <w:p w14:paraId="390A100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w:t>
            </w:r>
          </w:p>
          <w:p w14:paraId="5215BF9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типов А и Б,</w:t>
            </w:r>
          </w:p>
          <w:p w14:paraId="27642F5E"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щебнемастичный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9FA5F" w14:textId="77777777" w:rsidR="008F7BFC" w:rsidRDefault="008F7BFC">
            <w:pPr>
              <w:pStyle w:val="a4"/>
              <w:spacing w:before="0" w:beforeAutospacing="0" w:after="0" w:afterAutospacing="0" w:line="341" w:lineRule="atLeast"/>
              <w:rPr>
                <w:rFonts w:ascii="Verdana" w:hAnsi="Verdana"/>
                <w:sz w:val="20"/>
                <w:szCs w:val="20"/>
              </w:rPr>
            </w:pPr>
            <w:hyperlink r:id="rId10" w:history="1">
              <w:r>
                <w:rPr>
                  <w:rStyle w:val="a3"/>
                  <w:rFonts w:ascii="Verdana" w:hAnsi="Verdana"/>
                  <w:color w:val="7D7D7D"/>
                  <w:sz w:val="20"/>
                  <w:szCs w:val="20"/>
                </w:rPr>
                <w:t>ГОСТ 9128-97</w:t>
              </w:r>
            </w:hyperlink>
          </w:p>
          <w:p w14:paraId="6786E474"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ТУ 400-24-110-76</w:t>
            </w:r>
          </w:p>
          <w:p w14:paraId="3CF71D18" w14:textId="77777777" w:rsidR="008F7BFC" w:rsidRDefault="008F7BFC">
            <w:pPr>
              <w:pStyle w:val="a4"/>
              <w:spacing w:before="0" w:beforeAutospacing="0" w:after="0" w:afterAutospacing="0" w:line="341" w:lineRule="atLeast"/>
              <w:rPr>
                <w:rFonts w:ascii="Verdana" w:hAnsi="Verdana"/>
                <w:sz w:val="20"/>
                <w:szCs w:val="20"/>
              </w:rPr>
            </w:pPr>
            <w:hyperlink r:id="rId11" w:history="1">
              <w:r>
                <w:rPr>
                  <w:rStyle w:val="a3"/>
                  <w:rFonts w:ascii="Verdana" w:hAnsi="Verdana"/>
                  <w:color w:val="7D7D7D"/>
                  <w:sz w:val="20"/>
                  <w:szCs w:val="20"/>
                </w:rPr>
                <w:t>ГОСТ 9128-97</w:t>
              </w:r>
            </w:hyperlink>
          </w:p>
          <w:p w14:paraId="6F23EB3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ТУ 5718-001-00011168-2000</w:t>
            </w:r>
          </w:p>
        </w:tc>
      </w:tr>
    </w:tbl>
    <w:p w14:paraId="3C8876FD"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 </w:t>
      </w:r>
    </w:p>
    <w:p w14:paraId="5A499130" w14:textId="77777777" w:rsidR="008F7BFC" w:rsidRDefault="008F7BFC" w:rsidP="008F7BFC">
      <w:pPr>
        <w:pStyle w:val="a4"/>
        <w:spacing w:before="195" w:beforeAutospacing="0" w:after="195" w:afterAutospacing="0" w:line="341" w:lineRule="atLeast"/>
        <w:rPr>
          <w:rFonts w:ascii="Verdana" w:hAnsi="Verdana"/>
        </w:rPr>
      </w:pPr>
      <w:r>
        <w:rPr>
          <w:rFonts w:ascii="Verdana" w:hAnsi="Verdana"/>
        </w:rPr>
        <w:t>Таблица 2. Покрытия пешеходных коммуникаций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20"/>
        <w:gridCol w:w="2174"/>
        <w:gridCol w:w="2174"/>
        <w:gridCol w:w="1361"/>
        <w:gridCol w:w="1271"/>
      </w:tblGrid>
      <w:tr w:rsidR="008F7BFC" w14:paraId="185A278B" w14:textId="77777777" w:rsidTr="008F7BF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53D10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Объект комплексного </w:t>
            </w:r>
            <w:r>
              <w:rPr>
                <w:rFonts w:ascii="Verdana" w:hAnsi="Verdana"/>
                <w:sz w:val="20"/>
                <w:szCs w:val="20"/>
              </w:rPr>
              <w:lastRenderedPageBreak/>
              <w:t>благоустройства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85E2C9"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Материал покрытия:</w:t>
            </w:r>
          </w:p>
        </w:tc>
      </w:tr>
      <w:tr w:rsidR="008F7BFC" w14:paraId="0A9CCA5D" w14:textId="77777777" w:rsidTr="008F7BF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5ABAFE6" w14:textId="77777777" w:rsidR="008F7BFC" w:rsidRDefault="008F7BFC">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87F16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тротуара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45F1D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пешеходной зоны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5C6A2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дорожки на озелененной территории технической зоны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611CD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пандусов    </w:t>
            </w:r>
          </w:p>
        </w:tc>
      </w:tr>
      <w:tr w:rsidR="008F7BFC" w14:paraId="2FA03942"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0C0C3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Улицы      местного значения:</w:t>
            </w:r>
          </w:p>
          <w:p w14:paraId="353E00FC"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 жилой застройке     </w:t>
            </w:r>
          </w:p>
          <w:p w14:paraId="26B89D5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в   производственной    и коммунально-складской зонах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77D0C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7690CCB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p w14:paraId="2C0A565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239ECA3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Цементобетон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C0FAA0" w14:textId="77777777" w:rsidR="008F7BFC" w:rsidRDefault="008F7BF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5B80A7" w14:textId="77777777" w:rsidR="008F7BFC" w:rsidRDefault="008F7BF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6346CF" w14:textId="77777777" w:rsidR="008F7BFC" w:rsidRDefault="008F7BFC">
            <w:pPr>
              <w:spacing w:line="341" w:lineRule="atLeast"/>
              <w:rPr>
                <w:rFonts w:ascii="Verdana" w:hAnsi="Verdana"/>
                <w:sz w:val="20"/>
                <w:szCs w:val="20"/>
              </w:rPr>
            </w:pPr>
            <w:r>
              <w:rPr>
                <w:rFonts w:ascii="Verdana" w:hAnsi="Verdana"/>
                <w:sz w:val="20"/>
                <w:szCs w:val="20"/>
              </w:rPr>
              <w:t> </w:t>
            </w:r>
          </w:p>
        </w:tc>
      </w:tr>
      <w:tr w:rsidR="008F7BFC" w14:paraId="21DE8573"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C16C73"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Пешеходная улица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6A3898"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09D745"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942072" w14:textId="77777777" w:rsidR="008F7BFC" w:rsidRDefault="008F7BF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AD9FF6" w14:textId="77777777" w:rsidR="008F7BFC" w:rsidRDefault="008F7BFC">
            <w:pPr>
              <w:spacing w:line="341" w:lineRule="atLeast"/>
              <w:rPr>
                <w:rFonts w:ascii="Verdana" w:hAnsi="Verdana"/>
                <w:sz w:val="20"/>
                <w:szCs w:val="20"/>
              </w:rPr>
            </w:pPr>
            <w:r>
              <w:rPr>
                <w:rFonts w:ascii="Verdana" w:hAnsi="Verdana"/>
                <w:sz w:val="20"/>
                <w:szCs w:val="20"/>
              </w:rPr>
              <w:t> </w:t>
            </w:r>
          </w:p>
        </w:tc>
      </w:tr>
      <w:tr w:rsidR="008F7BFC" w14:paraId="1B50F0E5" w14:textId="77777777" w:rsidTr="008F7BF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B24186"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Площади  </w:t>
            </w:r>
          </w:p>
          <w:p w14:paraId="0188AD1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   Представительские, приобъектные,  общественно-транспортные</w:t>
            </w:r>
          </w:p>
          <w:p w14:paraId="7365051F"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Транспортных развязок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82783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7949AD7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 Платобетон цветной.</w:t>
            </w:r>
          </w:p>
          <w:p w14:paraId="1A909AE1"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38926BE7"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423F4D"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Асфальтобетон типов Г  и Д</w:t>
            </w:r>
          </w:p>
          <w:p w14:paraId="5C836AA0"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Штучные   элементы    из искусственного         или камня.</w:t>
            </w:r>
          </w:p>
          <w:p w14:paraId="389E6D6B" w14:textId="77777777" w:rsidR="008F7BFC" w:rsidRDefault="008F7BFC">
            <w:pPr>
              <w:pStyle w:val="a4"/>
              <w:spacing w:before="195" w:beforeAutospacing="0" w:after="195" w:afterAutospacing="0" w:line="341" w:lineRule="atLeast"/>
              <w:rPr>
                <w:rFonts w:ascii="Verdana" w:hAnsi="Verdana"/>
                <w:sz w:val="20"/>
                <w:szCs w:val="20"/>
              </w:rPr>
            </w:pPr>
            <w:r>
              <w:rPr>
                <w:rFonts w:ascii="Verdana" w:hAnsi="Verdana"/>
                <w:sz w:val="20"/>
                <w:szCs w:val="20"/>
              </w:rPr>
              <w:t>Платобетон цветной.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D86DED" w14:textId="77777777" w:rsidR="008F7BFC" w:rsidRDefault="008F7BF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FDDE95" w14:textId="77777777" w:rsidR="008F7BFC" w:rsidRDefault="008F7BFC">
            <w:pPr>
              <w:spacing w:line="341" w:lineRule="atLeast"/>
              <w:rPr>
                <w:rFonts w:ascii="Verdana" w:hAnsi="Verdana"/>
                <w:sz w:val="20"/>
                <w:szCs w:val="20"/>
              </w:rPr>
            </w:pPr>
            <w:r>
              <w:rPr>
                <w:rFonts w:ascii="Verdana" w:hAnsi="Verdana"/>
                <w:sz w:val="20"/>
                <w:szCs w:val="20"/>
              </w:rPr>
              <w:t> </w:t>
            </w:r>
          </w:p>
        </w:tc>
      </w:tr>
      <w:tr w:rsidR="008F7BFC" w14:paraId="207939FE" w14:textId="77777777" w:rsidTr="008F7BF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0B3630ED" w14:textId="77777777" w:rsidR="008F7BFC" w:rsidRDefault="008F7BFC">
            <w:pPr>
              <w:pStyle w:val="a4"/>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Пешеходные переходы наземные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38FF9C43" w14:textId="77777777" w:rsidR="008F7BFC" w:rsidRDefault="008F7BFC">
            <w:pPr>
              <w:spacing w:line="341" w:lineRule="atLeast"/>
              <w:rPr>
                <w:rFonts w:ascii="Verdana" w:hAnsi="Verdana"/>
                <w:color w:val="292D24"/>
                <w:sz w:val="20"/>
                <w:szCs w:val="20"/>
              </w:rPr>
            </w:pPr>
            <w:r>
              <w:rPr>
                <w:rFonts w:ascii="Verdana" w:hAnsi="Verdana"/>
                <w:color w:val="292D24"/>
                <w:sz w:val="20"/>
                <w:szCs w:val="20"/>
              </w:rPr>
              <w:t>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411A779A" w14:textId="77777777" w:rsidR="008F7BFC" w:rsidRDefault="008F7BFC">
            <w:pPr>
              <w:pStyle w:val="a4"/>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То  же,  что  и на       проезжей части или Штучные   элементы    из искусственного         или камня.        </w:t>
            </w: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14:paraId="2F6B30CE" w14:textId="77777777" w:rsidR="008F7BFC" w:rsidRDefault="008F7BFC">
            <w:pPr>
              <w:spacing w:line="341" w:lineRule="atLeast"/>
              <w:rPr>
                <w:rFonts w:ascii="Verdana" w:hAnsi="Verdana"/>
                <w:color w:val="292D24"/>
                <w:sz w:val="20"/>
                <w:szCs w:val="20"/>
              </w:rPr>
            </w:pPr>
            <w:r>
              <w:rPr>
                <w:rFonts w:ascii="Verdana" w:hAnsi="Verdana"/>
                <w:color w:val="292D24"/>
                <w:sz w:val="20"/>
                <w:szCs w:val="20"/>
              </w:rPr>
              <w:t> </w:t>
            </w:r>
          </w:p>
        </w:tc>
        <w:tc>
          <w:tcPr>
            <w:tcW w:w="0" w:type="auto"/>
            <w:vAlign w:val="center"/>
            <w:hideMark/>
          </w:tcPr>
          <w:p w14:paraId="3E3C0ADB" w14:textId="77777777" w:rsidR="008F7BFC" w:rsidRDefault="008F7BFC">
            <w:pPr>
              <w:spacing w:line="341" w:lineRule="atLeast"/>
              <w:rPr>
                <w:sz w:val="20"/>
                <w:szCs w:val="20"/>
              </w:rPr>
            </w:pPr>
            <w:r>
              <w:rPr>
                <w:rFonts w:ascii="Verdana" w:hAnsi="Verdana"/>
                <w:sz w:val="20"/>
                <w:szCs w:val="20"/>
              </w:rPr>
              <w:br/>
            </w:r>
          </w:p>
        </w:tc>
      </w:tr>
    </w:tbl>
    <w:p w14:paraId="1F1722A6" w14:textId="116400F5" w:rsidR="00B33C0D" w:rsidRPr="008F7BFC" w:rsidRDefault="008F7BFC" w:rsidP="008F7BFC">
      <w:bookmarkStart w:id="0" w:name="_GoBack"/>
      <w:bookmarkEnd w:id="0"/>
    </w:p>
    <w:sectPr w:rsidR="00B33C0D" w:rsidRPr="008F7BFC"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C09"/>
    <w:multiLevelType w:val="multilevel"/>
    <w:tmpl w:val="DF34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03598"/>
    <w:multiLevelType w:val="multilevel"/>
    <w:tmpl w:val="779E5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A4723"/>
    <w:multiLevelType w:val="multilevel"/>
    <w:tmpl w:val="7EAE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335F0"/>
    <w:multiLevelType w:val="multilevel"/>
    <w:tmpl w:val="FB86F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652B3"/>
    <w:multiLevelType w:val="multilevel"/>
    <w:tmpl w:val="DA7C6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11130"/>
    <w:multiLevelType w:val="multilevel"/>
    <w:tmpl w:val="264A3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40591"/>
    <w:multiLevelType w:val="multilevel"/>
    <w:tmpl w:val="78805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802342"/>
    <w:multiLevelType w:val="multilevel"/>
    <w:tmpl w:val="BE8EF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D79D5"/>
    <w:multiLevelType w:val="multilevel"/>
    <w:tmpl w:val="8A6E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154A54"/>
    <w:multiLevelType w:val="multilevel"/>
    <w:tmpl w:val="79D68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A7631"/>
    <w:multiLevelType w:val="multilevel"/>
    <w:tmpl w:val="235E3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203436"/>
    <w:multiLevelType w:val="multilevel"/>
    <w:tmpl w:val="8E5CC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9263E9"/>
    <w:multiLevelType w:val="multilevel"/>
    <w:tmpl w:val="52CE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F1292C"/>
    <w:multiLevelType w:val="multilevel"/>
    <w:tmpl w:val="50322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7901AB"/>
    <w:multiLevelType w:val="multilevel"/>
    <w:tmpl w:val="47BA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3B06C0"/>
    <w:multiLevelType w:val="multilevel"/>
    <w:tmpl w:val="5BB6B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931986"/>
    <w:multiLevelType w:val="multilevel"/>
    <w:tmpl w:val="9936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2567B4"/>
    <w:multiLevelType w:val="multilevel"/>
    <w:tmpl w:val="847E7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A772B9"/>
    <w:multiLevelType w:val="multilevel"/>
    <w:tmpl w:val="E55A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AB53948"/>
    <w:multiLevelType w:val="multilevel"/>
    <w:tmpl w:val="9824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CA73A2"/>
    <w:multiLevelType w:val="multilevel"/>
    <w:tmpl w:val="A8D2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507C47"/>
    <w:multiLevelType w:val="multilevel"/>
    <w:tmpl w:val="E20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47E48"/>
    <w:multiLevelType w:val="multilevel"/>
    <w:tmpl w:val="ED8EF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4023EA"/>
    <w:multiLevelType w:val="multilevel"/>
    <w:tmpl w:val="E3B2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562945"/>
    <w:multiLevelType w:val="multilevel"/>
    <w:tmpl w:val="117AD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9F6C3E"/>
    <w:multiLevelType w:val="multilevel"/>
    <w:tmpl w:val="985E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FD4A69"/>
    <w:multiLevelType w:val="multilevel"/>
    <w:tmpl w:val="B69AA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56134E"/>
    <w:multiLevelType w:val="multilevel"/>
    <w:tmpl w:val="A0B4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4D15E6"/>
    <w:multiLevelType w:val="multilevel"/>
    <w:tmpl w:val="B57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9A0521"/>
    <w:multiLevelType w:val="multilevel"/>
    <w:tmpl w:val="DF28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A53054"/>
    <w:multiLevelType w:val="multilevel"/>
    <w:tmpl w:val="88BC3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B925B7"/>
    <w:multiLevelType w:val="multilevel"/>
    <w:tmpl w:val="0B4A6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591E5C"/>
    <w:multiLevelType w:val="multilevel"/>
    <w:tmpl w:val="EFF09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017126F"/>
    <w:multiLevelType w:val="multilevel"/>
    <w:tmpl w:val="D0C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01B2843"/>
    <w:multiLevelType w:val="multilevel"/>
    <w:tmpl w:val="72F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1C2B02"/>
    <w:multiLevelType w:val="multilevel"/>
    <w:tmpl w:val="2B604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717FEC"/>
    <w:multiLevelType w:val="multilevel"/>
    <w:tmpl w:val="B96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B009AC"/>
    <w:multiLevelType w:val="multilevel"/>
    <w:tmpl w:val="74A67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314D3F"/>
    <w:multiLevelType w:val="multilevel"/>
    <w:tmpl w:val="70446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087E21"/>
    <w:multiLevelType w:val="multilevel"/>
    <w:tmpl w:val="19BE1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C43E7A"/>
    <w:multiLevelType w:val="multilevel"/>
    <w:tmpl w:val="31C24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1E3E9D"/>
    <w:multiLevelType w:val="multilevel"/>
    <w:tmpl w:val="9FA03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430A40"/>
    <w:multiLevelType w:val="multilevel"/>
    <w:tmpl w:val="E7622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1C2015"/>
    <w:multiLevelType w:val="multilevel"/>
    <w:tmpl w:val="F9747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DD0555"/>
    <w:multiLevelType w:val="multilevel"/>
    <w:tmpl w:val="6BFE8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EB306F"/>
    <w:multiLevelType w:val="multilevel"/>
    <w:tmpl w:val="A4803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E003652"/>
    <w:multiLevelType w:val="multilevel"/>
    <w:tmpl w:val="6EFE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062A6E"/>
    <w:multiLevelType w:val="multilevel"/>
    <w:tmpl w:val="E1425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00E1840"/>
    <w:multiLevelType w:val="multilevel"/>
    <w:tmpl w:val="130A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2D80B7F"/>
    <w:multiLevelType w:val="multilevel"/>
    <w:tmpl w:val="53C41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32810B8"/>
    <w:multiLevelType w:val="multilevel"/>
    <w:tmpl w:val="155A9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2D0731"/>
    <w:multiLevelType w:val="multilevel"/>
    <w:tmpl w:val="2FF89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B3706B"/>
    <w:multiLevelType w:val="multilevel"/>
    <w:tmpl w:val="0E6A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3F2167"/>
    <w:multiLevelType w:val="multilevel"/>
    <w:tmpl w:val="50BC9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67098F"/>
    <w:multiLevelType w:val="multilevel"/>
    <w:tmpl w:val="BB40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B8A35A1"/>
    <w:multiLevelType w:val="multilevel"/>
    <w:tmpl w:val="31F03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1B7444"/>
    <w:multiLevelType w:val="multilevel"/>
    <w:tmpl w:val="333CD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DF49C5"/>
    <w:multiLevelType w:val="multilevel"/>
    <w:tmpl w:val="7FF66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DEA44AA"/>
    <w:multiLevelType w:val="multilevel"/>
    <w:tmpl w:val="D4FC5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5C6DC0"/>
    <w:multiLevelType w:val="multilevel"/>
    <w:tmpl w:val="78688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931FCE"/>
    <w:multiLevelType w:val="multilevel"/>
    <w:tmpl w:val="9AF4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155F84"/>
    <w:multiLevelType w:val="multilevel"/>
    <w:tmpl w:val="3716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1E63C84"/>
    <w:multiLevelType w:val="multilevel"/>
    <w:tmpl w:val="AAE6E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AB312A"/>
    <w:multiLevelType w:val="multilevel"/>
    <w:tmpl w:val="9806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C54987"/>
    <w:multiLevelType w:val="multilevel"/>
    <w:tmpl w:val="1AB4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5C36333"/>
    <w:multiLevelType w:val="multilevel"/>
    <w:tmpl w:val="EB1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7D2532"/>
    <w:multiLevelType w:val="multilevel"/>
    <w:tmpl w:val="4DD69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864182"/>
    <w:multiLevelType w:val="multilevel"/>
    <w:tmpl w:val="991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33237F"/>
    <w:multiLevelType w:val="multilevel"/>
    <w:tmpl w:val="D326F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873388"/>
    <w:multiLevelType w:val="multilevel"/>
    <w:tmpl w:val="35AED6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A36E44"/>
    <w:multiLevelType w:val="multilevel"/>
    <w:tmpl w:val="1232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3726CC"/>
    <w:multiLevelType w:val="multilevel"/>
    <w:tmpl w:val="4CAA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A9040E"/>
    <w:multiLevelType w:val="multilevel"/>
    <w:tmpl w:val="65B65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6200E7"/>
    <w:multiLevelType w:val="multilevel"/>
    <w:tmpl w:val="A03CC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BD1305"/>
    <w:multiLevelType w:val="multilevel"/>
    <w:tmpl w:val="B6125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DB195F"/>
    <w:multiLevelType w:val="multilevel"/>
    <w:tmpl w:val="167C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DB69A3"/>
    <w:multiLevelType w:val="multilevel"/>
    <w:tmpl w:val="C324A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576BE2"/>
    <w:multiLevelType w:val="multilevel"/>
    <w:tmpl w:val="1514F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5320DC"/>
    <w:multiLevelType w:val="multilevel"/>
    <w:tmpl w:val="AB98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7591292"/>
    <w:multiLevelType w:val="multilevel"/>
    <w:tmpl w:val="5DC01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7AB4DFF"/>
    <w:multiLevelType w:val="multilevel"/>
    <w:tmpl w:val="CE02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857AC8"/>
    <w:multiLevelType w:val="multilevel"/>
    <w:tmpl w:val="44FAB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CD161E3"/>
    <w:multiLevelType w:val="multilevel"/>
    <w:tmpl w:val="FE362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DAB0D1D"/>
    <w:multiLevelType w:val="multilevel"/>
    <w:tmpl w:val="9ADC7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2C1B96"/>
    <w:multiLevelType w:val="multilevel"/>
    <w:tmpl w:val="07DCD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8A1DD0"/>
    <w:multiLevelType w:val="multilevel"/>
    <w:tmpl w:val="B3D6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2C67616"/>
    <w:multiLevelType w:val="multilevel"/>
    <w:tmpl w:val="FDFAE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F12231"/>
    <w:multiLevelType w:val="multilevel"/>
    <w:tmpl w:val="ED6CF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5CB3DCF"/>
    <w:multiLevelType w:val="multilevel"/>
    <w:tmpl w:val="E7F41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831EF8"/>
    <w:multiLevelType w:val="multilevel"/>
    <w:tmpl w:val="9E42F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9306896"/>
    <w:multiLevelType w:val="multilevel"/>
    <w:tmpl w:val="135AE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FA313A"/>
    <w:multiLevelType w:val="multilevel"/>
    <w:tmpl w:val="5ACCA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612EF8"/>
    <w:multiLevelType w:val="multilevel"/>
    <w:tmpl w:val="33B29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282DFE"/>
    <w:multiLevelType w:val="multilevel"/>
    <w:tmpl w:val="4CB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D544DF0"/>
    <w:multiLevelType w:val="multilevel"/>
    <w:tmpl w:val="4B8CB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136096"/>
    <w:multiLevelType w:val="multilevel"/>
    <w:tmpl w:val="4D227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F7C0805"/>
    <w:multiLevelType w:val="multilevel"/>
    <w:tmpl w:val="959CE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4"/>
  </w:num>
  <w:num w:numId="2">
    <w:abstractNumId w:val="30"/>
  </w:num>
  <w:num w:numId="3">
    <w:abstractNumId w:val="60"/>
  </w:num>
  <w:num w:numId="4">
    <w:abstractNumId w:val="12"/>
  </w:num>
  <w:num w:numId="5">
    <w:abstractNumId w:val="46"/>
  </w:num>
  <w:num w:numId="6">
    <w:abstractNumId w:val="4"/>
  </w:num>
  <w:num w:numId="7">
    <w:abstractNumId w:val="41"/>
  </w:num>
  <w:num w:numId="8">
    <w:abstractNumId w:val="56"/>
  </w:num>
  <w:num w:numId="9">
    <w:abstractNumId w:val="69"/>
  </w:num>
  <w:num w:numId="10">
    <w:abstractNumId w:val="57"/>
  </w:num>
  <w:num w:numId="11">
    <w:abstractNumId w:val="93"/>
  </w:num>
  <w:num w:numId="12">
    <w:abstractNumId w:val="76"/>
  </w:num>
  <w:num w:numId="13">
    <w:abstractNumId w:val="35"/>
  </w:num>
  <w:num w:numId="14">
    <w:abstractNumId w:val="95"/>
  </w:num>
  <w:num w:numId="15">
    <w:abstractNumId w:val="91"/>
  </w:num>
  <w:num w:numId="16">
    <w:abstractNumId w:val="9"/>
  </w:num>
  <w:num w:numId="17">
    <w:abstractNumId w:val="32"/>
  </w:num>
  <w:num w:numId="18">
    <w:abstractNumId w:val="36"/>
  </w:num>
  <w:num w:numId="19">
    <w:abstractNumId w:val="44"/>
  </w:num>
  <w:num w:numId="20">
    <w:abstractNumId w:val="94"/>
  </w:num>
  <w:num w:numId="21">
    <w:abstractNumId w:val="43"/>
  </w:num>
  <w:num w:numId="22">
    <w:abstractNumId w:val="63"/>
  </w:num>
  <w:num w:numId="23">
    <w:abstractNumId w:val="50"/>
  </w:num>
  <w:num w:numId="24">
    <w:abstractNumId w:val="78"/>
  </w:num>
  <w:num w:numId="25">
    <w:abstractNumId w:val="21"/>
  </w:num>
  <w:num w:numId="26">
    <w:abstractNumId w:val="16"/>
  </w:num>
  <w:num w:numId="27">
    <w:abstractNumId w:val="61"/>
  </w:num>
  <w:num w:numId="28">
    <w:abstractNumId w:val="45"/>
  </w:num>
  <w:num w:numId="29">
    <w:abstractNumId w:val="33"/>
  </w:num>
  <w:num w:numId="30">
    <w:abstractNumId w:val="18"/>
  </w:num>
  <w:num w:numId="31">
    <w:abstractNumId w:val="40"/>
  </w:num>
  <w:num w:numId="32">
    <w:abstractNumId w:val="92"/>
  </w:num>
  <w:num w:numId="33">
    <w:abstractNumId w:val="5"/>
  </w:num>
  <w:num w:numId="34">
    <w:abstractNumId w:val="15"/>
  </w:num>
  <w:num w:numId="35">
    <w:abstractNumId w:val="66"/>
  </w:num>
  <w:num w:numId="36">
    <w:abstractNumId w:val="87"/>
  </w:num>
  <w:num w:numId="37">
    <w:abstractNumId w:val="54"/>
  </w:num>
  <w:num w:numId="38">
    <w:abstractNumId w:val="73"/>
  </w:num>
  <w:num w:numId="39">
    <w:abstractNumId w:val="96"/>
  </w:num>
  <w:num w:numId="40">
    <w:abstractNumId w:val="77"/>
  </w:num>
  <w:num w:numId="41">
    <w:abstractNumId w:val="37"/>
  </w:num>
  <w:num w:numId="42">
    <w:abstractNumId w:val="10"/>
  </w:num>
  <w:num w:numId="43">
    <w:abstractNumId w:val="89"/>
  </w:num>
  <w:num w:numId="44">
    <w:abstractNumId w:val="85"/>
  </w:num>
  <w:num w:numId="45">
    <w:abstractNumId w:val="6"/>
  </w:num>
  <w:num w:numId="46">
    <w:abstractNumId w:val="82"/>
  </w:num>
  <w:num w:numId="47">
    <w:abstractNumId w:val="20"/>
  </w:num>
  <w:num w:numId="48">
    <w:abstractNumId w:val="84"/>
  </w:num>
  <w:num w:numId="49">
    <w:abstractNumId w:val="29"/>
  </w:num>
  <w:num w:numId="50">
    <w:abstractNumId w:val="47"/>
  </w:num>
  <w:num w:numId="51">
    <w:abstractNumId w:val="17"/>
  </w:num>
  <w:num w:numId="52">
    <w:abstractNumId w:val="62"/>
  </w:num>
  <w:num w:numId="53">
    <w:abstractNumId w:val="24"/>
  </w:num>
  <w:num w:numId="54">
    <w:abstractNumId w:val="49"/>
  </w:num>
  <w:num w:numId="55">
    <w:abstractNumId w:val="26"/>
  </w:num>
  <w:num w:numId="56">
    <w:abstractNumId w:val="2"/>
  </w:num>
  <w:num w:numId="57">
    <w:abstractNumId w:val="22"/>
  </w:num>
  <w:num w:numId="58">
    <w:abstractNumId w:val="74"/>
  </w:num>
  <w:num w:numId="59">
    <w:abstractNumId w:val="38"/>
  </w:num>
  <w:num w:numId="60">
    <w:abstractNumId w:val="59"/>
  </w:num>
  <w:num w:numId="61">
    <w:abstractNumId w:val="3"/>
  </w:num>
  <w:num w:numId="62">
    <w:abstractNumId w:val="8"/>
  </w:num>
  <w:num w:numId="63">
    <w:abstractNumId w:val="42"/>
  </w:num>
  <w:num w:numId="64">
    <w:abstractNumId w:val="58"/>
  </w:num>
  <w:num w:numId="65">
    <w:abstractNumId w:val="86"/>
  </w:num>
  <w:num w:numId="66">
    <w:abstractNumId w:val="88"/>
  </w:num>
  <w:num w:numId="67">
    <w:abstractNumId w:val="72"/>
  </w:num>
  <w:num w:numId="68">
    <w:abstractNumId w:val="70"/>
  </w:num>
  <w:num w:numId="69">
    <w:abstractNumId w:val="75"/>
  </w:num>
  <w:num w:numId="70">
    <w:abstractNumId w:val="23"/>
  </w:num>
  <w:num w:numId="71">
    <w:abstractNumId w:val="90"/>
  </w:num>
  <w:num w:numId="72">
    <w:abstractNumId w:val="7"/>
  </w:num>
  <w:num w:numId="73">
    <w:abstractNumId w:val="81"/>
  </w:num>
  <w:num w:numId="74">
    <w:abstractNumId w:val="52"/>
  </w:num>
  <w:num w:numId="75">
    <w:abstractNumId w:val="25"/>
  </w:num>
  <w:num w:numId="76">
    <w:abstractNumId w:val="48"/>
  </w:num>
  <w:num w:numId="77">
    <w:abstractNumId w:val="19"/>
  </w:num>
  <w:num w:numId="78">
    <w:abstractNumId w:val="80"/>
  </w:num>
  <w:num w:numId="79">
    <w:abstractNumId w:val="34"/>
  </w:num>
  <w:num w:numId="80">
    <w:abstractNumId w:val="31"/>
  </w:num>
  <w:num w:numId="81">
    <w:abstractNumId w:val="0"/>
  </w:num>
  <w:num w:numId="82">
    <w:abstractNumId w:val="1"/>
  </w:num>
  <w:num w:numId="83">
    <w:abstractNumId w:val="83"/>
  </w:num>
  <w:num w:numId="84">
    <w:abstractNumId w:val="14"/>
  </w:num>
  <w:num w:numId="85">
    <w:abstractNumId w:val="68"/>
  </w:num>
  <w:num w:numId="86">
    <w:abstractNumId w:val="65"/>
  </w:num>
  <w:num w:numId="87">
    <w:abstractNumId w:val="53"/>
  </w:num>
  <w:num w:numId="88">
    <w:abstractNumId w:val="71"/>
  </w:num>
  <w:num w:numId="89">
    <w:abstractNumId w:val="39"/>
  </w:num>
  <w:num w:numId="90">
    <w:abstractNumId w:val="27"/>
  </w:num>
  <w:num w:numId="91">
    <w:abstractNumId w:val="51"/>
  </w:num>
  <w:num w:numId="92">
    <w:abstractNumId w:val="11"/>
  </w:num>
  <w:num w:numId="93">
    <w:abstractNumId w:val="67"/>
  </w:num>
  <w:num w:numId="94">
    <w:abstractNumId w:val="13"/>
  </w:num>
  <w:num w:numId="95">
    <w:abstractNumId w:val="79"/>
  </w:num>
  <w:num w:numId="96">
    <w:abstractNumId w:val="55"/>
  </w:num>
  <w:num w:numId="97">
    <w:abstractNumId w:val="2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34785"/>
    <w:rsid w:val="00043137"/>
    <w:rsid w:val="000508F8"/>
    <w:rsid w:val="000545BF"/>
    <w:rsid w:val="000638E9"/>
    <w:rsid w:val="00070271"/>
    <w:rsid w:val="00092359"/>
    <w:rsid w:val="000A3B0D"/>
    <w:rsid w:val="000B1407"/>
    <w:rsid w:val="000F4790"/>
    <w:rsid w:val="00101B63"/>
    <w:rsid w:val="001112EA"/>
    <w:rsid w:val="001303A3"/>
    <w:rsid w:val="00130F44"/>
    <w:rsid w:val="0014568E"/>
    <w:rsid w:val="00184B91"/>
    <w:rsid w:val="00194F84"/>
    <w:rsid w:val="001B195B"/>
    <w:rsid w:val="001B5CD5"/>
    <w:rsid w:val="001B632F"/>
    <w:rsid w:val="001D1EAE"/>
    <w:rsid w:val="001D7F2B"/>
    <w:rsid w:val="001E4E88"/>
    <w:rsid w:val="001F189B"/>
    <w:rsid w:val="0021751E"/>
    <w:rsid w:val="0023085F"/>
    <w:rsid w:val="002470DE"/>
    <w:rsid w:val="0025319F"/>
    <w:rsid w:val="002731BB"/>
    <w:rsid w:val="002823C7"/>
    <w:rsid w:val="00283E67"/>
    <w:rsid w:val="00286D8A"/>
    <w:rsid w:val="00291E3E"/>
    <w:rsid w:val="002A161C"/>
    <w:rsid w:val="002C3AD1"/>
    <w:rsid w:val="002C4F13"/>
    <w:rsid w:val="002E6705"/>
    <w:rsid w:val="002F19E8"/>
    <w:rsid w:val="002F3F63"/>
    <w:rsid w:val="00311EA8"/>
    <w:rsid w:val="003135DD"/>
    <w:rsid w:val="00342EC2"/>
    <w:rsid w:val="00344ED2"/>
    <w:rsid w:val="003511D9"/>
    <w:rsid w:val="0038581F"/>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F1C4F"/>
    <w:rsid w:val="005F797A"/>
    <w:rsid w:val="00607D2C"/>
    <w:rsid w:val="00614B5D"/>
    <w:rsid w:val="0062584E"/>
    <w:rsid w:val="0063333F"/>
    <w:rsid w:val="006554A3"/>
    <w:rsid w:val="006572AC"/>
    <w:rsid w:val="006627C5"/>
    <w:rsid w:val="006846A8"/>
    <w:rsid w:val="006B7B8A"/>
    <w:rsid w:val="006C5995"/>
    <w:rsid w:val="006E4634"/>
    <w:rsid w:val="006E58BB"/>
    <w:rsid w:val="00706E27"/>
    <w:rsid w:val="00710C1D"/>
    <w:rsid w:val="007122D4"/>
    <w:rsid w:val="00720762"/>
    <w:rsid w:val="00722999"/>
    <w:rsid w:val="00736FEB"/>
    <w:rsid w:val="00757EFE"/>
    <w:rsid w:val="007764EA"/>
    <w:rsid w:val="007829FC"/>
    <w:rsid w:val="00783E90"/>
    <w:rsid w:val="00783E98"/>
    <w:rsid w:val="00784BAC"/>
    <w:rsid w:val="00787068"/>
    <w:rsid w:val="007B3471"/>
    <w:rsid w:val="007C610B"/>
    <w:rsid w:val="007E2D74"/>
    <w:rsid w:val="00824A97"/>
    <w:rsid w:val="00830F29"/>
    <w:rsid w:val="00831070"/>
    <w:rsid w:val="00840D26"/>
    <w:rsid w:val="0084642E"/>
    <w:rsid w:val="0085000D"/>
    <w:rsid w:val="00861E08"/>
    <w:rsid w:val="00864208"/>
    <w:rsid w:val="00877FD2"/>
    <w:rsid w:val="00890AA1"/>
    <w:rsid w:val="008B3594"/>
    <w:rsid w:val="008C5838"/>
    <w:rsid w:val="008C6EA1"/>
    <w:rsid w:val="008E4ECE"/>
    <w:rsid w:val="008F781D"/>
    <w:rsid w:val="008F7BFC"/>
    <w:rsid w:val="009126D8"/>
    <w:rsid w:val="009126E8"/>
    <w:rsid w:val="009154B3"/>
    <w:rsid w:val="009258B6"/>
    <w:rsid w:val="00926DE2"/>
    <w:rsid w:val="00943886"/>
    <w:rsid w:val="00953F02"/>
    <w:rsid w:val="009554B8"/>
    <w:rsid w:val="009563AB"/>
    <w:rsid w:val="00971625"/>
    <w:rsid w:val="00977EBB"/>
    <w:rsid w:val="00982608"/>
    <w:rsid w:val="009A7936"/>
    <w:rsid w:val="009C3DCD"/>
    <w:rsid w:val="009C6985"/>
    <w:rsid w:val="009E633C"/>
    <w:rsid w:val="00A03FEF"/>
    <w:rsid w:val="00A300AE"/>
    <w:rsid w:val="00A32731"/>
    <w:rsid w:val="00A331C9"/>
    <w:rsid w:val="00A452AA"/>
    <w:rsid w:val="00A57009"/>
    <w:rsid w:val="00A64FC4"/>
    <w:rsid w:val="00A747D8"/>
    <w:rsid w:val="00A755CC"/>
    <w:rsid w:val="00A82619"/>
    <w:rsid w:val="00A83F1E"/>
    <w:rsid w:val="00A86EF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D2F3F"/>
    <w:rsid w:val="00BD4F5A"/>
    <w:rsid w:val="00C050B1"/>
    <w:rsid w:val="00C135C7"/>
    <w:rsid w:val="00C36103"/>
    <w:rsid w:val="00C71407"/>
    <w:rsid w:val="00C9069B"/>
    <w:rsid w:val="00C9304F"/>
    <w:rsid w:val="00C93BEC"/>
    <w:rsid w:val="00CA20BE"/>
    <w:rsid w:val="00CA6116"/>
    <w:rsid w:val="00CC1E22"/>
    <w:rsid w:val="00CD6E05"/>
    <w:rsid w:val="00CF2029"/>
    <w:rsid w:val="00D177F4"/>
    <w:rsid w:val="00D22BB1"/>
    <w:rsid w:val="00D40C58"/>
    <w:rsid w:val="00D43DF7"/>
    <w:rsid w:val="00D51651"/>
    <w:rsid w:val="00D70562"/>
    <w:rsid w:val="00D95C5D"/>
    <w:rsid w:val="00DA03D3"/>
    <w:rsid w:val="00DC7280"/>
    <w:rsid w:val="00DD00FC"/>
    <w:rsid w:val="00DD63B6"/>
    <w:rsid w:val="00DE3D1A"/>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B5A50"/>
    <w:rsid w:val="00FD4F12"/>
    <w:rsid w:val="00FF19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B89408BEFBD02DCFAC86ED2383AC23052C0BA40FBDA8CAEDDC1F3U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iriyanski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riyanskii.ru/" TargetMode="Externa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hyperlink" Target="https://www.admpen.ru/munitsipalnoe-obrazovanie-2/blagoustrojstvo/2618-sobranie-deputatov-penskogo-sel-soveta-belovskogo-rajona-kurskoj-oblasti-reshenie-ot-14-noyabrya-2019-g-32-90-ob-utverzhdenii-pravil-blagoustrojstva-territorii-munitsipal-nogo-obrazovaniya-penskij-sel-sovet-belovskogo-rajona-kurskoj-oblasti-2" TargetMode="Externa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121</Pages>
  <Words>36563</Words>
  <Characters>208415</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252</cp:revision>
  <dcterms:created xsi:type="dcterms:W3CDTF">2022-12-15T15:00:00Z</dcterms:created>
  <dcterms:modified xsi:type="dcterms:W3CDTF">2025-02-09T17:56:00Z</dcterms:modified>
</cp:coreProperties>
</file>