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96BD" w14:textId="77777777" w:rsidR="00B36110" w:rsidRDefault="00B36110" w:rsidP="00B3611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16 июня 2023 г. № 24-П Об утверждении методики расчета восстановительной</w:t>
        </w:r>
      </w:hyperlink>
    </w:p>
    <w:p w14:paraId="5C51870F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3EB71F5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123A451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60796031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2B6C13A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 ПОСТАНОВЛЕНИЕ</w:t>
      </w:r>
      <w:r>
        <w:rPr>
          <w:rFonts w:ascii="Verdana" w:hAnsi="Verdana"/>
          <w:color w:val="292D24"/>
          <w:sz w:val="20"/>
          <w:szCs w:val="20"/>
        </w:rPr>
        <w:t>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</w:t>
      </w:r>
    </w:p>
    <w:p w14:paraId="6C3B2EC1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16 июня 2023 г. № 24-П</w:t>
      </w:r>
    </w:p>
    <w:p w14:paraId="357DA5B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04A2947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1E688E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Пенского сельсовета Беловского района Курской области</w:t>
      </w:r>
    </w:p>
    <w:p w14:paraId="319DC84F" w14:textId="77777777" w:rsidR="00B36110" w:rsidRDefault="00B36110" w:rsidP="00B36110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сохранения, развития и восстановления зеленого фонда на территории Пенского сельсовета Беловского района, в соответствии с Федеральным законом от 06.10.2003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№ 131-ФЗ</w:t>
        </w:r>
      </w:hyperlink>
      <w:r>
        <w:rPr>
          <w:rFonts w:ascii="Verdana" w:hAnsi="Verdana"/>
          <w:color w:val="292D24"/>
          <w:sz w:val="20"/>
          <w:szCs w:val="20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№ 7-ФЗ</w:t>
        </w:r>
      </w:hyperlink>
      <w:r>
        <w:rPr>
          <w:rFonts w:ascii="Verdana" w:hAnsi="Verdana"/>
          <w:color w:val="292D24"/>
          <w:sz w:val="20"/>
          <w:szCs w:val="20"/>
        </w:rPr>
        <w:t> «Об охране окружающей среды», Правилами благоустройства территории Пенского сельсовета Беловского района Курской  области, утвержденными решением Собрания депутатов Пенского сельсовета Беловского района от 15 ноября  2017 г. № 3/3-РС (в редакции Решения № 8/2-РС от 04.05.2018г.),  руководствуясь Уставом Пенского сельсовета Беловского района, Администрация Пенского сельсовета Беловского района ПОСТАНОВЛЯЕТ:</w:t>
      </w:r>
    </w:p>
    <w:p w14:paraId="0D1A456F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Пенского сельсовета Беловского района (Прилагается).</w:t>
      </w:r>
    </w:p>
    <w:p w14:paraId="43E678C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 Настоящее постановление разместить на официальном сайте Администрации Пенского сельсовета Беловского района.</w:t>
      </w:r>
    </w:p>
    <w:p w14:paraId="7BB4791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     Контроль за исполнением настоящего постановления оставляю за собой.</w:t>
      </w:r>
    </w:p>
    <w:p w14:paraId="5596E297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Глава Пенского сельсовета</w:t>
      </w:r>
    </w:p>
    <w:p w14:paraId="187F965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 А.И. Тищенко</w:t>
      </w:r>
    </w:p>
    <w:p w14:paraId="71B77F7D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27A2D03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2C1B179D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 Беловского района</w:t>
      </w:r>
    </w:p>
    <w:p w14:paraId="2665B402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                                  от 16 июня 2023 года № 24-П</w:t>
      </w:r>
    </w:p>
    <w:p w14:paraId="26B77FA1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МЕТОДИКА</w:t>
      </w:r>
    </w:p>
    <w:p w14:paraId="68A8013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Пенского сельсовета Беловского района</w:t>
      </w:r>
    </w:p>
    <w:p w14:paraId="104401B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C017AD5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Пенского сельсовета Беловского района (далее - методика) определяет порядок расчета определения размера восстановительной стоимости, подлежащей перечислению в бюджет Пенского сельсовета Беловского района за вынужденную вырубку (снос) или повреждение, уничтожение зеленых насаждений на территории Пенского сельсовета Беловского района.</w:t>
      </w:r>
    </w:p>
    <w:p w14:paraId="7FD1F233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настоящей методике используются следующие понятия:</w:t>
      </w:r>
    </w:p>
    <w:p w14:paraId="344590E7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Пенском сельсовете;</w:t>
      </w:r>
    </w:p>
    <w:p w14:paraId="6BD4C9D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14:paraId="5D50AB87" w14:textId="77777777" w:rsidR="00B36110" w:rsidRDefault="00B36110" w:rsidP="00B36110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незаконная рубка зеленых насаждений - снос зеленых насаждений в отсутствие разрешительных документов, предусмотренных  </w:t>
      </w:r>
      <w:hyperlink r:id="rId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Правилами</w:t>
        </w:r>
      </w:hyperlink>
      <w:r>
        <w:rPr>
          <w:rFonts w:ascii="Verdana" w:hAnsi="Verdana"/>
          <w:color w:val="292D24"/>
          <w:sz w:val="20"/>
          <w:szCs w:val="20"/>
        </w:rPr>
        <w:t> благоустройства Пенского сельсовета Беловского района;</w:t>
      </w:r>
    </w:p>
    <w:p w14:paraId="7AD1334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</w:t>
      </w:r>
      <w:r>
        <w:rPr>
          <w:rFonts w:ascii="Verdana" w:hAnsi="Verdana"/>
          <w:color w:val="292D24"/>
          <w:sz w:val="20"/>
          <w:szCs w:val="20"/>
        </w:rPr>
        <w:lastRenderedPageBreak/>
        <w:t>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14:paraId="46A937CF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14:paraId="64CED457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14:paraId="6DB50D22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14:paraId="55C5B109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14:paraId="1C257E76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14:paraId="657146B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S = (Зе + Тi x В) х N x Kсост x Kзн x Kд x Кнс, где:</w:t>
      </w:r>
    </w:p>
    <w:p w14:paraId="45B1B543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S - сумма восстановительной стоимости деревьев, кустарников, газонов и цветников;</w:t>
      </w:r>
    </w:p>
    <w:p w14:paraId="4D83B7B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Зе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14:paraId="512AA77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Тi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14:paraId="6C665EFC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Курской области.</w:t>
      </w:r>
    </w:p>
    <w:p w14:paraId="2E56C795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(Кинд):</w:t>
      </w:r>
    </w:p>
    <w:p w14:paraId="5233777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 (на текущий период) = Св (на имеющийся период) x Кинд;</w:t>
      </w:r>
    </w:p>
    <w:p w14:paraId="1B7B165B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- возраст деревьев, кустарников на момент оценки.</w:t>
      </w:r>
    </w:p>
    <w:p w14:paraId="5C1559C7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уничтоженных или поврежденных деревьев, кустарников, газонов и цветников;</w:t>
      </w:r>
    </w:p>
    <w:p w14:paraId="3A221464" w14:textId="77777777" w:rsidR="00B36110" w:rsidRDefault="00B36110" w:rsidP="00B36110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Kсост, Kзн, Кд, Кнс - коэффициент восстановительной стоимости, размер которой определяется в соответствии с </w:t>
      </w:r>
      <w:hyperlink r:id="rId9" w:anchor="P6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пунктами 6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0" w:anchor="P299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7</w:t>
        </w:r>
      </w:hyperlink>
      <w:r>
        <w:rPr>
          <w:rFonts w:ascii="Verdana" w:hAnsi="Verdana"/>
          <w:color w:val="292D24"/>
          <w:sz w:val="20"/>
          <w:szCs w:val="20"/>
        </w:rPr>
        <w:t>, 8 и 9 настоящей методики.</w:t>
      </w:r>
    </w:p>
    <w:p w14:paraId="487505C9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14:paraId="4C6BD87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Kсост - коэффициент качественного состояния деревьев, кустарников, газонов, цветников:</w:t>
      </w:r>
    </w:p>
    <w:p w14:paraId="605C556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Примечание:</w:t>
      </w:r>
    </w:p>
    <w:p w14:paraId="51441F49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состояние газонов определяется по следующим признакам:</w:t>
      </w:r>
    </w:p>
    <w:p w14:paraId="3D71247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 w14:paraId="388FAC43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14:paraId="7AD05C6E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14:paraId="2676DCD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состояние цветников определяется по следующим признакам:</w:t>
      </w:r>
    </w:p>
    <w:p w14:paraId="39035875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14:paraId="5065625C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- 1,0 -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14:paraId="5C7B45CD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- 0,5 -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14:paraId="0031B646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состояние деревьев определяется по следующим признакам:</w:t>
      </w:r>
    </w:p>
    <w:p w14:paraId="0E2A4505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- 1,5 - хорошее - дерево здоровое, крона развита хорошо, прирост побегов интенсивный, облиствение или охвоение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14:paraId="06A67D08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- 1,0 - удовлетворительное - дерево условно здоровое, но с замедленным ростом, с неравномерно развитой кроной, облиствение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14:paraId="3C173DD5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- 0,5 - неудовлетворительное - дерево сильно ослаблено, ствол имеет искривление, крона слабо развита или изрежена, возможна суховершинность и усыхание кроны более 75%, слабое облиствение,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14:paraId="62ABDA91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состояние кустарников определяется по следующим признакам:</w:t>
      </w:r>
    </w:p>
    <w:p w14:paraId="75ECD5F2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14:paraId="19D8ACFD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14:paraId="287113FE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14:paraId="1518C5F3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7. Кзн (коэффициент значимости зеленых насаждений) - учитывает средозащитную, природоохранную, историко-культурную, рекреационную и эстетическую ценность </w:t>
      </w:r>
      <w:r>
        <w:rPr>
          <w:rFonts w:ascii="Verdana" w:hAnsi="Verdana"/>
          <w:color w:val="292D24"/>
          <w:sz w:val="20"/>
          <w:szCs w:val="20"/>
        </w:rPr>
        <w:lastRenderedPageBreak/>
        <w:t>зеленых насаждений и устанавливается в зависимости от функционального назначения зеленых насаждений:</w:t>
      </w:r>
    </w:p>
    <w:p w14:paraId="726ECA79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- 5 - для насаждений, произрастающих в центральной части поселения;</w:t>
      </w:r>
    </w:p>
    <w:p w14:paraId="1F5A83F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14:paraId="6E844AF4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- 3 - для внутримикрорайонных зеленых насаждений (жилых кварталов, микрорайонов, индивидуальных домов);</w:t>
      </w:r>
    </w:p>
    <w:p w14:paraId="643C5864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14:paraId="7A17E7F0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- 2 - для защитных полос вдоль железных и автомобильных дорог, водоохранные полосы по берегам рек, озер и т.д.</w:t>
      </w:r>
    </w:p>
    <w:p w14:paraId="0229ECCF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- 1,8- для насаждений, произрастающих в местах не указанных в настоящей методике.</w:t>
      </w:r>
    </w:p>
    <w:p w14:paraId="1D6E762D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 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3926"/>
      </w:tblGrid>
      <w:tr w:rsidR="00B36110" w14:paraId="7F94FABF" w14:textId="77777777" w:rsidTr="00B361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85FF0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Коэффициенты, учитывающие количество условных саженцев</w:t>
            </w:r>
          </w:p>
          <w:p w14:paraId="09453E87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качестве компенсации за диаметр, экологическую</w:t>
            </w:r>
          </w:p>
          <w:p w14:paraId="407C6755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 ландшафтную ценность вырубаемого дерева</w:t>
            </w:r>
          </w:p>
        </w:tc>
      </w:tr>
      <w:tr w:rsidR="00B36110" w14:paraId="155FC136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46D8C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Диаметр дерева на высоте 1,3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B4696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Кд</w:t>
            </w:r>
          </w:p>
        </w:tc>
      </w:tr>
      <w:tr w:rsidR="00B36110" w14:paraId="0774BC39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3EA7E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10 см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7AE42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B36110" w14:paraId="0DBD0C62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58A90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10,1 - 15 см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16999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</w:t>
            </w:r>
          </w:p>
        </w:tc>
      </w:tr>
      <w:tr w:rsidR="00B36110" w14:paraId="2816A33F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0B5B7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15,1 - 25 см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7E41A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</w:tr>
      <w:tr w:rsidR="00B36110" w14:paraId="5158DF37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16DA6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25,1 - 35 см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830E8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2,5</w:t>
            </w:r>
          </w:p>
        </w:tc>
      </w:tr>
      <w:tr w:rsidR="00B36110" w14:paraId="06E39B47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81DE4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35,1 - 40 см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F96A8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3,0</w:t>
            </w:r>
          </w:p>
        </w:tc>
      </w:tr>
      <w:tr w:rsidR="00B36110" w14:paraId="66E88C5D" w14:textId="77777777" w:rsidTr="00B36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8AA2A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свыше 40,1 см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4F004" w14:textId="77777777" w:rsidR="00B36110" w:rsidRDefault="00B3611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3,0 + 0,5 (за каждые 5 см диаметра)</w:t>
            </w:r>
          </w:p>
        </w:tc>
      </w:tr>
    </w:tbl>
    <w:p w14:paraId="025DAD7F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14:paraId="5ED59AAE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 Коэффициент - Кнс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14:paraId="439BF23C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- 5 - в случае незаконного сноса и (или) уничтожение зеленых насаждений приведший к гибели зеленых насаждений;</w:t>
      </w:r>
    </w:p>
    <w:p w14:paraId="50A8BD4A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- 2 - в случае повреждения зеленых насаждений, не влекущего прекращения роста.</w:t>
      </w:r>
    </w:p>
    <w:p w14:paraId="7472A362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14:paraId="6CF2EF32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14:paraId="3ECF3019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14:paraId="2D750E51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14:paraId="7EB30E17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14:paraId="3630924D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14:paraId="006956E3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Пенского сельсовета Беловского района с заявкой об определении размера восстановительной стоимости зеленых насаждений.</w:t>
      </w:r>
    </w:p>
    <w:p w14:paraId="6436FDCE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Администрацию Пенского сельсовета Беловского района 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14:paraId="2CB3C2A5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15. Средства от оплаты восстановительной стоимости поступают в бюджет Пенского сельсовета Беловского района.</w:t>
      </w:r>
    </w:p>
    <w:p w14:paraId="073F1102" w14:textId="77777777" w:rsidR="00B36110" w:rsidRDefault="00B36110" w:rsidP="00B3611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16. В случае уклонения соответствующих лиц от оплаты восстановительной стоимости зеленых насаждений Администрацию Пенского сельсовета Беловского района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14:paraId="1F1722A6" w14:textId="42F13B1F" w:rsidR="00B33C0D" w:rsidRPr="00B36110" w:rsidRDefault="00B36110" w:rsidP="00B36110">
      <w:bookmarkStart w:id="0" w:name="_GoBack"/>
      <w:bookmarkEnd w:id="0"/>
    </w:p>
    <w:sectPr w:rsidR="00B33C0D" w:rsidRPr="00B3611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120804E08D08FF3448D70F377FEDC9BF3A171B0EA8A0F2CCED80702AA00B084F227AA6ACB843B4C1D3B246DE5j5M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192958E3983EBD1C8F3D339D927BF3E7751FCA5289831D8C2C9CD6A7A2F7BBQ9H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92958E3983EBD1C8F3D339D927BF3E7751FCA538E801A842C9CD6A7A2F7BBQ9H4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697-administratsiya-penskogo-sel-soveta-belovskogo-rajona-kurskoj-oblasti-postanovlenie-ot-16-iyunya-2023-g-24-p-ob-utverzhdenii-metodiki-rascheta-vosstanovitel-noj-stoimosti-za-vynuzhdennuyu-vyrubku-snos-zelenykh-nasazhdenij-i-razmera-ushcherba-pri-nezakonnykh-rubkakh-povrezhdenii-unichtozhenii-zelenykh-nasazhdenij-na-territorii-penskogo-sel-soveta-belovskogo-rajona-kurskoj-oblasti-2" TargetMode="External"/><Relationship Id="rId10" Type="http://schemas.openxmlformats.org/officeDocument/2006/relationships/hyperlink" Target="https://urkovichi.ru/documents/acts/detail.php?id=1261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kovichi.ru/documents/acts/detail.php?id=126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446</cp:revision>
  <dcterms:created xsi:type="dcterms:W3CDTF">2022-12-15T15:00:00Z</dcterms:created>
  <dcterms:modified xsi:type="dcterms:W3CDTF">2025-02-10T17:51:00Z</dcterms:modified>
</cp:coreProperties>
</file>