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5DB2E9" w14:textId="77777777" w:rsidR="009B6138" w:rsidRDefault="009B6138" w:rsidP="009B6138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5" w:history="1">
        <w:r>
          <w:rPr>
            <w:rStyle w:val="a3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ПОСТАНОВЛЕНИЕ 02 ноября 2022г. № 44-П ОБ ОДОБРЕНИИ ПРОГНОЗА СОЦИАЛЬНО-ЭКОНОМИЧЕСКОГО РАЗВИТИЯ МУНИЦИПАЛЬНОГО ОБРАЗОВАНИЯ «ПЕНСКИЙ СЕЛЬСОВЕТ» БЕЛОВСКОГО РАЙОНА КУРСКОЙ ОБЛАСТИ НА</w:t>
        </w:r>
      </w:hyperlink>
    </w:p>
    <w:p w14:paraId="04A58DCF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АДМИНИСТРАЦИЯ</w:t>
      </w:r>
    </w:p>
    <w:p w14:paraId="5E3DE6BC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ПЕНСКОГО СЕЛЬСОВЕТА</w:t>
      </w:r>
    </w:p>
    <w:p w14:paraId="07C99E68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</w:t>
      </w:r>
    </w:p>
    <w:p w14:paraId="5CCEA2AB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КУРСКОЙ ОБЛАСТИ</w:t>
      </w:r>
    </w:p>
    <w:p w14:paraId="7E435E5F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ПОСТАНОВЛЕНИЕ</w:t>
      </w:r>
    </w:p>
    <w:p w14:paraId="7988640F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02 ноября 2022г. № 44-П</w:t>
      </w:r>
    </w:p>
    <w:p w14:paraId="007395E7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ОБ ОДОБРЕНИИ ПРОГНОЗА СОЦИАЛЬНО-ЭКОНОМИЧЕСКОГО</w:t>
      </w:r>
    </w:p>
    <w:p w14:paraId="6D4A7B88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РАЗВИТИЯ МУНИЦИПАЛЬНОГО ОБРАЗОВАНИЯ</w:t>
      </w:r>
    </w:p>
    <w:p w14:paraId="5D720E96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«ПЕНСКИЙ СЕЛЬСОВЕТ»</w:t>
      </w:r>
    </w:p>
    <w:p w14:paraId="7BA6715F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 НА 2023 ГОД И НА</w:t>
      </w:r>
    </w:p>
    <w:p w14:paraId="3B584465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ПЛАНОВЫЙ ПЕРИОД 2024 И 2025 ГОДОВ</w:t>
      </w:r>
    </w:p>
    <w:p w14:paraId="4444AC56" w14:textId="77777777" w:rsidR="009B6138" w:rsidRDefault="009B6138" w:rsidP="009B6138">
      <w:pPr>
        <w:pStyle w:val="a4"/>
        <w:shd w:val="clear" w:color="auto" w:fill="F8FAFB"/>
        <w:spacing w:before="0" w:beforeAutospacing="0" w:after="0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     В соответствии с Бюджетным </w:t>
      </w:r>
      <w:hyperlink r:id="rId6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кодексом</w:t>
        </w:r>
      </w:hyperlink>
      <w:r>
        <w:rPr>
          <w:rFonts w:ascii="Verdana" w:hAnsi="Verdana"/>
          <w:color w:val="292D24"/>
          <w:sz w:val="20"/>
          <w:szCs w:val="20"/>
        </w:rPr>
        <w:t> Российской Федерации от 60.10.2003 года № 13-ФЗ «Об общих принципах местного самоуправления в Российской Федерации, </w:t>
      </w:r>
      <w:hyperlink r:id="rId7" w:history="1">
        <w:r>
          <w:rPr>
            <w:rStyle w:val="a3"/>
            <w:rFonts w:ascii="Verdana" w:hAnsi="Verdana"/>
            <w:color w:val="7D7D7D"/>
            <w:sz w:val="20"/>
            <w:szCs w:val="20"/>
          </w:rPr>
          <w:t>Положением</w:t>
        </w:r>
      </w:hyperlink>
      <w:r>
        <w:rPr>
          <w:rFonts w:ascii="Verdana" w:hAnsi="Verdana"/>
          <w:color w:val="292D24"/>
          <w:sz w:val="20"/>
          <w:szCs w:val="20"/>
        </w:rPr>
        <w:t> о бюджетном процессе в муниципальном образовании «Пенский сельсовет» Беловского района Курской области, в соответствии с Уставом муниципального образования «Пенский сельсовет» Беловского района Курской области, рассмотрев  материалы Прогноза социально-экономического развития на 2023 год и на плановый период 2024 и 2025 годов постановляет:</w:t>
      </w:r>
    </w:p>
    <w:p w14:paraId="19942A53" w14:textId="77777777" w:rsidR="009B6138" w:rsidRDefault="009B6138" w:rsidP="009B6138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Одобрить прогноз социально-экономического развития мо «Пенский сельсовет» Беловского района Курской области на 2023 год и на плановый период 2024 и 2025 годов.</w:t>
      </w:r>
    </w:p>
    <w:p w14:paraId="642865C7" w14:textId="77777777" w:rsidR="009B6138" w:rsidRDefault="009B6138" w:rsidP="009B6138">
      <w:pPr>
        <w:numPr>
          <w:ilvl w:val="0"/>
          <w:numId w:val="1"/>
        </w:numPr>
        <w:shd w:val="clear" w:color="auto" w:fill="F8FAFB"/>
        <w:suppressAutoHyphens w:val="0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Verdana" w:hAnsi="Verdana"/>
          <w:color w:val="3D4437"/>
          <w:sz w:val="20"/>
          <w:szCs w:val="20"/>
        </w:rPr>
        <w:t>Настоящее постановление вступает в силу с момента его подписания.</w:t>
      </w:r>
    </w:p>
    <w:p w14:paraId="7CD562E6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14:paraId="21400911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Беловского района Курской области                             А.И. Тищенко</w:t>
      </w:r>
    </w:p>
    <w:p w14:paraId="30A8A03A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Приложение №1</w:t>
      </w:r>
    </w:p>
    <w:p w14:paraId="50179CBF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 постановлению Администрации</w:t>
      </w:r>
    </w:p>
    <w:p w14:paraId="34E536C3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Пенского сельсовета</w:t>
      </w:r>
    </w:p>
    <w:p w14:paraId="5872957B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14:paraId="3EDD63D4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от 02 ноября 2022 г. № 44-П</w:t>
      </w:r>
    </w:p>
    <w:p w14:paraId="4E4B952E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Пояснительная записка</w:t>
      </w:r>
    </w:p>
    <w:p w14:paraId="44A6E565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к прогнозу социально – экономического развития</w:t>
      </w:r>
    </w:p>
    <w:p w14:paraId="51BB2BCE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муниципального образования «Пенский сельсовет»</w:t>
      </w:r>
    </w:p>
    <w:p w14:paraId="148C6F0E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Беловского района Курской области на 2023 год и на плановый период 2024 и 2025 годов.</w:t>
      </w:r>
    </w:p>
    <w:p w14:paraId="6A8D312B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45A42A98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Прогноз социально-экономического развития муниципального образования «Пенский сельсовет» Беловского района Курской области на 2023 год и на плановый период 2024 и 2025 годов подготовлен Администрацией Пенского сельсовета Беловского района Курской области ( далее – Администрация Пенского сельсовета) на основании:</w:t>
      </w:r>
    </w:p>
    <w:p w14:paraId="4602D93E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-Бюджетного кодекса Российской Федерации;</w:t>
      </w:r>
    </w:p>
    <w:p w14:paraId="7654F90F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статистических данных о социально-экономическом развитии села на 2023 год и истекший период 2022 года;</w:t>
      </w:r>
    </w:p>
    <w:p w14:paraId="34E3B6FA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 предложений хозяйствующих субъектов по планированию своей деятельности на 2023 год и плановый период 2024 и 2025 годов.</w:t>
      </w:r>
    </w:p>
    <w:p w14:paraId="1EEF587C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Главной целью социально-экономического развития муниципального образования является рост уровня жизни его населения, достижение социальной стабильности.</w:t>
      </w:r>
    </w:p>
    <w:p w14:paraId="5F224158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целью сохранения достигнутых результатов и их улучшения в 2023 году Администрации Пенского сельсовета предстоит решить следующие основные задачи:</w:t>
      </w:r>
    </w:p>
    <w:p w14:paraId="4031C4EE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роли малого предпринимательства;</w:t>
      </w:r>
    </w:p>
    <w:p w14:paraId="505CB0E2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уровня реальной заработной платы работников, обеспечение занятости трудоспособного населения;</w:t>
      </w:r>
    </w:p>
    <w:p w14:paraId="0EFAA073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-превращение бюджета в активный инструмент местной экономической политики, в первую очередь, путем оптимизации расходования бюджетных средств.</w:t>
      </w:r>
    </w:p>
    <w:p w14:paraId="3FEA2728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Главной целью социально-экономического развития муниципального образования является рост уровня жизни населения, достижения социальной стабильности за счет опережающего роста объемов производства продукции и услуг в реальном секторе экономики, основу которого составляет сельскохозяйственное производство, представленное ПСХК «Новая жизнь».</w:t>
      </w:r>
    </w:p>
    <w:p w14:paraId="14ECF908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Муниципальное образование «Пенский сельсовет» Беловского района Курской области расположено на юго- восточной части Беловского района в черноземной зоне. Пенский сельсовет имеет внутренние границы с Пенским сельсоветам. Сельсовет расположен в полосе умеренно – континентального климата. Характерной чертой климатических условий является большая продолжительность безморозного периода, достаточное количество осадков.</w:t>
      </w:r>
    </w:p>
    <w:p w14:paraId="621A7707" w14:textId="77777777" w:rsidR="009B6138" w:rsidRDefault="009B6138" w:rsidP="009B6138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33"/>
          <w:szCs w:val="33"/>
        </w:rPr>
        <w:t>             Демографическая ситуация в Администрация Пенского сельсовета Беловского района Курской области развивалась под влиянием сложившейся динамики рождаемости, смертности и миграции населения и характеризуется дальнейшим снижением численности населения, как за счет естественной убыли вследствие превышения показателя смертности над рождаемостью, так и за счет отрицательного баланса в миграционных процессах. За 10 месяцев 2022 года численность постоянного населения составила 899 человек, родилось 3 человека, умерло 9 человек.   Основными причинами сокращения населения остаются низкая рождаемость вследствие определенных экономических и социально-исторических причин, снижение в последние годы продолжительности жизни населения, а также миграция населения. Данная ситуация характерна для большинства сел России. Основная причина – экономический застой на селе. </w:t>
      </w:r>
    </w:p>
    <w:p w14:paraId="2C55408E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 Динамика численности населения  с 2016 по 2022 годы имела снижение.</w:t>
      </w:r>
    </w:p>
    <w:p w14:paraId="5D9A4879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состав Муниципального образования  «Пенский сельсовет» Беловского района Курской области входит 2 населённых пункта: с. Пены, х. Курочкино.</w:t>
      </w:r>
    </w:p>
    <w:p w14:paraId="02DB2F57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br/>
        <w:t xml:space="preserve">              За 10 месяцев 2022 года в администрацию поселения по различным вопросам </w:t>
      </w:r>
      <w:r>
        <w:rPr>
          <w:rFonts w:ascii="Verdana" w:hAnsi="Verdana"/>
          <w:color w:val="292D24"/>
          <w:sz w:val="20"/>
          <w:szCs w:val="20"/>
        </w:rPr>
        <w:lastRenderedPageBreak/>
        <w:t>обратились 30 граждан. Принято 37 постановление, 44 распоряжений по вопросам финансово-хозяйственной деятельности, 28 решений Собрания депутатов по вопросам местного значения.</w:t>
      </w:r>
    </w:p>
    <w:p w14:paraId="2DB3C6DE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Создан и функционирует официальный сайт администрации, официальное печатное издание – Информационный бюллетень Администрация Пенского сельсовета Беловского района Курской области».</w:t>
      </w:r>
    </w:p>
    <w:p w14:paraId="64E0F735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Зарегистрировано исходящих документов 287, входящих 179, выдано справок 391.  Администрация обеспечивает сохранность архивных документов, ведет учет избирателей, проживающих на территории поселения, содействует работе участковой комиссии при проведении выборов, помогает населению в оформлении документов на недвижимость.</w:t>
      </w:r>
    </w:p>
    <w:p w14:paraId="2578A4D1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  2022 г.штатная численность работающих в учреждениях культуры, финансируемых из местного бюджета, составляет 1,9 единицы: 1,9 единицы - сельский Дом культуры.</w:t>
      </w:r>
    </w:p>
    <w:p w14:paraId="2057A35F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Сеть учреждений культуры включает в себя:</w:t>
      </w:r>
    </w:p>
    <w:p w14:paraId="5D2324E3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Муниципальное казенное учреждение культуры «Пенский сельский Дом культуры»;</w:t>
      </w:r>
    </w:p>
    <w:p w14:paraId="284B0D34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Главной целью в сфере культуры муниципального образования является сохранение и развитие культурного потенциала, обеспечение доступности услуг культуры для всех слоев населения.</w:t>
      </w:r>
    </w:p>
    <w:p w14:paraId="62465D94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Культура муниципального образования «Пенский сельсовет» формируется в значимый социальный и экономический фактор развития- это средство эстетического, нравственно-патриотического и культурного воспитания населения.</w:t>
      </w:r>
    </w:p>
    <w:p w14:paraId="4080E0DD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Учреждениями культуры значимая роль отведена работе с социально-незащищенными группами населения, в том числе с пожилыми людьми, инвалидами, детьми.</w:t>
      </w:r>
    </w:p>
    <w:p w14:paraId="2B3F5FEB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Пенском Доме культуры занимается коллектив, имеющий звание «Народный», способный достойно представить муниципальное образование на уровне района и области.</w:t>
      </w:r>
    </w:p>
    <w:p w14:paraId="394F87D9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Пенского сельсовета находится одна средняя общеобразовательная школа с контингентом 63 учащихся; одно детское дошкольное учреждение, в котором воспитывается 20 человек, амбулатория с общей численностью работающих 5 человека, в т.ч. медицинский персонал 3 человека.</w:t>
      </w:r>
    </w:p>
    <w:p w14:paraId="3B1B62A1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муниципального образования проложено 30 километров внутри поселковых газовых сетей, газифицировано 326 домовладений.</w:t>
      </w:r>
    </w:p>
    <w:p w14:paraId="24A38951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услуги телефонной связи предоставляет Курский филиал ПАО «Ростелеком».</w:t>
      </w:r>
    </w:p>
    <w:p w14:paraId="30D79F33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На сегодняшний день основным видом деятельности Пенского отделения почтовой связи – филиала ФГУП «Почта России» является прием и обработка письменной </w:t>
      </w:r>
      <w:r>
        <w:rPr>
          <w:rFonts w:ascii="Verdana" w:hAnsi="Verdana"/>
          <w:color w:val="292D24"/>
          <w:sz w:val="20"/>
          <w:szCs w:val="20"/>
        </w:rPr>
        <w:lastRenderedPageBreak/>
        <w:t>корреспонденции посылок, бандеролей, распространение периодической печати через подписку и розницу, доставку рекламных материалов, прием коммунальных платежей, осуществление почтово-денежных переводов.</w:t>
      </w:r>
    </w:p>
    <w:p w14:paraId="5B0338E6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На территории муниципального образования находится 326 домовладений с общей площадью жилищного фонда, по состоянию на 01.10 2022 года, 28.1 тыс. кВ.м.</w:t>
      </w:r>
    </w:p>
    <w:p w14:paraId="25AAB370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Малый бизнес с каждым годом укрепляет свои позиции. Малое предпринимательство является фактором социальной и экономической стабильности в муниципальном образовании и охватывает практически все виды экономической деятельности. Основными тенденциями развития потребительского рынка муниципального образования за последние несколько лет являются увеличение объема розничной торговли, общественного питания, потребительских услуг. Торговая сеть в муниципальном образовании составляет 5 действующих объектов розничной торговли. Анализируя состояние торговой отрасли муниципального образования, отмечается ее стабильность развитие, продолжается оснащение магазинов новыми оборудованиями, расширением ассортиментов товаров.</w:t>
      </w:r>
    </w:p>
    <w:p w14:paraId="20B28809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Основные мероприятия направлены на решение следующих основных задач:</w:t>
      </w:r>
    </w:p>
    <w:p w14:paraId="7C198B85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-продолжение работ по газификации объектов социального назначения;</w:t>
      </w:r>
    </w:p>
    <w:p w14:paraId="7B0A6DBD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первичных мер пожарной безопасности в границах поселения;</w:t>
      </w:r>
    </w:p>
    <w:p w14:paraId="5A20F8C0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-повышение роли физкультуры и спорта в деле профилактики правонарушений;</w:t>
      </w:r>
    </w:p>
    <w:p w14:paraId="3DF3B8CA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-создание условий для организации досуга и обеспечение жителей муниципального образования услугами организаций культуры;</w:t>
      </w:r>
    </w:p>
    <w:p w14:paraId="4A04EB75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-организация благоустройства территории сельсовета;</w:t>
      </w:r>
    </w:p>
    <w:p w14:paraId="39C9CBAF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условий развития молодежной политики;</w:t>
      </w:r>
    </w:p>
    <w:p w14:paraId="0D97CCCC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-активизация культурной деятельности села;</w:t>
      </w:r>
    </w:p>
    <w:p w14:paraId="139867E2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-развитие социальной сферы;</w:t>
      </w:r>
    </w:p>
    <w:p w14:paraId="58D5FE4D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-создание правовых, организационных, экономических условий для перехода у устойчивому социально-экономическому развитию муниципального образования, эффективной реализации полномочий органов местного самоуправления;</w:t>
      </w:r>
    </w:p>
    <w:p w14:paraId="2489A877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-обеспечение роста доходной части местного бюджета за счет более эффективного использования бюджетных ассигнований и муниципальной собственности.</w:t>
      </w:r>
    </w:p>
    <w:p w14:paraId="5010A490" w14:textId="77777777" w:rsidR="009B6138" w:rsidRDefault="009B6138" w:rsidP="009B6138">
      <w:pPr>
        <w:pStyle w:val="a4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5"/>
          <w:rFonts w:ascii="Verdana" w:hAnsi="Verdana"/>
          <w:color w:val="292D24"/>
          <w:sz w:val="20"/>
          <w:szCs w:val="20"/>
        </w:rPr>
        <w:t> </w:t>
      </w:r>
    </w:p>
    <w:p w14:paraId="1F1722A6" w14:textId="42F13B1F" w:rsidR="00B33C0D" w:rsidRPr="009B6138" w:rsidRDefault="009B6138" w:rsidP="009B6138">
      <w:bookmarkStart w:id="0" w:name="_GoBack"/>
      <w:bookmarkEnd w:id="0"/>
    </w:p>
    <w:sectPr w:rsidR="00B33C0D" w:rsidRPr="009B6138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3703E0"/>
    <w:multiLevelType w:val="multilevel"/>
    <w:tmpl w:val="8FA2A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0003B"/>
    <w:rsid w:val="000067BD"/>
    <w:rsid w:val="00006F6B"/>
    <w:rsid w:val="00010CE3"/>
    <w:rsid w:val="0001782E"/>
    <w:rsid w:val="00017FF4"/>
    <w:rsid w:val="00027418"/>
    <w:rsid w:val="00034785"/>
    <w:rsid w:val="00040D7D"/>
    <w:rsid w:val="00043137"/>
    <w:rsid w:val="000508F8"/>
    <w:rsid w:val="000545BF"/>
    <w:rsid w:val="00055205"/>
    <w:rsid w:val="000638E9"/>
    <w:rsid w:val="00070271"/>
    <w:rsid w:val="00071B81"/>
    <w:rsid w:val="00083A67"/>
    <w:rsid w:val="00084F0D"/>
    <w:rsid w:val="00092359"/>
    <w:rsid w:val="00092671"/>
    <w:rsid w:val="000A3B0D"/>
    <w:rsid w:val="000B1407"/>
    <w:rsid w:val="000B7D8D"/>
    <w:rsid w:val="000D1877"/>
    <w:rsid w:val="000D3C57"/>
    <w:rsid w:val="000E1592"/>
    <w:rsid w:val="000E2F88"/>
    <w:rsid w:val="000E6FD1"/>
    <w:rsid w:val="000F4790"/>
    <w:rsid w:val="00101B63"/>
    <w:rsid w:val="00103DA3"/>
    <w:rsid w:val="001071B4"/>
    <w:rsid w:val="001112EA"/>
    <w:rsid w:val="00121DB6"/>
    <w:rsid w:val="001303A3"/>
    <w:rsid w:val="00130F44"/>
    <w:rsid w:val="001363F3"/>
    <w:rsid w:val="0014568E"/>
    <w:rsid w:val="00150D29"/>
    <w:rsid w:val="00183FE4"/>
    <w:rsid w:val="00184B91"/>
    <w:rsid w:val="00194F84"/>
    <w:rsid w:val="00195082"/>
    <w:rsid w:val="001A30E7"/>
    <w:rsid w:val="001B195B"/>
    <w:rsid w:val="001B5CD5"/>
    <w:rsid w:val="001B632F"/>
    <w:rsid w:val="001D1EAE"/>
    <w:rsid w:val="001D7F2B"/>
    <w:rsid w:val="001E4E88"/>
    <w:rsid w:val="001F189B"/>
    <w:rsid w:val="001F602D"/>
    <w:rsid w:val="0021751E"/>
    <w:rsid w:val="002252B1"/>
    <w:rsid w:val="0023085F"/>
    <w:rsid w:val="002470DE"/>
    <w:rsid w:val="0025319F"/>
    <w:rsid w:val="00256A4E"/>
    <w:rsid w:val="00257580"/>
    <w:rsid w:val="00272FB9"/>
    <w:rsid w:val="002731BB"/>
    <w:rsid w:val="00276B04"/>
    <w:rsid w:val="002823C7"/>
    <w:rsid w:val="00283E67"/>
    <w:rsid w:val="00286D8A"/>
    <w:rsid w:val="00291E3E"/>
    <w:rsid w:val="002A161C"/>
    <w:rsid w:val="002A43CF"/>
    <w:rsid w:val="002B6B3A"/>
    <w:rsid w:val="002B7918"/>
    <w:rsid w:val="002C3AD1"/>
    <w:rsid w:val="002C4F13"/>
    <w:rsid w:val="002C5A11"/>
    <w:rsid w:val="002E2CA0"/>
    <w:rsid w:val="002E6705"/>
    <w:rsid w:val="002F19E8"/>
    <w:rsid w:val="002F3F63"/>
    <w:rsid w:val="00301665"/>
    <w:rsid w:val="00306800"/>
    <w:rsid w:val="00311EA8"/>
    <w:rsid w:val="003135DD"/>
    <w:rsid w:val="00337C5F"/>
    <w:rsid w:val="00342EC2"/>
    <w:rsid w:val="00344ED2"/>
    <w:rsid w:val="003511D9"/>
    <w:rsid w:val="003735B5"/>
    <w:rsid w:val="0038581F"/>
    <w:rsid w:val="00390F49"/>
    <w:rsid w:val="00391A8A"/>
    <w:rsid w:val="00392BC6"/>
    <w:rsid w:val="003935D4"/>
    <w:rsid w:val="003953DD"/>
    <w:rsid w:val="00396279"/>
    <w:rsid w:val="00396FC6"/>
    <w:rsid w:val="00397632"/>
    <w:rsid w:val="003A77A2"/>
    <w:rsid w:val="003A7B35"/>
    <w:rsid w:val="003B30C5"/>
    <w:rsid w:val="003C004E"/>
    <w:rsid w:val="003C087D"/>
    <w:rsid w:val="003C46AA"/>
    <w:rsid w:val="003D0F99"/>
    <w:rsid w:val="003D2B4E"/>
    <w:rsid w:val="003D5B72"/>
    <w:rsid w:val="003E4828"/>
    <w:rsid w:val="003E567D"/>
    <w:rsid w:val="003E63A5"/>
    <w:rsid w:val="003F6534"/>
    <w:rsid w:val="004017FC"/>
    <w:rsid w:val="00401E97"/>
    <w:rsid w:val="00405735"/>
    <w:rsid w:val="004118D1"/>
    <w:rsid w:val="00413E2B"/>
    <w:rsid w:val="0041584E"/>
    <w:rsid w:val="004166EF"/>
    <w:rsid w:val="004245DE"/>
    <w:rsid w:val="00430277"/>
    <w:rsid w:val="00435B9C"/>
    <w:rsid w:val="00445A87"/>
    <w:rsid w:val="0044729E"/>
    <w:rsid w:val="00465B9A"/>
    <w:rsid w:val="0046661B"/>
    <w:rsid w:val="00473D90"/>
    <w:rsid w:val="00475852"/>
    <w:rsid w:val="00482FC8"/>
    <w:rsid w:val="0048751B"/>
    <w:rsid w:val="00494B44"/>
    <w:rsid w:val="004959AF"/>
    <w:rsid w:val="004C72AB"/>
    <w:rsid w:val="004D38A5"/>
    <w:rsid w:val="004D7133"/>
    <w:rsid w:val="004E2546"/>
    <w:rsid w:val="004F015F"/>
    <w:rsid w:val="004F2C83"/>
    <w:rsid w:val="004F5D9C"/>
    <w:rsid w:val="0050062A"/>
    <w:rsid w:val="00503A9F"/>
    <w:rsid w:val="005052F3"/>
    <w:rsid w:val="005135C2"/>
    <w:rsid w:val="00515B09"/>
    <w:rsid w:val="0052130C"/>
    <w:rsid w:val="00527666"/>
    <w:rsid w:val="00571DBB"/>
    <w:rsid w:val="005733FD"/>
    <w:rsid w:val="00574C33"/>
    <w:rsid w:val="00577AC0"/>
    <w:rsid w:val="00585A64"/>
    <w:rsid w:val="00592F65"/>
    <w:rsid w:val="005A25EA"/>
    <w:rsid w:val="005C03CC"/>
    <w:rsid w:val="005C0822"/>
    <w:rsid w:val="005C1DDC"/>
    <w:rsid w:val="005C3634"/>
    <w:rsid w:val="005C46DE"/>
    <w:rsid w:val="005C5D3A"/>
    <w:rsid w:val="005C6E53"/>
    <w:rsid w:val="005C7756"/>
    <w:rsid w:val="005D10CA"/>
    <w:rsid w:val="005F1C4F"/>
    <w:rsid w:val="005F797A"/>
    <w:rsid w:val="00601044"/>
    <w:rsid w:val="00607D2C"/>
    <w:rsid w:val="00614B5D"/>
    <w:rsid w:val="0062584E"/>
    <w:rsid w:val="0063333F"/>
    <w:rsid w:val="00635900"/>
    <w:rsid w:val="0065067F"/>
    <w:rsid w:val="0065257C"/>
    <w:rsid w:val="006537BF"/>
    <w:rsid w:val="00653E68"/>
    <w:rsid w:val="006554A3"/>
    <w:rsid w:val="006572AC"/>
    <w:rsid w:val="006627C5"/>
    <w:rsid w:val="00664266"/>
    <w:rsid w:val="006846A8"/>
    <w:rsid w:val="00686A35"/>
    <w:rsid w:val="00690A9F"/>
    <w:rsid w:val="00693A95"/>
    <w:rsid w:val="006A0610"/>
    <w:rsid w:val="006B5C0D"/>
    <w:rsid w:val="006B7B8A"/>
    <w:rsid w:val="006B7E87"/>
    <w:rsid w:val="006C5995"/>
    <w:rsid w:val="006C6C25"/>
    <w:rsid w:val="006D0426"/>
    <w:rsid w:val="006D6139"/>
    <w:rsid w:val="006E0CF1"/>
    <w:rsid w:val="006E19B9"/>
    <w:rsid w:val="006E4634"/>
    <w:rsid w:val="006E58BB"/>
    <w:rsid w:val="006E6096"/>
    <w:rsid w:val="00702994"/>
    <w:rsid w:val="00706BE5"/>
    <w:rsid w:val="00706E27"/>
    <w:rsid w:val="00710C1D"/>
    <w:rsid w:val="007122D4"/>
    <w:rsid w:val="00720762"/>
    <w:rsid w:val="00721A9D"/>
    <w:rsid w:val="00722999"/>
    <w:rsid w:val="00723A1F"/>
    <w:rsid w:val="00733BC3"/>
    <w:rsid w:val="00736FEB"/>
    <w:rsid w:val="00757EFE"/>
    <w:rsid w:val="007764EA"/>
    <w:rsid w:val="007829FC"/>
    <w:rsid w:val="00783E90"/>
    <w:rsid w:val="00783E98"/>
    <w:rsid w:val="00784BAC"/>
    <w:rsid w:val="00787068"/>
    <w:rsid w:val="00794D5F"/>
    <w:rsid w:val="007B1773"/>
    <w:rsid w:val="007B3163"/>
    <w:rsid w:val="007B3471"/>
    <w:rsid w:val="007B5823"/>
    <w:rsid w:val="007C44CC"/>
    <w:rsid w:val="007C610B"/>
    <w:rsid w:val="007E2D74"/>
    <w:rsid w:val="007F3F81"/>
    <w:rsid w:val="007F7F9F"/>
    <w:rsid w:val="00806586"/>
    <w:rsid w:val="008169CD"/>
    <w:rsid w:val="00824A97"/>
    <w:rsid w:val="00830F29"/>
    <w:rsid w:val="00831070"/>
    <w:rsid w:val="00840D26"/>
    <w:rsid w:val="0084642E"/>
    <w:rsid w:val="0085000D"/>
    <w:rsid w:val="00861E08"/>
    <w:rsid w:val="00864208"/>
    <w:rsid w:val="008758EB"/>
    <w:rsid w:val="00877FD2"/>
    <w:rsid w:val="0088484A"/>
    <w:rsid w:val="00886905"/>
    <w:rsid w:val="00890AA1"/>
    <w:rsid w:val="00893DE8"/>
    <w:rsid w:val="008A1C42"/>
    <w:rsid w:val="008B3594"/>
    <w:rsid w:val="008C0EC4"/>
    <w:rsid w:val="008C0F51"/>
    <w:rsid w:val="008C5838"/>
    <w:rsid w:val="008C6C94"/>
    <w:rsid w:val="008C6EA1"/>
    <w:rsid w:val="008E47B9"/>
    <w:rsid w:val="008E4ECE"/>
    <w:rsid w:val="008F781D"/>
    <w:rsid w:val="008F7BFC"/>
    <w:rsid w:val="0091095F"/>
    <w:rsid w:val="009126D8"/>
    <w:rsid w:val="009126E8"/>
    <w:rsid w:val="0091402C"/>
    <w:rsid w:val="009154B3"/>
    <w:rsid w:val="00921C06"/>
    <w:rsid w:val="009258B6"/>
    <w:rsid w:val="00926DE2"/>
    <w:rsid w:val="0093117F"/>
    <w:rsid w:val="00943886"/>
    <w:rsid w:val="009511E4"/>
    <w:rsid w:val="00953F02"/>
    <w:rsid w:val="009554B8"/>
    <w:rsid w:val="009563AB"/>
    <w:rsid w:val="00967E28"/>
    <w:rsid w:val="00971625"/>
    <w:rsid w:val="00972C0C"/>
    <w:rsid w:val="00977EBB"/>
    <w:rsid w:val="00982608"/>
    <w:rsid w:val="00987CCE"/>
    <w:rsid w:val="00994EB3"/>
    <w:rsid w:val="009A7936"/>
    <w:rsid w:val="009B6138"/>
    <w:rsid w:val="009C1F85"/>
    <w:rsid w:val="009C3DCD"/>
    <w:rsid w:val="009C6954"/>
    <w:rsid w:val="009C6985"/>
    <w:rsid w:val="009D0F6F"/>
    <w:rsid w:val="009D4440"/>
    <w:rsid w:val="009E2030"/>
    <w:rsid w:val="009E633C"/>
    <w:rsid w:val="009F2CB4"/>
    <w:rsid w:val="00A03FEF"/>
    <w:rsid w:val="00A11AEE"/>
    <w:rsid w:val="00A168E8"/>
    <w:rsid w:val="00A300AE"/>
    <w:rsid w:val="00A32731"/>
    <w:rsid w:val="00A331C9"/>
    <w:rsid w:val="00A3611F"/>
    <w:rsid w:val="00A37D01"/>
    <w:rsid w:val="00A40FD3"/>
    <w:rsid w:val="00A452AA"/>
    <w:rsid w:val="00A57009"/>
    <w:rsid w:val="00A64135"/>
    <w:rsid w:val="00A64FC4"/>
    <w:rsid w:val="00A74497"/>
    <w:rsid w:val="00A747D8"/>
    <w:rsid w:val="00A755CC"/>
    <w:rsid w:val="00A81E81"/>
    <w:rsid w:val="00A82619"/>
    <w:rsid w:val="00A83F1E"/>
    <w:rsid w:val="00A86EF9"/>
    <w:rsid w:val="00A91624"/>
    <w:rsid w:val="00AA52AB"/>
    <w:rsid w:val="00AB00DA"/>
    <w:rsid w:val="00AB1AFA"/>
    <w:rsid w:val="00AB20B7"/>
    <w:rsid w:val="00AB354B"/>
    <w:rsid w:val="00AB39BD"/>
    <w:rsid w:val="00AB75AA"/>
    <w:rsid w:val="00AC221C"/>
    <w:rsid w:val="00AC6744"/>
    <w:rsid w:val="00AD0D40"/>
    <w:rsid w:val="00AD243D"/>
    <w:rsid w:val="00AD33C9"/>
    <w:rsid w:val="00AD6BC8"/>
    <w:rsid w:val="00AD6D2C"/>
    <w:rsid w:val="00AF0D19"/>
    <w:rsid w:val="00AF24D2"/>
    <w:rsid w:val="00AF57C3"/>
    <w:rsid w:val="00AF6FC4"/>
    <w:rsid w:val="00B039A3"/>
    <w:rsid w:val="00B14BDE"/>
    <w:rsid w:val="00B24CCF"/>
    <w:rsid w:val="00B36110"/>
    <w:rsid w:val="00B5373F"/>
    <w:rsid w:val="00B539D7"/>
    <w:rsid w:val="00B578DA"/>
    <w:rsid w:val="00B6216B"/>
    <w:rsid w:val="00B6756F"/>
    <w:rsid w:val="00B7012C"/>
    <w:rsid w:val="00B71DAD"/>
    <w:rsid w:val="00B8107F"/>
    <w:rsid w:val="00B9545C"/>
    <w:rsid w:val="00BA208E"/>
    <w:rsid w:val="00BB6F4C"/>
    <w:rsid w:val="00BB7E75"/>
    <w:rsid w:val="00BD0FCC"/>
    <w:rsid w:val="00BD2F3F"/>
    <w:rsid w:val="00BD4F5A"/>
    <w:rsid w:val="00BD5F6E"/>
    <w:rsid w:val="00BE0E18"/>
    <w:rsid w:val="00BF6809"/>
    <w:rsid w:val="00C050B1"/>
    <w:rsid w:val="00C113E3"/>
    <w:rsid w:val="00C135C7"/>
    <w:rsid w:val="00C15236"/>
    <w:rsid w:val="00C36103"/>
    <w:rsid w:val="00C46AE1"/>
    <w:rsid w:val="00C513DF"/>
    <w:rsid w:val="00C655F7"/>
    <w:rsid w:val="00C71407"/>
    <w:rsid w:val="00C732A2"/>
    <w:rsid w:val="00C769E1"/>
    <w:rsid w:val="00C772D3"/>
    <w:rsid w:val="00C84C51"/>
    <w:rsid w:val="00C9069B"/>
    <w:rsid w:val="00C9304F"/>
    <w:rsid w:val="00C93BEC"/>
    <w:rsid w:val="00CA20BE"/>
    <w:rsid w:val="00CA3911"/>
    <w:rsid w:val="00CA6116"/>
    <w:rsid w:val="00CB5129"/>
    <w:rsid w:val="00CC1E22"/>
    <w:rsid w:val="00CD6E05"/>
    <w:rsid w:val="00CE4210"/>
    <w:rsid w:val="00CF2029"/>
    <w:rsid w:val="00CF587C"/>
    <w:rsid w:val="00D004FA"/>
    <w:rsid w:val="00D05F31"/>
    <w:rsid w:val="00D12851"/>
    <w:rsid w:val="00D14C9F"/>
    <w:rsid w:val="00D16AFE"/>
    <w:rsid w:val="00D16DE8"/>
    <w:rsid w:val="00D177F4"/>
    <w:rsid w:val="00D22BB1"/>
    <w:rsid w:val="00D362BA"/>
    <w:rsid w:val="00D40C58"/>
    <w:rsid w:val="00D43DF7"/>
    <w:rsid w:val="00D44E7F"/>
    <w:rsid w:val="00D463A7"/>
    <w:rsid w:val="00D46D16"/>
    <w:rsid w:val="00D51651"/>
    <w:rsid w:val="00D56093"/>
    <w:rsid w:val="00D600C2"/>
    <w:rsid w:val="00D64B56"/>
    <w:rsid w:val="00D6635D"/>
    <w:rsid w:val="00D70562"/>
    <w:rsid w:val="00D95C5D"/>
    <w:rsid w:val="00DA03D3"/>
    <w:rsid w:val="00DC43F4"/>
    <w:rsid w:val="00DC7280"/>
    <w:rsid w:val="00DD00FC"/>
    <w:rsid w:val="00DD20C7"/>
    <w:rsid w:val="00DD6109"/>
    <w:rsid w:val="00DD63B6"/>
    <w:rsid w:val="00DE0C0E"/>
    <w:rsid w:val="00DE388F"/>
    <w:rsid w:val="00DE3D1A"/>
    <w:rsid w:val="00DE65AE"/>
    <w:rsid w:val="00DF2C86"/>
    <w:rsid w:val="00DF7093"/>
    <w:rsid w:val="00E03325"/>
    <w:rsid w:val="00E11F91"/>
    <w:rsid w:val="00E1212F"/>
    <w:rsid w:val="00E136DC"/>
    <w:rsid w:val="00E22DE8"/>
    <w:rsid w:val="00E25704"/>
    <w:rsid w:val="00E26F6F"/>
    <w:rsid w:val="00E3579A"/>
    <w:rsid w:val="00E36936"/>
    <w:rsid w:val="00E36EC3"/>
    <w:rsid w:val="00E519C0"/>
    <w:rsid w:val="00E52966"/>
    <w:rsid w:val="00E56EA1"/>
    <w:rsid w:val="00E62B52"/>
    <w:rsid w:val="00E64B98"/>
    <w:rsid w:val="00E654A0"/>
    <w:rsid w:val="00E65F43"/>
    <w:rsid w:val="00E71587"/>
    <w:rsid w:val="00E7173E"/>
    <w:rsid w:val="00E75C23"/>
    <w:rsid w:val="00E84D4F"/>
    <w:rsid w:val="00E955C6"/>
    <w:rsid w:val="00E973CE"/>
    <w:rsid w:val="00EA1C15"/>
    <w:rsid w:val="00EC1B11"/>
    <w:rsid w:val="00EC5C0A"/>
    <w:rsid w:val="00ED1F85"/>
    <w:rsid w:val="00ED3BA5"/>
    <w:rsid w:val="00ED3EA7"/>
    <w:rsid w:val="00ED5D44"/>
    <w:rsid w:val="00EF099F"/>
    <w:rsid w:val="00EF221A"/>
    <w:rsid w:val="00EF3804"/>
    <w:rsid w:val="00EF3B2B"/>
    <w:rsid w:val="00EF44C5"/>
    <w:rsid w:val="00F03D43"/>
    <w:rsid w:val="00F14887"/>
    <w:rsid w:val="00F14AEC"/>
    <w:rsid w:val="00F27A40"/>
    <w:rsid w:val="00F375B8"/>
    <w:rsid w:val="00F4467A"/>
    <w:rsid w:val="00F541C5"/>
    <w:rsid w:val="00F546F1"/>
    <w:rsid w:val="00F63789"/>
    <w:rsid w:val="00F6534D"/>
    <w:rsid w:val="00F72410"/>
    <w:rsid w:val="00F73824"/>
    <w:rsid w:val="00F76E44"/>
    <w:rsid w:val="00F93E1C"/>
    <w:rsid w:val="00FA272B"/>
    <w:rsid w:val="00FB07C9"/>
    <w:rsid w:val="00FB5A50"/>
    <w:rsid w:val="00FD3FB1"/>
    <w:rsid w:val="00FD4F12"/>
    <w:rsid w:val="00FD5565"/>
    <w:rsid w:val="00FF1943"/>
    <w:rsid w:val="00FF3D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96FC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8310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55F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15B0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5B0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  <w:style w:type="paragraph" w:customStyle="1" w:styleId="caaieiaie2">
    <w:name w:val="caaieiaie2"/>
    <w:basedOn w:val="a"/>
    <w:rsid w:val="006627C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dytext">
    <w:name w:val="bodytext"/>
    <w:basedOn w:val="a0"/>
    <w:rsid w:val="006627C5"/>
  </w:style>
  <w:style w:type="paragraph" w:customStyle="1" w:styleId="standard">
    <w:name w:val="standard"/>
    <w:basedOn w:val="a"/>
    <w:rsid w:val="003E63A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1112EA"/>
  </w:style>
  <w:style w:type="paragraph" w:customStyle="1" w:styleId="style11">
    <w:name w:val="style11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2">
    <w:name w:val="fontstyle22"/>
    <w:basedOn w:val="a0"/>
    <w:rsid w:val="001112EA"/>
  </w:style>
  <w:style w:type="paragraph" w:customStyle="1" w:styleId="style13">
    <w:name w:val="style13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12E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7">
    <w:name w:val="fontstyle17"/>
    <w:basedOn w:val="a0"/>
    <w:rsid w:val="001112EA"/>
  </w:style>
  <w:style w:type="character" w:customStyle="1" w:styleId="50">
    <w:name w:val="Заголовок 5 Знак"/>
    <w:basedOn w:val="a0"/>
    <w:link w:val="5"/>
    <w:uiPriority w:val="9"/>
    <w:rsid w:val="00515B09"/>
    <w:rPr>
      <w:rFonts w:asciiTheme="majorHAnsi" w:eastAsiaTheme="majorEastAsia" w:hAnsiTheme="majorHAnsi" w:cstheme="majorBidi"/>
      <w:color w:val="2E74B5" w:themeColor="accent1" w:themeShade="BF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515B09"/>
    <w:rPr>
      <w:rFonts w:asciiTheme="majorHAnsi" w:eastAsiaTheme="majorEastAsia" w:hAnsiTheme="majorHAnsi" w:cstheme="majorBidi"/>
      <w:color w:val="1F4D78" w:themeColor="accent1" w:themeShade="7F"/>
      <w:lang w:eastAsia="ar-SA"/>
    </w:rPr>
  </w:style>
  <w:style w:type="paragraph" w:customStyle="1" w:styleId="consplusnormal">
    <w:name w:val="consplu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6554A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basedOn w:val="a"/>
    <w:rsid w:val="00ED3EA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ED3E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ED3EA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6FC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a00">
    <w:name w:val="a0"/>
    <w:basedOn w:val="a0"/>
    <w:rsid w:val="000A3B0D"/>
  </w:style>
  <w:style w:type="paragraph" w:customStyle="1" w:styleId="a8">
    <w:name w:val="a8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0A3B0D"/>
  </w:style>
  <w:style w:type="paragraph" w:customStyle="1" w:styleId="a30">
    <w:name w:val="a3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40">
    <w:name w:val="a4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90">
    <w:name w:val="a9"/>
    <w:basedOn w:val="a"/>
    <w:rsid w:val="000A3B0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4F13"/>
  </w:style>
  <w:style w:type="paragraph" w:customStyle="1" w:styleId="consplustitle">
    <w:name w:val="consplustitle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0"/>
    <w:basedOn w:val="a"/>
    <w:rsid w:val="002C4F1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AC221C"/>
  </w:style>
  <w:style w:type="paragraph" w:customStyle="1" w:styleId="fr1">
    <w:name w:val="fr1"/>
    <w:basedOn w:val="a"/>
    <w:rsid w:val="0047585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5">
    <w:name w:val="font5"/>
    <w:basedOn w:val="a0"/>
    <w:rsid w:val="00AD243D"/>
  </w:style>
  <w:style w:type="paragraph" w:customStyle="1" w:styleId="style3">
    <w:name w:val="style3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2">
    <w:name w:val="fontstyle12"/>
    <w:basedOn w:val="a0"/>
    <w:rsid w:val="00EF221A"/>
  </w:style>
  <w:style w:type="paragraph" w:customStyle="1" w:styleId="style4">
    <w:name w:val="style4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1">
    <w:name w:val="fontstyle11"/>
    <w:basedOn w:val="a0"/>
    <w:rsid w:val="00EF221A"/>
  </w:style>
  <w:style w:type="paragraph" w:customStyle="1" w:styleId="style6">
    <w:name w:val="style6"/>
    <w:basedOn w:val="a"/>
    <w:rsid w:val="00EF221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EF221A"/>
  </w:style>
  <w:style w:type="character" w:customStyle="1" w:styleId="30">
    <w:name w:val="Заголовок 3 Знак"/>
    <w:basedOn w:val="a0"/>
    <w:link w:val="3"/>
    <w:uiPriority w:val="9"/>
    <w:rsid w:val="0083107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paragraph" w:customStyle="1" w:styleId="22">
    <w:name w:val="22"/>
    <w:basedOn w:val="a"/>
    <w:rsid w:val="00577AC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7">
    <w:name w:val="fontstyle27"/>
    <w:basedOn w:val="a0"/>
    <w:rsid w:val="009258B6"/>
  </w:style>
  <w:style w:type="character" w:customStyle="1" w:styleId="fontstyle23">
    <w:name w:val="fontstyle23"/>
    <w:basedOn w:val="a0"/>
    <w:rsid w:val="009258B6"/>
  </w:style>
  <w:style w:type="paragraph" w:customStyle="1" w:styleId="style17">
    <w:name w:val="style17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9258B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-">
    <w:name w:val="-"/>
    <w:basedOn w:val="a0"/>
    <w:rsid w:val="00614B5D"/>
  </w:style>
  <w:style w:type="paragraph" w:customStyle="1" w:styleId="21">
    <w:name w:val="2"/>
    <w:basedOn w:val="a"/>
    <w:rsid w:val="00614B5D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00">
    <w:name w:val="30"/>
    <w:basedOn w:val="a"/>
    <w:rsid w:val="005C775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3"/>
    <w:basedOn w:val="a0"/>
    <w:rsid w:val="005C7756"/>
  </w:style>
  <w:style w:type="paragraph" w:customStyle="1" w:styleId="listparagraph">
    <w:name w:val="listparagraph"/>
    <w:basedOn w:val="a"/>
    <w:rsid w:val="0050062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">
    <w:name w:val="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10">
    <w:name w:val="21"/>
    <w:basedOn w:val="a"/>
    <w:rsid w:val="00972C0C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A64135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bodytext21">
    <w:name w:val="bodytext2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basedOn w:val="a"/>
    <w:rsid w:val="00A40FD3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listbullet">
    <w:name w:val="listbullet"/>
    <w:basedOn w:val="a"/>
    <w:rsid w:val="00D05F3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01">
    <w:name w:val="fontstyle201"/>
    <w:basedOn w:val="a0"/>
    <w:rsid w:val="0093117F"/>
  </w:style>
  <w:style w:type="character" w:customStyle="1" w:styleId="fontstyle278">
    <w:name w:val="fontstyle278"/>
    <w:basedOn w:val="a0"/>
    <w:rsid w:val="0093117F"/>
  </w:style>
  <w:style w:type="paragraph" w:customStyle="1" w:styleId="style108">
    <w:name w:val="style10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283">
    <w:name w:val="fontstyle283"/>
    <w:basedOn w:val="a0"/>
    <w:rsid w:val="0093117F"/>
  </w:style>
  <w:style w:type="paragraph" w:customStyle="1" w:styleId="style131">
    <w:name w:val="style131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44">
    <w:name w:val="style14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54">
    <w:name w:val="style15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01">
    <w:name w:val="fontstyle301"/>
    <w:basedOn w:val="a0"/>
    <w:rsid w:val="0093117F"/>
  </w:style>
  <w:style w:type="character" w:customStyle="1" w:styleId="fontstyle222">
    <w:name w:val="fontstyle222"/>
    <w:basedOn w:val="a0"/>
    <w:rsid w:val="0093117F"/>
  </w:style>
  <w:style w:type="paragraph" w:customStyle="1" w:styleId="style138">
    <w:name w:val="style138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5">
    <w:name w:val="style135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136">
    <w:name w:val="style13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94">
    <w:name w:val="style94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93117F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110">
    <w:name w:val="11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24">
    <w:name w:val="24"/>
    <w:basedOn w:val="a"/>
    <w:rsid w:val="004E2546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655F7"/>
    <w:rPr>
      <w:rFonts w:asciiTheme="majorHAnsi" w:eastAsiaTheme="majorEastAsia" w:hAnsiTheme="majorHAnsi" w:cstheme="majorBidi"/>
      <w:i/>
      <w:iCs/>
      <w:color w:val="2E74B5" w:themeColor="accent1" w:themeShade="BF"/>
      <w:lang w:eastAsia="ar-SA"/>
    </w:rPr>
  </w:style>
  <w:style w:type="paragraph" w:customStyle="1" w:styleId="af5">
    <w:name w:val="af5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f4">
    <w:name w:val="af4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g">
    <w:name w:val="g"/>
    <w:basedOn w:val="a"/>
    <w:rsid w:val="003C46AA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20">
    <w:name w:val="a2"/>
    <w:basedOn w:val="a"/>
    <w:rsid w:val="00DE0C0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u">
    <w:name w:val="u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50">
    <w:name w:val="a5"/>
    <w:basedOn w:val="a"/>
    <w:rsid w:val="00E7158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ooktitle">
    <w:name w:val="booktitle"/>
    <w:basedOn w:val="a0"/>
    <w:rsid w:val="00E71587"/>
  </w:style>
  <w:style w:type="paragraph" w:customStyle="1" w:styleId="p9">
    <w:name w:val="p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8">
    <w:name w:val="s8"/>
    <w:basedOn w:val="a0"/>
    <w:rsid w:val="00A91624"/>
  </w:style>
  <w:style w:type="character" w:customStyle="1" w:styleId="s7">
    <w:name w:val="s7"/>
    <w:basedOn w:val="a0"/>
    <w:rsid w:val="00A91624"/>
  </w:style>
  <w:style w:type="paragraph" w:customStyle="1" w:styleId="p3">
    <w:name w:val="p3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9">
    <w:name w:val="s9"/>
    <w:basedOn w:val="a0"/>
    <w:rsid w:val="00A91624"/>
  </w:style>
  <w:style w:type="paragraph" w:customStyle="1" w:styleId="p29">
    <w:name w:val="p29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10">
    <w:name w:val="s10"/>
    <w:basedOn w:val="a0"/>
    <w:rsid w:val="00A91624"/>
  </w:style>
  <w:style w:type="paragraph" w:customStyle="1" w:styleId="heading">
    <w:name w:val="heading"/>
    <w:basedOn w:val="a"/>
    <w:rsid w:val="00A91624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h-background-2">
    <w:name w:val="h-background-2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0">
    <w:name w:val="consplusnormal0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5C082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10">
    <w:name w:val="31"/>
    <w:basedOn w:val="a"/>
    <w:rsid w:val="00CE4210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E4210"/>
  </w:style>
  <w:style w:type="paragraph" w:customStyle="1" w:styleId="consplusdoclist">
    <w:name w:val="consplusdoclist"/>
    <w:basedOn w:val="a"/>
    <w:rsid w:val="00D12851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8A1C42"/>
  </w:style>
  <w:style w:type="paragraph" w:customStyle="1" w:styleId="western">
    <w:name w:val="western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8A1C42"/>
  </w:style>
  <w:style w:type="paragraph" w:customStyle="1" w:styleId="s1">
    <w:name w:val="s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aterialtext1">
    <w:name w:val="materialtext1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41">
    <w:name w:val="4"/>
    <w:basedOn w:val="a"/>
    <w:rsid w:val="008A1C42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82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78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78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6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659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57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6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1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37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4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05995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3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2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5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3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3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87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820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45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6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63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46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6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2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2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60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06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6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99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73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716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2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82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5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8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6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7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75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58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828765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9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6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6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63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0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4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69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73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9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89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6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6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6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848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45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9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5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0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9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47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8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57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23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9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9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0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945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36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4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98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8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1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45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33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52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0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9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7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6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0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6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00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6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44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82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66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1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6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9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6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0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47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5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7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27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92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653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73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64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82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40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9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74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23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1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01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15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7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99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3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9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89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9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11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1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08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7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04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0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8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4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4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7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06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3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8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1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3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1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0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8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60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70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3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5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1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40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91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6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8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84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38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56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3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0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04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0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042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8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7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5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9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07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94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09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6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9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78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2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32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2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7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0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64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3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91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36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24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0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17424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51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64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01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02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7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9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369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3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0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1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6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0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44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05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3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64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3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6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3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6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8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4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72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65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41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4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81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16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2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6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36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26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90232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610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53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1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83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72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8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8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67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9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9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8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99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15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33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9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8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48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8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0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4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46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61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7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9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17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8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5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2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0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88608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4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70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1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9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0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9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9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4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56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5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17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5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20133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2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5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4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7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9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20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9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33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86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5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89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34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0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2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2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9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018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8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2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1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16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0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56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0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8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59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4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6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77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3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8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95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40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95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91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4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9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12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2" w:color="auto"/>
                <w:right w:val="none" w:sz="0" w:space="0" w:color="auto"/>
              </w:divBdr>
            </w:div>
          </w:divsChild>
        </w:div>
      </w:divsChild>
    </w:div>
    <w:div w:id="11365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91775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9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80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649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201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6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21503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1229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73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4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2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10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050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474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232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0624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559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957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679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483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76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78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272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91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9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3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5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74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93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1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2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2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9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94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2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115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3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4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4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0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5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7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1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3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37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05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68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2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1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9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144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2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25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7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80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28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36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725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6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2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1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5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6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81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2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87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8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1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9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8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4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42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1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1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4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8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1886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61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52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346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2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176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7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7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30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3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2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0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7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7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8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5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9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03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5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9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0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0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4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8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1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55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57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28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2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63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0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3118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33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0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9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64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1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6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3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5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6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30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0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3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2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34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91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9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7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1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2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1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26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2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38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6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28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866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4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49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23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48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05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4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30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81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87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8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54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71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2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4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50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2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28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30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784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8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9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67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0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7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9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5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58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1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8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28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82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61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6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1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48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275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9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21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93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0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683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8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0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81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4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90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3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9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26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5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91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3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09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30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1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37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5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44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15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202983">
              <w:marLeft w:val="0"/>
              <w:marRight w:val="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12" w:space="1" w:color="auto"/>
                <w:right w:val="none" w:sz="0" w:space="0" w:color="auto"/>
              </w:divBdr>
            </w:div>
          </w:divsChild>
        </w:div>
      </w:divsChild>
    </w:div>
    <w:div w:id="179991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7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61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9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5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3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8810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3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1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7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4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0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9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49555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2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7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0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9457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9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8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4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3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4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38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4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561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2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4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1846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46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6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2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4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09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8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28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97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9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0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1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98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12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10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86451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631610">
                  <w:marLeft w:val="27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83971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05776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8497">
                  <w:marLeft w:val="18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11964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54465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95260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96823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59937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869743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806174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56884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33741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61626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04003">
                  <w:marLeft w:val="225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70072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93069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124873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359132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49764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939109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360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23441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4435977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4638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458655">
                  <w:marLeft w:val="0"/>
                  <w:marRight w:val="4535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162293">
                  <w:marLeft w:val="360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12808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858056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276505">
                  <w:marLeft w:val="0"/>
                  <w:marRight w:val="0"/>
                  <w:marTop w:val="0"/>
                  <w:marBottom w:val="0"/>
                  <w:divBdr>
                    <w:top w:val="single" w:sz="8" w:space="1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0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9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8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7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3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5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5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8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8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5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1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4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4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1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83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1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6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8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4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3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44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4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0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0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43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2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39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55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5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187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7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4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960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55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48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6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2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75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6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8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8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3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1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3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8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03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93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30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4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8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2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8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88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3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5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81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9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5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3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0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5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43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3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7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4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1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8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3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1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6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0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8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8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8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87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8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0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56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1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RLAW417;n=16187;fld=134;dst=1006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01207" TargetMode="External"/><Relationship Id="rId5" Type="http://schemas.openxmlformats.org/officeDocument/2006/relationships/hyperlink" Target="https://www.admpen.ru/munitsipalnoe-obrazovanie-2/postanovleniya/2488-administratsiya-penskogo-sel-soveta-belovskogo-rajona-kurskoj-oblasti-postanovlenie-ot-02-noyabrya-2022-g-41-p-ob-utverzhdenii-munitsipal-noj-programmy-obespechenie-dostupnym-i-komfortnym-zhil-em-i-kommunal-nymi-uslugami-grazhdan-v-munitsipal-nom-obrazovanii-penskij-sel-sovet-belovskogo-rajon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476</TotalTime>
  <Pages>5</Pages>
  <Words>1445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452</cp:revision>
  <dcterms:created xsi:type="dcterms:W3CDTF">2022-12-15T15:00:00Z</dcterms:created>
  <dcterms:modified xsi:type="dcterms:W3CDTF">2025-02-10T17:53:00Z</dcterms:modified>
</cp:coreProperties>
</file>