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76EEBBF" w14:textId="77777777" w:rsidR="004B0BE9" w:rsidRDefault="004B0BE9" w:rsidP="004B0BE9">
      <w:pPr>
        <w:pStyle w:val="2"/>
        <w:shd w:val="clear" w:color="auto" w:fill="F8FAFB"/>
        <w:spacing w:before="0" w:beforeAutospacing="0" w:after="0" w:afterAutospacing="0" w:line="432" w:lineRule="atLeast"/>
        <w:ind w:left="150" w:right="150"/>
        <w:rPr>
          <w:rFonts w:ascii="Palatino Linotype" w:hAnsi="Palatino Linotype"/>
          <w:b w:val="0"/>
          <w:bCs w:val="0"/>
          <w:color w:val="3D3D3D"/>
        </w:rPr>
      </w:pPr>
      <w:hyperlink r:id="rId5" w:history="1">
        <w:r>
          <w:rPr>
            <w:rStyle w:val="a3"/>
            <w:rFonts w:ascii="Palatino Linotype" w:hAnsi="Palatino Linotype"/>
            <w:b w:val="0"/>
            <w:bCs w:val="0"/>
            <w:color w:val="98A48E"/>
          </w:rPr>
          <w:t>АДМИНИСТРАЦИЯ ПЕНСКОГО СЕЛЬСОВЕТА БЕЛОВСКОГО РАЙОНА КУРСКОЙ ОБЛАСТИ ПОСТАНОВЛЕНИЕ от 3 октября 2022 г. № 36 - П Об утверждении основных направлений бюджетной и основных направлений налоговой политики муниципального образования «Пенский сельсовет» Бе</w:t>
        </w:r>
      </w:hyperlink>
    </w:p>
    <w:p w14:paraId="1556CA11" w14:textId="77777777" w:rsidR="004B0BE9" w:rsidRDefault="004B0BE9" w:rsidP="004B0BE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                                                                                                                                                     </w:t>
      </w:r>
    </w:p>
    <w:p w14:paraId="3D92B32F" w14:textId="77777777" w:rsidR="004B0BE9" w:rsidRDefault="004B0BE9" w:rsidP="004B0BE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АДМИНИСТРАЦИЯ</w:t>
      </w:r>
    </w:p>
    <w:p w14:paraId="3FF0F714" w14:textId="77777777" w:rsidR="004B0BE9" w:rsidRDefault="004B0BE9" w:rsidP="004B0BE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 ПЕНСКОГО СЕЛЬСОВЕТА</w:t>
      </w:r>
    </w:p>
    <w:p w14:paraId="1A438E6A" w14:textId="77777777" w:rsidR="004B0BE9" w:rsidRDefault="004B0BE9" w:rsidP="004B0BE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 БЕЛОВСКОГО РАЙОНА</w:t>
      </w:r>
    </w:p>
    <w:p w14:paraId="2CBB2B50" w14:textId="77777777" w:rsidR="004B0BE9" w:rsidRDefault="004B0BE9" w:rsidP="004B0BE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 КУРСКОЙ ОБЛАСТИ</w:t>
      </w:r>
    </w:p>
    <w:p w14:paraId="23795562" w14:textId="77777777" w:rsidR="004B0BE9" w:rsidRDefault="004B0BE9" w:rsidP="004B0BE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 </w:t>
      </w:r>
    </w:p>
    <w:p w14:paraId="00CD68B9" w14:textId="77777777" w:rsidR="004B0BE9" w:rsidRDefault="004B0BE9" w:rsidP="004B0BE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ПОСТАНОВЛЕНИЕ</w:t>
      </w:r>
    </w:p>
    <w:p w14:paraId="633725B2" w14:textId="77777777" w:rsidR="004B0BE9" w:rsidRDefault="004B0BE9" w:rsidP="004B0BE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от 3 октября 2022 г. № 36 - П</w:t>
      </w:r>
    </w:p>
    <w:p w14:paraId="55AE091D" w14:textId="77777777" w:rsidR="004B0BE9" w:rsidRDefault="004B0BE9" w:rsidP="004B0BE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 </w:t>
      </w:r>
    </w:p>
    <w:p w14:paraId="10A06E9C" w14:textId="77777777" w:rsidR="004B0BE9" w:rsidRDefault="004B0BE9" w:rsidP="004B0BE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Об утверждении основных направлений бюджетной и основных направлений налоговой политики</w:t>
      </w:r>
    </w:p>
    <w:p w14:paraId="75C01EAD" w14:textId="77777777" w:rsidR="004B0BE9" w:rsidRDefault="004B0BE9" w:rsidP="004B0BE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муниципального образования</w:t>
      </w:r>
    </w:p>
    <w:p w14:paraId="6665C20A" w14:textId="77777777" w:rsidR="004B0BE9" w:rsidRDefault="004B0BE9" w:rsidP="004B0BE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«Пенский сельсовет» Беловского района</w:t>
      </w:r>
    </w:p>
    <w:p w14:paraId="68D1E8C0" w14:textId="77777777" w:rsidR="004B0BE9" w:rsidRDefault="004B0BE9" w:rsidP="004B0BE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Курской области на 2023 год и на</w:t>
      </w:r>
    </w:p>
    <w:p w14:paraId="57DAF5E6" w14:textId="77777777" w:rsidR="004B0BE9" w:rsidRDefault="004B0BE9" w:rsidP="004B0BE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плановый период 2024 и 2025 годов</w:t>
      </w:r>
    </w:p>
    <w:p w14:paraId="061864D4" w14:textId="77777777" w:rsidR="004B0BE9" w:rsidRDefault="004B0BE9" w:rsidP="004B0BE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 </w:t>
      </w:r>
    </w:p>
    <w:p w14:paraId="70E0DE8C" w14:textId="77777777" w:rsidR="004B0BE9" w:rsidRDefault="004B0BE9" w:rsidP="004B0BE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В соответствии со статьей 172 Бюджетного кодекса Российской Федерации",Положением о бюджетном Процессе в муниципальном образовании «Пенский сельсовет» Беловского района Курской области, в целях подготовки проекта решения»  О бюджете муниципального образования Пенский сельсовет» Беловского района Курской области на 2023 год и на плановый период 2024-2025 годов » постановляет:</w:t>
      </w:r>
    </w:p>
    <w:p w14:paraId="7DC69046" w14:textId="77777777" w:rsidR="004B0BE9" w:rsidRDefault="004B0BE9" w:rsidP="004B0BE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lastRenderedPageBreak/>
        <w:t>1. Утвердить основные направления бюджетной и налоговой политики  муниципального образования «Пенский сельсовет» Беловского района Курской области» на 2023 год и на плановый период 2024-2025 годов.</w:t>
      </w:r>
    </w:p>
    <w:p w14:paraId="4599D187" w14:textId="77777777" w:rsidR="004B0BE9" w:rsidRDefault="004B0BE9" w:rsidP="004B0BE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2. Начальника отдела – главного бухгалтера Администрации Пенского сельсовета Беловского района Курской области. (Н.И. Слюниной) обеспечить разработку проекта бюджета муниципального образования «Пенский сельсовет» Беловского района Курской области на 2023 год и на плановый период 2024-2025 годов с учетом Бюджетного послания Президента Российской Федерации, указами Президента Российской Федерации от 07 мая 2012 года и в соответствии с настоящим посланием.</w:t>
      </w:r>
    </w:p>
    <w:p w14:paraId="39080AE0" w14:textId="77777777" w:rsidR="004B0BE9" w:rsidRDefault="004B0BE9" w:rsidP="004B0BE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3. Основных направлений бюджетной и основных направлений налоговой политики муниципального образования   «Пенский  сельсовет» Беловского района Курской области на 2023 год и на плановый период 2024-2025 годов направить Собранию депутатов Пенского сельсовета Беловского района Курской области одновременно с проектом решения «О бюджете муниципального образования «Пенский сельсовет» Беловского района Курской области на 2023 год и на плановый период 2024-2025 годов».</w:t>
      </w:r>
    </w:p>
    <w:p w14:paraId="0495FD42" w14:textId="77777777" w:rsidR="004B0BE9" w:rsidRDefault="004B0BE9" w:rsidP="004B0BE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4.Контроль за исполнением настоящего постановления оставляю за собой.</w:t>
      </w:r>
    </w:p>
    <w:p w14:paraId="09218434" w14:textId="77777777" w:rsidR="004B0BE9" w:rsidRDefault="004B0BE9" w:rsidP="004B0BE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5. Постановление вступает в силу со дня его подписания.</w:t>
      </w:r>
    </w:p>
    <w:p w14:paraId="65D96D58" w14:textId="77777777" w:rsidR="004B0BE9" w:rsidRDefault="004B0BE9" w:rsidP="004B0BE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И.О. главы Пенского сельсовета</w:t>
      </w:r>
    </w:p>
    <w:p w14:paraId="6144BA7C" w14:textId="77777777" w:rsidR="004B0BE9" w:rsidRDefault="004B0BE9" w:rsidP="004B0BE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Беловского района                                                                           Е.П. Бычкова</w:t>
      </w:r>
    </w:p>
    <w:p w14:paraId="24B30802" w14:textId="77777777" w:rsidR="004B0BE9" w:rsidRDefault="004B0BE9" w:rsidP="004B0BE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                                                   </w:t>
      </w:r>
    </w:p>
    <w:p w14:paraId="0346E9DB" w14:textId="77777777" w:rsidR="004B0BE9" w:rsidRDefault="004B0BE9" w:rsidP="004B0BE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 Утверждены</w:t>
      </w:r>
    </w:p>
    <w:p w14:paraId="528621B7" w14:textId="77777777" w:rsidR="004B0BE9" w:rsidRDefault="004B0BE9" w:rsidP="004B0BE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постановлением Администрации</w:t>
      </w:r>
    </w:p>
    <w:p w14:paraId="7EC85B4C" w14:textId="77777777" w:rsidR="004B0BE9" w:rsidRDefault="004B0BE9" w:rsidP="004B0BE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Пенского сельсовета Беловского</w:t>
      </w:r>
    </w:p>
    <w:p w14:paraId="67636014" w14:textId="77777777" w:rsidR="004B0BE9" w:rsidRDefault="004B0BE9" w:rsidP="004B0BE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района Курской области</w:t>
      </w:r>
    </w:p>
    <w:p w14:paraId="6A69C7A3" w14:textId="77777777" w:rsidR="004B0BE9" w:rsidRDefault="004B0BE9" w:rsidP="004B0BE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от 3 октября 2022 г. № 36-П</w:t>
      </w:r>
    </w:p>
    <w:p w14:paraId="771CB963" w14:textId="77777777" w:rsidR="004B0BE9" w:rsidRDefault="004B0BE9" w:rsidP="004B0BE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«Об утверждении основных направлений</w:t>
      </w:r>
    </w:p>
    <w:p w14:paraId="240110DD" w14:textId="77777777" w:rsidR="004B0BE9" w:rsidRDefault="004B0BE9" w:rsidP="004B0BE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бюджетной и основных направлений</w:t>
      </w:r>
    </w:p>
    <w:p w14:paraId="57F0B88A" w14:textId="77777777" w:rsidR="004B0BE9" w:rsidRDefault="004B0BE9" w:rsidP="004B0BE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налоговой политики</w:t>
      </w:r>
    </w:p>
    <w:p w14:paraId="48E46032" w14:textId="77777777" w:rsidR="004B0BE9" w:rsidRDefault="004B0BE9" w:rsidP="004B0BE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муниципального образования </w:t>
      </w:r>
    </w:p>
    <w:p w14:paraId="7C4B44BD" w14:textId="77777777" w:rsidR="004B0BE9" w:rsidRDefault="004B0BE9" w:rsidP="004B0BE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«Пенский сельсовет» Беловского района</w:t>
      </w:r>
    </w:p>
    <w:p w14:paraId="6E98FA0C" w14:textId="77777777" w:rsidR="004B0BE9" w:rsidRDefault="004B0BE9" w:rsidP="004B0BE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Курской области на 2023 год и</w:t>
      </w:r>
    </w:p>
    <w:p w14:paraId="7DBD9411" w14:textId="77777777" w:rsidR="004B0BE9" w:rsidRDefault="004B0BE9" w:rsidP="004B0BE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lastRenderedPageBreak/>
        <w:t> на плановый период 2024 и 2025 годов»</w:t>
      </w:r>
    </w:p>
    <w:p w14:paraId="6CE65E2A" w14:textId="77777777" w:rsidR="004B0BE9" w:rsidRDefault="004B0BE9" w:rsidP="004B0BE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Основные направления</w:t>
      </w:r>
    </w:p>
    <w:p w14:paraId="5CB75330" w14:textId="77777777" w:rsidR="004B0BE9" w:rsidRDefault="004B0BE9" w:rsidP="004B0BE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бюджетной политики и основные направления налоговой политики муниципального образования</w:t>
      </w:r>
    </w:p>
    <w:p w14:paraId="7FFF41DC" w14:textId="77777777" w:rsidR="004B0BE9" w:rsidRDefault="004B0BE9" w:rsidP="004B0BE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«Пенский сельсовет Беловского района</w:t>
      </w:r>
    </w:p>
    <w:p w14:paraId="7E8E8490" w14:textId="77777777" w:rsidR="004B0BE9" w:rsidRDefault="004B0BE9" w:rsidP="004B0BE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Курской области  на 2023 год</w:t>
      </w:r>
    </w:p>
    <w:p w14:paraId="3C807B07" w14:textId="77777777" w:rsidR="004B0BE9" w:rsidRDefault="004B0BE9" w:rsidP="004B0BE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и на плановый период 2024 и 2025 годов</w:t>
      </w:r>
    </w:p>
    <w:p w14:paraId="27FC98FB" w14:textId="77777777" w:rsidR="004B0BE9" w:rsidRDefault="004B0BE9" w:rsidP="004B0BE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Основные направления бюджетной и налоговой политики муниципального образования "Пенский  сельсовет" Беловского района Курской области на 2023 год и плановый период 2024 и 2025 годов подготовлены в соответствии со статьями 172, 184-2 Бюджетного кодекса Российской Федерации.</w:t>
      </w:r>
    </w:p>
    <w:p w14:paraId="20859C11" w14:textId="77777777" w:rsidR="004B0BE9" w:rsidRDefault="004B0BE9" w:rsidP="004B0BE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     В основу бюджетной и налоговой политики муниципального образования "Пенский сельсовет" Беловского района Курской области на 2023 год и на плановый период 2024 и 2025 годов положены стратегические цели развития муниципального образования "Пенский сельсовет" Беловского района Курской области (далее - муниципальное образование), сформулированные в соответствии с приоритетными направлениями развития налоговой системы Российской Федерации в целях создания условий для расширения экономического потенциала развития в среднесрочной перспективе, изложенными в Основных направлениях налоговой политики Российской Федерации на ближайшие три года, Посланием Президента Российской Федерации Федеральному Собранию Российской Федерации от 21 апреля 2021 года, указами Президента Российской Федерации от 7 мая 2018 года № 204 «О национальных целях и стратегических задачах развития Российской Федерации на период до 2024 года» и от 21 июля 2020 года № 474 «О национальных целях развития Российской Федерации на период до 2030 года».</w:t>
      </w:r>
    </w:p>
    <w:p w14:paraId="40C10B92" w14:textId="77777777" w:rsidR="004B0BE9" w:rsidRDefault="004B0BE9" w:rsidP="004B0BE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Основные задачи бюджетной политики Пенского сельсовета</w:t>
      </w:r>
    </w:p>
    <w:p w14:paraId="48E5C03F" w14:textId="77777777" w:rsidR="004B0BE9" w:rsidRDefault="004B0BE9" w:rsidP="004B0BE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Беловского района Курской области на 2023 год и на плановый период 2024 и 2025 годов</w:t>
      </w:r>
    </w:p>
    <w:p w14:paraId="310D136B" w14:textId="77777777" w:rsidR="004B0BE9" w:rsidRDefault="004B0BE9" w:rsidP="004B0BE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Целью основных направлений бюджетной политики на 2023 год и на  плановый период 2024 и 2025 годов является определение основных подходов к формированию характеристик и прогнозируемых параметров проекта  бюджета муниципального образования «Пенский сельсовет» на 2023 год и на плановый период 2024 и 2025 годов и дальнейшее повышение эффективности использования бюджетных средств.</w:t>
      </w:r>
    </w:p>
    <w:p w14:paraId="5DAEC43D" w14:textId="77777777" w:rsidR="004B0BE9" w:rsidRDefault="004B0BE9" w:rsidP="004B0BE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     Основными задачами бюджетной политики муниципального образования "Пенский сельсовет" Беловского района Курской области на 2023 год и на плановый период 2024 и 2025 годов будут:</w:t>
      </w:r>
    </w:p>
    <w:p w14:paraId="14AB463C" w14:textId="77777777" w:rsidR="004B0BE9" w:rsidRDefault="004B0BE9" w:rsidP="004B0BE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lastRenderedPageBreak/>
        <w:t>          обеспечение долгосрочной сбалансированности и устойчивости бюджетной системы как базового принципа ответственной бюджетной политики;</w:t>
      </w:r>
    </w:p>
    <w:p w14:paraId="09B218C2" w14:textId="77777777" w:rsidR="004B0BE9" w:rsidRDefault="004B0BE9" w:rsidP="004B0BE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     стратегическая приоритизация расходов бюджета на реализацию национальных целей, определенных в указах Президента Российской Федерации от 7 мая 2018 года № 204 и от 21 июля 2020 года № 474;</w:t>
      </w:r>
    </w:p>
    <w:p w14:paraId="106C7D5B" w14:textId="77777777" w:rsidR="004B0BE9" w:rsidRDefault="004B0BE9" w:rsidP="004B0BE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     реализация мероприятий, направленных на повышение качества планирования и эффективности реализации муниципальных программ муниципального образования "Пенский сельсовет" Беловского района Курской области исходя из ожидаемых результатов;</w:t>
      </w:r>
    </w:p>
    <w:p w14:paraId="2D11CC59" w14:textId="77777777" w:rsidR="004B0BE9" w:rsidRDefault="004B0BE9" w:rsidP="004B0BE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     соблюдение условий соглашений, заключенных Администрацией Беловского района Курской области с Управлением финансов Администрации Беловского  района Курской области;</w:t>
      </w:r>
    </w:p>
    <w:p w14:paraId="1ED94654" w14:textId="77777777" w:rsidR="004B0BE9" w:rsidRDefault="004B0BE9" w:rsidP="004B0BE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     реализация мер по повышению эффективности использования бюджетных средств, в том числе путем выполнения мероприятий по оздоровлению муниципальных финансов   муниципального образования;</w:t>
      </w:r>
    </w:p>
    <w:p w14:paraId="106BCFBF" w14:textId="77777777" w:rsidR="004B0BE9" w:rsidRDefault="004B0BE9" w:rsidP="004B0BE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     финансовое обеспечение принятых расходных обязательств с учетом проведения мероприятий по их оптимизации, сокращению неэффективных расходов бюджета;</w:t>
      </w:r>
    </w:p>
    <w:p w14:paraId="130D93F4" w14:textId="77777777" w:rsidR="004B0BE9" w:rsidRDefault="004B0BE9" w:rsidP="004B0BE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     недопущение установления и исполнения расходных обязательств, не относящихся к полномочиям органов местного  самоуправления, а также не обеспеченных источниками финансирования;</w:t>
      </w:r>
    </w:p>
    <w:p w14:paraId="0AF1A8A6" w14:textId="77777777" w:rsidR="004B0BE9" w:rsidRDefault="004B0BE9" w:rsidP="004B0BE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     проведение оценки имеющихся ресурсов, необходимых для реализации инфраструктурных проектов;</w:t>
      </w:r>
    </w:p>
    <w:p w14:paraId="73DF93D6" w14:textId="77777777" w:rsidR="004B0BE9" w:rsidRDefault="004B0BE9" w:rsidP="004B0BE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     строгое соблюдение бюджетно-финансовой дисциплины всеми главными распорядителями и получателями бюджетных средств;</w:t>
      </w:r>
    </w:p>
    <w:p w14:paraId="63376709" w14:textId="77777777" w:rsidR="004B0BE9" w:rsidRDefault="004B0BE9" w:rsidP="004B0BE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     осуществление анализа деятельности казенных учреждений;</w:t>
      </w:r>
    </w:p>
    <w:p w14:paraId="5F78AC7E" w14:textId="77777777" w:rsidR="004B0BE9" w:rsidRDefault="004B0BE9" w:rsidP="004B0BE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     недопущение возникновения просроченной кредиторской задолженности по социальным обязательствам муниципального образования;</w:t>
      </w:r>
    </w:p>
    <w:p w14:paraId="337E5104" w14:textId="77777777" w:rsidR="004B0BE9" w:rsidRDefault="004B0BE9" w:rsidP="004B0BE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     совершенствование внутреннего муниципального финансового контроля в сфере бюджетных правоотношений, повышение эффективности внутреннего финансового контроля и внутреннего финансового аудита;</w:t>
      </w:r>
    </w:p>
    <w:p w14:paraId="0FF6C7DE" w14:textId="77777777" w:rsidR="004B0BE9" w:rsidRDefault="004B0BE9" w:rsidP="004B0BE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     продолжение реализации мероприятий по централизации бюджетного (бухгалтерского) учета органов местного самоуправления и их подведомственных учреждений, включая процессы технологической цифровизации;</w:t>
      </w:r>
    </w:p>
    <w:p w14:paraId="095E5915" w14:textId="77777777" w:rsidR="004B0BE9" w:rsidRDefault="004B0BE9" w:rsidP="004B0BE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     совершенствование межбюджетных отношений, повышение прозрачности, эффективности предоставления и распределения межбюджетных трансфертов;</w:t>
      </w:r>
    </w:p>
    <w:p w14:paraId="038C2E69" w14:textId="77777777" w:rsidR="004B0BE9" w:rsidRDefault="004B0BE9" w:rsidP="004B0BE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lastRenderedPageBreak/>
        <w:t>          продолжение реализации практики инициативного бюджетирования в муниципальном образовании "Пенский сельсовет" Беловского района Курской области в целях вовлечения граждан в решение первоочередных проблем местного значения и повышения уровня доверия к власти;</w:t>
      </w:r>
    </w:p>
    <w:p w14:paraId="33DD12F7" w14:textId="77777777" w:rsidR="004B0BE9" w:rsidRDefault="004B0BE9" w:rsidP="004B0BE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     обеспечение открытости и прозрачности бюджетного процесса, доступности информации о муниципальных  финансах муниципального образования "Пенский сельсовет" Беловского района Курской области;</w:t>
      </w:r>
    </w:p>
    <w:p w14:paraId="432D56A3" w14:textId="77777777" w:rsidR="004B0BE9" w:rsidRDefault="004B0BE9" w:rsidP="004B0BE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     реализация мероприятий, направленных на повышение уровня финансовой (бюджетной) грамотности населения муниципального образования.</w:t>
      </w:r>
    </w:p>
    <w:p w14:paraId="3D617AF0" w14:textId="77777777" w:rsidR="004B0BE9" w:rsidRDefault="004B0BE9" w:rsidP="004B0BE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 </w:t>
      </w:r>
    </w:p>
    <w:p w14:paraId="5FB62D37" w14:textId="77777777" w:rsidR="004B0BE9" w:rsidRDefault="004B0BE9" w:rsidP="004B0BE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Основные задачи налоговой политики Пенского сельсовета</w:t>
      </w:r>
    </w:p>
    <w:p w14:paraId="6AF183A0" w14:textId="77777777" w:rsidR="004B0BE9" w:rsidRDefault="004B0BE9" w:rsidP="004B0BE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Беловского района Курской области на 2022 год и на плановый период 2023 и 2024 годов</w:t>
      </w:r>
    </w:p>
    <w:p w14:paraId="4E537980" w14:textId="77777777" w:rsidR="004B0BE9" w:rsidRDefault="004B0BE9" w:rsidP="004B0BE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Основным приоритетом налоговой политики на 2023 год и на плановый период 2024 и 2025 годов является обеспечение преемственности целей и задач налоговой политики предыдущего периода, поддержка инвестиций и роста предпринимательской активности на    основе стабильной налоговой системы и формирования привлекательных налоговых условий для субъектов хозяйственной деятельности, а также сохранение социальной стабильности в обществе.</w:t>
      </w:r>
    </w:p>
    <w:p w14:paraId="7368FE63" w14:textId="77777777" w:rsidR="004B0BE9" w:rsidRDefault="004B0BE9" w:rsidP="004B0BE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Главным стратегическим ориентиром налоговой политики будет являться развитие и укрепление налогового потенциала муниципального образования "Пенский сельсовет" Беловского района Курской области, стабильность и предсказуемость налогового законодательства, повышение прозрачности налоговой политики, а также сбалансированность фискального и стимулирующего действия налогов и сборов в целях поступательного экономического развития муниципального образования "Пенский сельсовет" Беловского района Курской области.</w:t>
      </w:r>
    </w:p>
    <w:p w14:paraId="1DF40278" w14:textId="77777777" w:rsidR="004B0BE9" w:rsidRDefault="004B0BE9" w:rsidP="004B0BE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Основными направлениями налоговой политики будут:</w:t>
      </w:r>
    </w:p>
    <w:p w14:paraId="350F7BA7" w14:textId="77777777" w:rsidR="004B0BE9" w:rsidRDefault="004B0BE9" w:rsidP="004B0BE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мобилизация резервов доходной базы бюджета муниципального образования;</w:t>
      </w:r>
    </w:p>
    <w:p w14:paraId="2E078924" w14:textId="77777777" w:rsidR="004B0BE9" w:rsidRDefault="004B0BE9" w:rsidP="004B0BE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применение мер налогового стимулирования, направленных на поддержку и реализацию инвестиционных проектов в целях обеспечения привлекательности экономики муниципального образования "Пенский сельсовет" Беловского района Курской области для инвесторов;</w:t>
      </w:r>
    </w:p>
    <w:p w14:paraId="7224EAE3" w14:textId="77777777" w:rsidR="004B0BE9" w:rsidRDefault="004B0BE9" w:rsidP="004B0BE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обеспечение роста доходов бюджета муниципального образования "Пенский сельсовет" Беловского района Курской области за  счет повышения эффективности администрирования действующих налоговых платежей и сборов;</w:t>
      </w:r>
    </w:p>
    <w:p w14:paraId="0D540B3E" w14:textId="77777777" w:rsidR="004B0BE9" w:rsidRDefault="004B0BE9" w:rsidP="004B0BE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lastRenderedPageBreak/>
        <w:t>расширение налогооблагаемой базы по имущественным налогам, в том числе за счет выявления правообладателей ранее учтенных объектов недвижимости, а также путем проведения кадастровой оценки;</w:t>
      </w:r>
    </w:p>
    <w:p w14:paraId="6C3FF7E7" w14:textId="77777777" w:rsidR="004B0BE9" w:rsidRDefault="004B0BE9" w:rsidP="004B0BE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проведение сбалансированной налоговой политики, соблюдающей интересы бизнеса и поддержку социального сектора экономики, при  условии обеспечения преемственности налоговой политики в части социальной и инвестиционной направленности;</w:t>
      </w:r>
    </w:p>
    <w:p w14:paraId="6D164377" w14:textId="77777777" w:rsidR="004B0BE9" w:rsidRDefault="004B0BE9" w:rsidP="004B0BE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содействие вовлечению граждан Российской Федерации в   предпринимательскую деятельность и сокращение неформальной занятости;</w:t>
      </w:r>
    </w:p>
    <w:p w14:paraId="0A271176" w14:textId="77777777" w:rsidR="004B0BE9" w:rsidRDefault="004B0BE9" w:rsidP="004B0BE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проведение мероприятий по повышению эффективности управления муниципальной собственностью;</w:t>
      </w:r>
    </w:p>
    <w:p w14:paraId="17D59EA2" w14:textId="77777777" w:rsidR="004B0BE9" w:rsidRDefault="004B0BE9" w:rsidP="004B0BE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проведение первичной оценки эффективности налоговых расходов на этапе разработки проектов муниципальных нормативных актов, устанавливающих соответствующие льготы и преференции;</w:t>
      </w:r>
    </w:p>
    <w:p w14:paraId="79335A41" w14:textId="77777777" w:rsidR="004B0BE9" w:rsidRDefault="004B0BE9" w:rsidP="004B0BE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ежегодное проведение оценки эффективности налоговых расходов, обусловленных предоставлением льгот по местным налогам, в целях более эффективного использования инструментов налогового стимулирования и роста налогового потенциала муниципального образования "Пенского сельсовета" Беловского района Курской области, отмена или уточнение льготных режимов по результатам проведенной оценки в случае выявления их неэффективности;</w:t>
      </w:r>
    </w:p>
    <w:p w14:paraId="421A72AA" w14:textId="77777777" w:rsidR="004B0BE9" w:rsidRDefault="004B0BE9" w:rsidP="004B0BE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предоставление налоговых льгот на ограниченный период в соответствии с целями политики муниципального образования "Пенский сельсовет" Беловского района Курской области;</w:t>
      </w:r>
    </w:p>
    <w:p w14:paraId="0BADB1C3" w14:textId="77777777" w:rsidR="004B0BE9" w:rsidRDefault="004B0BE9" w:rsidP="004B0BE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взаимодействие Администрации Пенского сельсовета с территориальными органами федеральных органов исполнительной власти по выполнению мероприятий, направленных на повышение собираемости доходов и укрепление налоговой дисциплины налогоплательщиков, реализация мер по противодействию уклонению от уплаты налогов и других обязательных платежей в бюджет;</w:t>
      </w:r>
    </w:p>
    <w:p w14:paraId="21893CB1" w14:textId="77777777" w:rsidR="004B0BE9" w:rsidRDefault="004B0BE9" w:rsidP="004B0BE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повышение уровня ответственности главного администратора доходов за качественное прогнозирование доходов бюджета и выполнение в полном объеме утвержденных годовых назначений по доходам бюджета муниципального образования "Пенский сельсовет" Беловского района Курской области.</w:t>
      </w:r>
    </w:p>
    <w:p w14:paraId="28EA0448" w14:textId="77777777" w:rsidR="004B0BE9" w:rsidRDefault="004B0BE9" w:rsidP="004B0BE9">
      <w:pPr>
        <w:rPr>
          <w:rFonts w:ascii="Verdana" w:hAnsi="Verdana"/>
          <w:color w:val="7C8A6F"/>
          <w:sz w:val="20"/>
          <w:szCs w:val="20"/>
        </w:rPr>
      </w:pPr>
      <w:r>
        <w:rPr>
          <w:rStyle w:val="stn-postcategoryicon"/>
          <w:rFonts w:ascii="Verdana" w:hAnsi="Verdana"/>
          <w:color w:val="7C8A6F"/>
          <w:sz w:val="20"/>
          <w:szCs w:val="20"/>
        </w:rPr>
        <w:t>Категория: </w:t>
      </w:r>
      <w:hyperlink r:id="rId6" w:history="1">
        <w:r>
          <w:rPr>
            <w:rStyle w:val="a3"/>
            <w:rFonts w:ascii="Verdana" w:hAnsi="Verdana"/>
            <w:color w:val="6F7C64"/>
            <w:sz w:val="20"/>
            <w:szCs w:val="20"/>
          </w:rPr>
          <w:t>Постановления</w:t>
        </w:r>
      </w:hyperlink>
    </w:p>
    <w:p w14:paraId="1F1722A6" w14:textId="42F13B1F" w:rsidR="00B33C0D" w:rsidRPr="004B0BE9" w:rsidRDefault="004B0BE9" w:rsidP="004B0BE9">
      <w:bookmarkStart w:id="0" w:name="_GoBack"/>
      <w:bookmarkEnd w:id="0"/>
    </w:p>
    <w:sectPr w:rsidR="00B33C0D" w:rsidRPr="004B0BE9" w:rsidSect="00C361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90AA1"/>
    <w:rsid w:val="0000003B"/>
    <w:rsid w:val="000067BD"/>
    <w:rsid w:val="00006F6B"/>
    <w:rsid w:val="00010CE3"/>
    <w:rsid w:val="0001782E"/>
    <w:rsid w:val="00017FF4"/>
    <w:rsid w:val="00027418"/>
    <w:rsid w:val="00034785"/>
    <w:rsid w:val="00040D7D"/>
    <w:rsid w:val="00043137"/>
    <w:rsid w:val="000508F8"/>
    <w:rsid w:val="000545BF"/>
    <w:rsid w:val="00055205"/>
    <w:rsid w:val="000638E9"/>
    <w:rsid w:val="00070271"/>
    <w:rsid w:val="00071B81"/>
    <w:rsid w:val="00083A67"/>
    <w:rsid w:val="00084F0D"/>
    <w:rsid w:val="00092359"/>
    <w:rsid w:val="00092671"/>
    <w:rsid w:val="000A3B0D"/>
    <w:rsid w:val="000B1407"/>
    <w:rsid w:val="000B7D8D"/>
    <w:rsid w:val="000D1877"/>
    <w:rsid w:val="000D3C57"/>
    <w:rsid w:val="000E1592"/>
    <w:rsid w:val="000E2F88"/>
    <w:rsid w:val="000E6FD1"/>
    <w:rsid w:val="000F4790"/>
    <w:rsid w:val="00101B63"/>
    <w:rsid w:val="00103DA3"/>
    <w:rsid w:val="001071B4"/>
    <w:rsid w:val="001112EA"/>
    <w:rsid w:val="00121DB6"/>
    <w:rsid w:val="001303A3"/>
    <w:rsid w:val="00130F44"/>
    <w:rsid w:val="001363F3"/>
    <w:rsid w:val="0014568E"/>
    <w:rsid w:val="00150D29"/>
    <w:rsid w:val="00183FE4"/>
    <w:rsid w:val="00184B91"/>
    <w:rsid w:val="00194F84"/>
    <w:rsid w:val="00195082"/>
    <w:rsid w:val="001A30E7"/>
    <w:rsid w:val="001B195B"/>
    <w:rsid w:val="001B5CD5"/>
    <w:rsid w:val="001B632F"/>
    <w:rsid w:val="001D1EAE"/>
    <w:rsid w:val="001D7F2B"/>
    <w:rsid w:val="001E4E88"/>
    <w:rsid w:val="001F189B"/>
    <w:rsid w:val="001F602D"/>
    <w:rsid w:val="0021751E"/>
    <w:rsid w:val="002252B1"/>
    <w:rsid w:val="0023085F"/>
    <w:rsid w:val="002470DE"/>
    <w:rsid w:val="0025319F"/>
    <w:rsid w:val="00256A4E"/>
    <w:rsid w:val="00257580"/>
    <w:rsid w:val="00272FB9"/>
    <w:rsid w:val="002731BB"/>
    <w:rsid w:val="00276B04"/>
    <w:rsid w:val="002823C7"/>
    <w:rsid w:val="00283E67"/>
    <w:rsid w:val="00286D8A"/>
    <w:rsid w:val="00291E3E"/>
    <w:rsid w:val="002A161C"/>
    <w:rsid w:val="002A43CF"/>
    <w:rsid w:val="002B6B3A"/>
    <w:rsid w:val="002B7918"/>
    <w:rsid w:val="002C3AD1"/>
    <w:rsid w:val="002C4F13"/>
    <w:rsid w:val="002C5A11"/>
    <w:rsid w:val="002E2CA0"/>
    <w:rsid w:val="002E6705"/>
    <w:rsid w:val="002F19E8"/>
    <w:rsid w:val="002F3F63"/>
    <w:rsid w:val="00301665"/>
    <w:rsid w:val="00306800"/>
    <w:rsid w:val="00311EA8"/>
    <w:rsid w:val="003135DD"/>
    <w:rsid w:val="00337C5F"/>
    <w:rsid w:val="00342EC2"/>
    <w:rsid w:val="00344ED2"/>
    <w:rsid w:val="003511D9"/>
    <w:rsid w:val="003735B5"/>
    <w:rsid w:val="0038581F"/>
    <w:rsid w:val="00390F49"/>
    <w:rsid w:val="00391A8A"/>
    <w:rsid w:val="00392BC6"/>
    <w:rsid w:val="003935D4"/>
    <w:rsid w:val="003953DD"/>
    <w:rsid w:val="00396279"/>
    <w:rsid w:val="00396FC6"/>
    <w:rsid w:val="00397632"/>
    <w:rsid w:val="003A77A2"/>
    <w:rsid w:val="003A7B35"/>
    <w:rsid w:val="003B30C5"/>
    <w:rsid w:val="003C004E"/>
    <w:rsid w:val="003C087D"/>
    <w:rsid w:val="003C46AA"/>
    <w:rsid w:val="003D0F99"/>
    <w:rsid w:val="003D2B4E"/>
    <w:rsid w:val="003D5B72"/>
    <w:rsid w:val="003E4828"/>
    <w:rsid w:val="003E567D"/>
    <w:rsid w:val="003E63A5"/>
    <w:rsid w:val="003F6534"/>
    <w:rsid w:val="004017FC"/>
    <w:rsid w:val="00401E97"/>
    <w:rsid w:val="00405735"/>
    <w:rsid w:val="004118D1"/>
    <w:rsid w:val="00413E2B"/>
    <w:rsid w:val="0041584E"/>
    <w:rsid w:val="004166EF"/>
    <w:rsid w:val="004245DE"/>
    <w:rsid w:val="00430277"/>
    <w:rsid w:val="00435B9C"/>
    <w:rsid w:val="00445A87"/>
    <w:rsid w:val="0044729E"/>
    <w:rsid w:val="00465B9A"/>
    <w:rsid w:val="0046661B"/>
    <w:rsid w:val="00473D90"/>
    <w:rsid w:val="00475852"/>
    <w:rsid w:val="00482FC8"/>
    <w:rsid w:val="0048751B"/>
    <w:rsid w:val="00494B44"/>
    <w:rsid w:val="004959AF"/>
    <w:rsid w:val="004B0BE9"/>
    <w:rsid w:val="004C72AB"/>
    <w:rsid w:val="004D38A5"/>
    <w:rsid w:val="004D6AA6"/>
    <w:rsid w:val="004D7133"/>
    <w:rsid w:val="004E2546"/>
    <w:rsid w:val="004F015F"/>
    <w:rsid w:val="004F2C83"/>
    <w:rsid w:val="004F5D9C"/>
    <w:rsid w:val="0050062A"/>
    <w:rsid w:val="00503A9F"/>
    <w:rsid w:val="005052F3"/>
    <w:rsid w:val="005135C2"/>
    <w:rsid w:val="00515B09"/>
    <w:rsid w:val="0052130C"/>
    <w:rsid w:val="00527666"/>
    <w:rsid w:val="00571DBB"/>
    <w:rsid w:val="005733FD"/>
    <w:rsid w:val="00574C33"/>
    <w:rsid w:val="00577AC0"/>
    <w:rsid w:val="00585A64"/>
    <w:rsid w:val="00592F65"/>
    <w:rsid w:val="005A25EA"/>
    <w:rsid w:val="005C03CC"/>
    <w:rsid w:val="005C0822"/>
    <w:rsid w:val="005C1DDC"/>
    <w:rsid w:val="005C3634"/>
    <w:rsid w:val="005C46DE"/>
    <w:rsid w:val="005C5D3A"/>
    <w:rsid w:val="005C6E53"/>
    <w:rsid w:val="005C7756"/>
    <w:rsid w:val="005D10CA"/>
    <w:rsid w:val="005F1C4F"/>
    <w:rsid w:val="005F797A"/>
    <w:rsid w:val="00601044"/>
    <w:rsid w:val="00607D2C"/>
    <w:rsid w:val="00614B5D"/>
    <w:rsid w:val="0062584E"/>
    <w:rsid w:val="0063333F"/>
    <w:rsid w:val="00635900"/>
    <w:rsid w:val="0065067F"/>
    <w:rsid w:val="0065257C"/>
    <w:rsid w:val="006537BF"/>
    <w:rsid w:val="00653E68"/>
    <w:rsid w:val="006554A3"/>
    <w:rsid w:val="006572AC"/>
    <w:rsid w:val="006627C5"/>
    <w:rsid w:val="00664266"/>
    <w:rsid w:val="006846A8"/>
    <w:rsid w:val="00686A35"/>
    <w:rsid w:val="00690A9F"/>
    <w:rsid w:val="00693A95"/>
    <w:rsid w:val="006A0610"/>
    <w:rsid w:val="006B5C0D"/>
    <w:rsid w:val="006B7B8A"/>
    <w:rsid w:val="006B7E87"/>
    <w:rsid w:val="006C5995"/>
    <w:rsid w:val="006C6C25"/>
    <w:rsid w:val="006D0426"/>
    <w:rsid w:val="006D6139"/>
    <w:rsid w:val="006E0CF1"/>
    <w:rsid w:val="006E19B9"/>
    <w:rsid w:val="006E4634"/>
    <w:rsid w:val="006E58BB"/>
    <w:rsid w:val="006E6096"/>
    <w:rsid w:val="00702994"/>
    <w:rsid w:val="00706BE5"/>
    <w:rsid w:val="00706E27"/>
    <w:rsid w:val="00710C1D"/>
    <w:rsid w:val="007122D4"/>
    <w:rsid w:val="00720762"/>
    <w:rsid w:val="00721A9D"/>
    <w:rsid w:val="00722999"/>
    <w:rsid w:val="00723A1F"/>
    <w:rsid w:val="00733BC3"/>
    <w:rsid w:val="00736FEB"/>
    <w:rsid w:val="00757EFE"/>
    <w:rsid w:val="007764EA"/>
    <w:rsid w:val="007829FC"/>
    <w:rsid w:val="00783E90"/>
    <w:rsid w:val="00783E98"/>
    <w:rsid w:val="00784BAC"/>
    <w:rsid w:val="00787068"/>
    <w:rsid w:val="00794D5F"/>
    <w:rsid w:val="007B1773"/>
    <w:rsid w:val="007B3163"/>
    <w:rsid w:val="007B3471"/>
    <w:rsid w:val="007B5823"/>
    <w:rsid w:val="007C44CC"/>
    <w:rsid w:val="007C610B"/>
    <w:rsid w:val="007E2D74"/>
    <w:rsid w:val="007F3F81"/>
    <w:rsid w:val="007F7F9F"/>
    <w:rsid w:val="00806586"/>
    <w:rsid w:val="008169CD"/>
    <w:rsid w:val="00824A97"/>
    <w:rsid w:val="00830F29"/>
    <w:rsid w:val="00831070"/>
    <w:rsid w:val="00840D26"/>
    <w:rsid w:val="0084642E"/>
    <w:rsid w:val="0085000D"/>
    <w:rsid w:val="00861E08"/>
    <w:rsid w:val="00864208"/>
    <w:rsid w:val="008758EB"/>
    <w:rsid w:val="00877FD2"/>
    <w:rsid w:val="0088484A"/>
    <w:rsid w:val="00886905"/>
    <w:rsid w:val="00890AA1"/>
    <w:rsid w:val="00893DE8"/>
    <w:rsid w:val="008A1C42"/>
    <w:rsid w:val="008B3594"/>
    <w:rsid w:val="008C0EC4"/>
    <w:rsid w:val="008C0F51"/>
    <w:rsid w:val="008C5838"/>
    <w:rsid w:val="008C6C94"/>
    <w:rsid w:val="008C6EA1"/>
    <w:rsid w:val="008E47B9"/>
    <w:rsid w:val="008E4ECE"/>
    <w:rsid w:val="008F781D"/>
    <w:rsid w:val="008F7BFC"/>
    <w:rsid w:val="0091095F"/>
    <w:rsid w:val="009126D8"/>
    <w:rsid w:val="009126E8"/>
    <w:rsid w:val="0091402C"/>
    <w:rsid w:val="009154B3"/>
    <w:rsid w:val="00921C06"/>
    <w:rsid w:val="009258B6"/>
    <w:rsid w:val="00926DE2"/>
    <w:rsid w:val="0093117F"/>
    <w:rsid w:val="00943886"/>
    <w:rsid w:val="009511E4"/>
    <w:rsid w:val="00953F02"/>
    <w:rsid w:val="009554B8"/>
    <w:rsid w:val="009563AB"/>
    <w:rsid w:val="00967E28"/>
    <w:rsid w:val="00971625"/>
    <w:rsid w:val="00972C0C"/>
    <w:rsid w:val="00977EBB"/>
    <w:rsid w:val="00982608"/>
    <w:rsid w:val="00987CCE"/>
    <w:rsid w:val="00994EB3"/>
    <w:rsid w:val="009A7936"/>
    <w:rsid w:val="009B6138"/>
    <w:rsid w:val="009C1F85"/>
    <w:rsid w:val="009C3DCD"/>
    <w:rsid w:val="009C6954"/>
    <w:rsid w:val="009C6985"/>
    <w:rsid w:val="009D0F6F"/>
    <w:rsid w:val="009D4440"/>
    <w:rsid w:val="009E2030"/>
    <w:rsid w:val="009E633C"/>
    <w:rsid w:val="009F2CB4"/>
    <w:rsid w:val="00A03FEF"/>
    <w:rsid w:val="00A11AEE"/>
    <w:rsid w:val="00A168E8"/>
    <w:rsid w:val="00A300AE"/>
    <w:rsid w:val="00A32731"/>
    <w:rsid w:val="00A331C9"/>
    <w:rsid w:val="00A3611F"/>
    <w:rsid w:val="00A37D01"/>
    <w:rsid w:val="00A40FD3"/>
    <w:rsid w:val="00A452AA"/>
    <w:rsid w:val="00A57009"/>
    <w:rsid w:val="00A64135"/>
    <w:rsid w:val="00A64FC4"/>
    <w:rsid w:val="00A74497"/>
    <w:rsid w:val="00A747D8"/>
    <w:rsid w:val="00A755CC"/>
    <w:rsid w:val="00A816B3"/>
    <w:rsid w:val="00A81E81"/>
    <w:rsid w:val="00A82619"/>
    <w:rsid w:val="00A83F1E"/>
    <w:rsid w:val="00A86EF9"/>
    <w:rsid w:val="00A91624"/>
    <w:rsid w:val="00AA52AB"/>
    <w:rsid w:val="00AB00DA"/>
    <w:rsid w:val="00AB1AFA"/>
    <w:rsid w:val="00AB20B7"/>
    <w:rsid w:val="00AB354B"/>
    <w:rsid w:val="00AB39BD"/>
    <w:rsid w:val="00AB75AA"/>
    <w:rsid w:val="00AC221C"/>
    <w:rsid w:val="00AC6744"/>
    <w:rsid w:val="00AD0D40"/>
    <w:rsid w:val="00AD243D"/>
    <w:rsid w:val="00AD33C9"/>
    <w:rsid w:val="00AD6BC8"/>
    <w:rsid w:val="00AD6D2C"/>
    <w:rsid w:val="00AF0D19"/>
    <w:rsid w:val="00AF24D2"/>
    <w:rsid w:val="00AF57C3"/>
    <w:rsid w:val="00AF6FC4"/>
    <w:rsid w:val="00B039A3"/>
    <w:rsid w:val="00B14BDE"/>
    <w:rsid w:val="00B24CCF"/>
    <w:rsid w:val="00B36110"/>
    <w:rsid w:val="00B5373F"/>
    <w:rsid w:val="00B539D7"/>
    <w:rsid w:val="00B578DA"/>
    <w:rsid w:val="00B6216B"/>
    <w:rsid w:val="00B6756F"/>
    <w:rsid w:val="00B7012C"/>
    <w:rsid w:val="00B71DAD"/>
    <w:rsid w:val="00B8107F"/>
    <w:rsid w:val="00B9545C"/>
    <w:rsid w:val="00BA208E"/>
    <w:rsid w:val="00BB6DB1"/>
    <w:rsid w:val="00BB6F4C"/>
    <w:rsid w:val="00BB7E75"/>
    <w:rsid w:val="00BD0FCC"/>
    <w:rsid w:val="00BD2F3F"/>
    <w:rsid w:val="00BD4F5A"/>
    <w:rsid w:val="00BD5F6E"/>
    <w:rsid w:val="00BE0E18"/>
    <w:rsid w:val="00BF6809"/>
    <w:rsid w:val="00C050B1"/>
    <w:rsid w:val="00C113E3"/>
    <w:rsid w:val="00C135C7"/>
    <w:rsid w:val="00C15236"/>
    <w:rsid w:val="00C36103"/>
    <w:rsid w:val="00C46AE1"/>
    <w:rsid w:val="00C513DF"/>
    <w:rsid w:val="00C655F7"/>
    <w:rsid w:val="00C71407"/>
    <w:rsid w:val="00C732A2"/>
    <w:rsid w:val="00C769E1"/>
    <w:rsid w:val="00C772D3"/>
    <w:rsid w:val="00C84C51"/>
    <w:rsid w:val="00C9069B"/>
    <w:rsid w:val="00C9304F"/>
    <w:rsid w:val="00C93BEC"/>
    <w:rsid w:val="00CA20BE"/>
    <w:rsid w:val="00CA3911"/>
    <w:rsid w:val="00CA6116"/>
    <w:rsid w:val="00CB5129"/>
    <w:rsid w:val="00CC1E22"/>
    <w:rsid w:val="00CD6E05"/>
    <w:rsid w:val="00CE4210"/>
    <w:rsid w:val="00CF2029"/>
    <w:rsid w:val="00CF587C"/>
    <w:rsid w:val="00D004FA"/>
    <w:rsid w:val="00D05F31"/>
    <w:rsid w:val="00D12851"/>
    <w:rsid w:val="00D14C9F"/>
    <w:rsid w:val="00D16AFE"/>
    <w:rsid w:val="00D16DE8"/>
    <w:rsid w:val="00D177F4"/>
    <w:rsid w:val="00D22BB1"/>
    <w:rsid w:val="00D362BA"/>
    <w:rsid w:val="00D405B9"/>
    <w:rsid w:val="00D40C58"/>
    <w:rsid w:val="00D43DF7"/>
    <w:rsid w:val="00D44E7F"/>
    <w:rsid w:val="00D463A7"/>
    <w:rsid w:val="00D46D16"/>
    <w:rsid w:val="00D51651"/>
    <w:rsid w:val="00D56093"/>
    <w:rsid w:val="00D600C2"/>
    <w:rsid w:val="00D64B56"/>
    <w:rsid w:val="00D6635D"/>
    <w:rsid w:val="00D70562"/>
    <w:rsid w:val="00D95C5D"/>
    <w:rsid w:val="00DA03D3"/>
    <w:rsid w:val="00DC43F4"/>
    <w:rsid w:val="00DC7280"/>
    <w:rsid w:val="00DD00FC"/>
    <w:rsid w:val="00DD20C7"/>
    <w:rsid w:val="00DD6109"/>
    <w:rsid w:val="00DD63B6"/>
    <w:rsid w:val="00DE0C0E"/>
    <w:rsid w:val="00DE388F"/>
    <w:rsid w:val="00DE3D1A"/>
    <w:rsid w:val="00DE65AE"/>
    <w:rsid w:val="00DF2C86"/>
    <w:rsid w:val="00DF7093"/>
    <w:rsid w:val="00E03325"/>
    <w:rsid w:val="00E11F91"/>
    <w:rsid w:val="00E1212F"/>
    <w:rsid w:val="00E136DC"/>
    <w:rsid w:val="00E22DE8"/>
    <w:rsid w:val="00E25704"/>
    <w:rsid w:val="00E26F6F"/>
    <w:rsid w:val="00E3579A"/>
    <w:rsid w:val="00E36936"/>
    <w:rsid w:val="00E36EC3"/>
    <w:rsid w:val="00E519C0"/>
    <w:rsid w:val="00E52966"/>
    <w:rsid w:val="00E56EA1"/>
    <w:rsid w:val="00E62B52"/>
    <w:rsid w:val="00E64B98"/>
    <w:rsid w:val="00E654A0"/>
    <w:rsid w:val="00E65F43"/>
    <w:rsid w:val="00E71587"/>
    <w:rsid w:val="00E7173E"/>
    <w:rsid w:val="00E75C23"/>
    <w:rsid w:val="00E84D4F"/>
    <w:rsid w:val="00E955C6"/>
    <w:rsid w:val="00E973CE"/>
    <w:rsid w:val="00EA1C15"/>
    <w:rsid w:val="00EC1B11"/>
    <w:rsid w:val="00EC5C0A"/>
    <w:rsid w:val="00ED1F85"/>
    <w:rsid w:val="00ED3BA5"/>
    <w:rsid w:val="00ED3EA7"/>
    <w:rsid w:val="00ED5D44"/>
    <w:rsid w:val="00EF099F"/>
    <w:rsid w:val="00EF221A"/>
    <w:rsid w:val="00EF3804"/>
    <w:rsid w:val="00EF3B2B"/>
    <w:rsid w:val="00EF44C5"/>
    <w:rsid w:val="00F03D43"/>
    <w:rsid w:val="00F14887"/>
    <w:rsid w:val="00F14AEC"/>
    <w:rsid w:val="00F27A40"/>
    <w:rsid w:val="00F375B8"/>
    <w:rsid w:val="00F4467A"/>
    <w:rsid w:val="00F541C5"/>
    <w:rsid w:val="00F546F1"/>
    <w:rsid w:val="00F63789"/>
    <w:rsid w:val="00F6534D"/>
    <w:rsid w:val="00F72410"/>
    <w:rsid w:val="00F73824"/>
    <w:rsid w:val="00F76E44"/>
    <w:rsid w:val="00F93E1C"/>
    <w:rsid w:val="00FA272B"/>
    <w:rsid w:val="00FB07C9"/>
    <w:rsid w:val="00FB5A50"/>
    <w:rsid w:val="00FD3FB1"/>
    <w:rsid w:val="00FD4F12"/>
    <w:rsid w:val="00FD5565"/>
    <w:rsid w:val="00FF1943"/>
    <w:rsid w:val="00FF3DC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6B48E3"/>
  <w15:docId w15:val="{1F403965-9DC6-4C52-86BC-B30A8689BC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90AA1"/>
    <w:pPr>
      <w:suppressAutoHyphens/>
      <w:spacing w:after="200" w:line="276" w:lineRule="auto"/>
    </w:pPr>
    <w:rPr>
      <w:rFonts w:ascii="Calibri" w:eastAsia="Times New Roman" w:hAnsi="Calibri" w:cs="Calibri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396FC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link w:val="20"/>
    <w:uiPriority w:val="9"/>
    <w:qFormat/>
    <w:rsid w:val="005C3634"/>
    <w:pPr>
      <w:suppressAutoHyphens w:val="0"/>
      <w:spacing w:before="100" w:beforeAutospacing="1" w:after="100" w:afterAutospacing="1" w:line="240" w:lineRule="auto"/>
      <w:outlineLvl w:val="1"/>
    </w:pPr>
    <w:rPr>
      <w:rFonts w:ascii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831070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655F7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uiPriority w:val="9"/>
    <w:unhideWhenUsed/>
    <w:qFormat/>
    <w:rsid w:val="00515B09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15B09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5C363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semiHidden/>
    <w:unhideWhenUsed/>
    <w:rsid w:val="005C3634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283E67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283E67"/>
    <w:rPr>
      <w:b/>
      <w:bCs/>
    </w:rPr>
  </w:style>
  <w:style w:type="paragraph" w:customStyle="1" w:styleId="msonormal0">
    <w:name w:val="msonormal"/>
    <w:basedOn w:val="a"/>
    <w:rsid w:val="00757EFE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styleId="a6">
    <w:name w:val="FollowedHyperlink"/>
    <w:basedOn w:val="a0"/>
    <w:uiPriority w:val="99"/>
    <w:semiHidden/>
    <w:unhideWhenUsed/>
    <w:rsid w:val="00757EFE"/>
    <w:rPr>
      <w:color w:val="800080"/>
      <w:u w:val="single"/>
    </w:rPr>
  </w:style>
  <w:style w:type="character" w:styleId="a7">
    <w:name w:val="Emphasis"/>
    <w:basedOn w:val="a0"/>
    <w:uiPriority w:val="20"/>
    <w:qFormat/>
    <w:rsid w:val="00757EFE"/>
    <w:rPr>
      <w:i/>
      <w:iCs/>
    </w:rPr>
  </w:style>
  <w:style w:type="character" w:customStyle="1" w:styleId="stn-postdateicon">
    <w:name w:val="stn-postdateicon"/>
    <w:basedOn w:val="a0"/>
    <w:rsid w:val="005C1DDC"/>
  </w:style>
  <w:style w:type="character" w:customStyle="1" w:styleId="stn-postcategoryicon">
    <w:name w:val="stn-postcategoryicon"/>
    <w:basedOn w:val="a0"/>
    <w:rsid w:val="00B539D7"/>
  </w:style>
  <w:style w:type="character" w:customStyle="1" w:styleId="stn-post-metadata-category-name">
    <w:name w:val="stn-post-metadata-category-name"/>
    <w:basedOn w:val="a0"/>
    <w:rsid w:val="00B539D7"/>
  </w:style>
  <w:style w:type="paragraph" w:customStyle="1" w:styleId="caaieiaie2">
    <w:name w:val="caaieiaie2"/>
    <w:basedOn w:val="a"/>
    <w:rsid w:val="006627C5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bodytext">
    <w:name w:val="bodytext"/>
    <w:basedOn w:val="a0"/>
    <w:rsid w:val="006627C5"/>
  </w:style>
  <w:style w:type="paragraph" w:customStyle="1" w:styleId="standard">
    <w:name w:val="standard"/>
    <w:basedOn w:val="a"/>
    <w:rsid w:val="003E63A5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7">
    <w:name w:val="style7"/>
    <w:basedOn w:val="a"/>
    <w:rsid w:val="001112E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6">
    <w:name w:val="fontstyle16"/>
    <w:basedOn w:val="a0"/>
    <w:rsid w:val="001112EA"/>
  </w:style>
  <w:style w:type="paragraph" w:customStyle="1" w:styleId="style11">
    <w:name w:val="style11"/>
    <w:basedOn w:val="a"/>
    <w:rsid w:val="001112E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22">
    <w:name w:val="fontstyle22"/>
    <w:basedOn w:val="a0"/>
    <w:rsid w:val="001112EA"/>
  </w:style>
  <w:style w:type="paragraph" w:customStyle="1" w:styleId="style13">
    <w:name w:val="style13"/>
    <w:basedOn w:val="a"/>
    <w:rsid w:val="001112E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"/>
    <w:rsid w:val="001112E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7">
    <w:name w:val="fontstyle17"/>
    <w:basedOn w:val="a0"/>
    <w:rsid w:val="001112EA"/>
  </w:style>
  <w:style w:type="character" w:customStyle="1" w:styleId="50">
    <w:name w:val="Заголовок 5 Знак"/>
    <w:basedOn w:val="a0"/>
    <w:link w:val="5"/>
    <w:uiPriority w:val="9"/>
    <w:rsid w:val="00515B09"/>
    <w:rPr>
      <w:rFonts w:asciiTheme="majorHAnsi" w:eastAsiaTheme="majorEastAsia" w:hAnsiTheme="majorHAnsi" w:cstheme="majorBidi"/>
      <w:color w:val="2E74B5" w:themeColor="accent1" w:themeShade="BF"/>
      <w:lang w:eastAsia="ar-SA"/>
    </w:rPr>
  </w:style>
  <w:style w:type="character" w:customStyle="1" w:styleId="60">
    <w:name w:val="Заголовок 6 Знак"/>
    <w:basedOn w:val="a0"/>
    <w:link w:val="6"/>
    <w:uiPriority w:val="9"/>
    <w:semiHidden/>
    <w:rsid w:val="00515B09"/>
    <w:rPr>
      <w:rFonts w:asciiTheme="majorHAnsi" w:eastAsiaTheme="majorEastAsia" w:hAnsiTheme="majorHAnsi" w:cstheme="majorBidi"/>
      <w:color w:val="1F4D78" w:themeColor="accent1" w:themeShade="7F"/>
      <w:lang w:eastAsia="ar-SA"/>
    </w:rPr>
  </w:style>
  <w:style w:type="paragraph" w:customStyle="1" w:styleId="consplusnormal">
    <w:name w:val="consplusnormal"/>
    <w:basedOn w:val="a"/>
    <w:rsid w:val="006554A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basedOn w:val="a"/>
    <w:rsid w:val="006554A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6554A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5">
    <w:name w:val="style5"/>
    <w:basedOn w:val="a"/>
    <w:rsid w:val="006554A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title">
    <w:name w:val="constitle"/>
    <w:basedOn w:val="a"/>
    <w:rsid w:val="00ED3EA7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ED3EA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spacing w:after="0" w:line="240" w:lineRule="auto"/>
    </w:pPr>
    <w:rPr>
      <w:rFonts w:ascii="Courier New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ED3EA7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396FC6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ar-SA"/>
    </w:rPr>
  </w:style>
  <w:style w:type="character" w:customStyle="1" w:styleId="a00">
    <w:name w:val="a0"/>
    <w:basedOn w:val="a0"/>
    <w:rsid w:val="000A3B0D"/>
  </w:style>
  <w:style w:type="paragraph" w:customStyle="1" w:styleId="a8">
    <w:name w:val="a8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60">
    <w:name w:val="a6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a9">
    <w:name w:val="a"/>
    <w:basedOn w:val="a0"/>
    <w:rsid w:val="000A3B0D"/>
  </w:style>
  <w:style w:type="paragraph" w:customStyle="1" w:styleId="a30">
    <w:name w:val="a3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10">
    <w:name w:val="a1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40">
    <w:name w:val="a4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90">
    <w:name w:val="a9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nonformat">
    <w:name w:val="consnonformat"/>
    <w:basedOn w:val="a"/>
    <w:rsid w:val="002C4F1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2C4F13"/>
  </w:style>
  <w:style w:type="paragraph" w:customStyle="1" w:styleId="consplustitle">
    <w:name w:val="consplustitle"/>
    <w:basedOn w:val="a"/>
    <w:rsid w:val="002C4F1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cell">
    <w:name w:val="conspluscell"/>
    <w:basedOn w:val="a"/>
    <w:rsid w:val="002C4F1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title0">
    <w:name w:val="consplustitle0"/>
    <w:basedOn w:val="a"/>
    <w:rsid w:val="002C4F1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nonformat0">
    <w:name w:val="consplusnonformat0"/>
    <w:basedOn w:val="a"/>
    <w:rsid w:val="002C4F1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8">
    <w:name w:val="fontstyle18"/>
    <w:basedOn w:val="a0"/>
    <w:rsid w:val="00AC221C"/>
  </w:style>
  <w:style w:type="paragraph" w:customStyle="1" w:styleId="fr1">
    <w:name w:val="fr1"/>
    <w:basedOn w:val="a"/>
    <w:rsid w:val="00475852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5">
    <w:name w:val="font5"/>
    <w:basedOn w:val="a0"/>
    <w:rsid w:val="00AD243D"/>
  </w:style>
  <w:style w:type="paragraph" w:customStyle="1" w:styleId="style3">
    <w:name w:val="style3"/>
    <w:basedOn w:val="a"/>
    <w:rsid w:val="00EF221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2">
    <w:name w:val="fontstyle12"/>
    <w:basedOn w:val="a0"/>
    <w:rsid w:val="00EF221A"/>
  </w:style>
  <w:style w:type="paragraph" w:customStyle="1" w:styleId="style4">
    <w:name w:val="style4"/>
    <w:basedOn w:val="a"/>
    <w:rsid w:val="00EF221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1">
    <w:name w:val="fontstyle11"/>
    <w:basedOn w:val="a0"/>
    <w:rsid w:val="00EF221A"/>
  </w:style>
  <w:style w:type="paragraph" w:customStyle="1" w:styleId="style6">
    <w:name w:val="style6"/>
    <w:basedOn w:val="a"/>
    <w:rsid w:val="00EF221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9">
    <w:name w:val="fontstyle19"/>
    <w:basedOn w:val="a0"/>
    <w:rsid w:val="00EF221A"/>
  </w:style>
  <w:style w:type="character" w:customStyle="1" w:styleId="30">
    <w:name w:val="Заголовок 3 Знак"/>
    <w:basedOn w:val="a0"/>
    <w:link w:val="3"/>
    <w:uiPriority w:val="9"/>
    <w:rsid w:val="00831070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ar-SA"/>
    </w:rPr>
  </w:style>
  <w:style w:type="paragraph" w:customStyle="1" w:styleId="22">
    <w:name w:val="22"/>
    <w:basedOn w:val="a"/>
    <w:rsid w:val="00577AC0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14">
    <w:name w:val="style14"/>
    <w:basedOn w:val="a"/>
    <w:rsid w:val="009258B6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27">
    <w:name w:val="fontstyle27"/>
    <w:basedOn w:val="a0"/>
    <w:rsid w:val="009258B6"/>
  </w:style>
  <w:style w:type="character" w:customStyle="1" w:styleId="fontstyle23">
    <w:name w:val="fontstyle23"/>
    <w:basedOn w:val="a0"/>
    <w:rsid w:val="009258B6"/>
  </w:style>
  <w:style w:type="paragraph" w:customStyle="1" w:styleId="style17">
    <w:name w:val="style17"/>
    <w:basedOn w:val="a"/>
    <w:rsid w:val="009258B6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9">
    <w:name w:val="style9"/>
    <w:basedOn w:val="a"/>
    <w:rsid w:val="009258B6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-">
    <w:name w:val="-"/>
    <w:basedOn w:val="a0"/>
    <w:rsid w:val="00614B5D"/>
  </w:style>
  <w:style w:type="paragraph" w:customStyle="1" w:styleId="21">
    <w:name w:val="2"/>
    <w:basedOn w:val="a"/>
    <w:rsid w:val="00614B5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300">
    <w:name w:val="30"/>
    <w:basedOn w:val="a"/>
    <w:rsid w:val="005C7756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31">
    <w:name w:val="3"/>
    <w:basedOn w:val="a0"/>
    <w:rsid w:val="005C7756"/>
  </w:style>
  <w:style w:type="paragraph" w:customStyle="1" w:styleId="listparagraph">
    <w:name w:val="listparagraph"/>
    <w:basedOn w:val="a"/>
    <w:rsid w:val="0050062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11">
    <w:name w:val="1"/>
    <w:basedOn w:val="a"/>
    <w:rsid w:val="00972C0C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210">
    <w:name w:val="21"/>
    <w:basedOn w:val="a"/>
    <w:rsid w:val="00972C0C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normalweb">
    <w:name w:val="normalweb"/>
    <w:basedOn w:val="a"/>
    <w:rsid w:val="00A64135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basedOn w:val="a"/>
    <w:rsid w:val="00A64135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bodytext21">
    <w:name w:val="bodytext21"/>
    <w:basedOn w:val="a"/>
    <w:rsid w:val="00A40FD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12">
    <w:name w:val="Обычный1"/>
    <w:basedOn w:val="a"/>
    <w:rsid w:val="00A40FD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listbullet">
    <w:name w:val="listbullet"/>
    <w:basedOn w:val="a"/>
    <w:rsid w:val="00D05F31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201">
    <w:name w:val="fontstyle201"/>
    <w:basedOn w:val="a0"/>
    <w:rsid w:val="0093117F"/>
  </w:style>
  <w:style w:type="character" w:customStyle="1" w:styleId="fontstyle278">
    <w:name w:val="fontstyle278"/>
    <w:basedOn w:val="a0"/>
    <w:rsid w:val="0093117F"/>
  </w:style>
  <w:style w:type="paragraph" w:customStyle="1" w:styleId="style108">
    <w:name w:val="style108"/>
    <w:basedOn w:val="a"/>
    <w:rsid w:val="0093117F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283">
    <w:name w:val="fontstyle283"/>
    <w:basedOn w:val="a0"/>
    <w:rsid w:val="0093117F"/>
  </w:style>
  <w:style w:type="paragraph" w:customStyle="1" w:styleId="style131">
    <w:name w:val="style131"/>
    <w:basedOn w:val="a"/>
    <w:rsid w:val="0093117F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144">
    <w:name w:val="style144"/>
    <w:basedOn w:val="a"/>
    <w:rsid w:val="0093117F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154">
    <w:name w:val="style154"/>
    <w:basedOn w:val="a"/>
    <w:rsid w:val="0093117F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301">
    <w:name w:val="fontstyle301"/>
    <w:basedOn w:val="a0"/>
    <w:rsid w:val="0093117F"/>
  </w:style>
  <w:style w:type="character" w:customStyle="1" w:styleId="fontstyle222">
    <w:name w:val="fontstyle222"/>
    <w:basedOn w:val="a0"/>
    <w:rsid w:val="0093117F"/>
  </w:style>
  <w:style w:type="paragraph" w:customStyle="1" w:styleId="style138">
    <w:name w:val="style138"/>
    <w:basedOn w:val="a"/>
    <w:rsid w:val="0093117F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135">
    <w:name w:val="style135"/>
    <w:basedOn w:val="a"/>
    <w:rsid w:val="0093117F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136">
    <w:name w:val="style136"/>
    <w:basedOn w:val="a"/>
    <w:rsid w:val="0093117F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94">
    <w:name w:val="style94"/>
    <w:basedOn w:val="a"/>
    <w:rsid w:val="0093117F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26">
    <w:name w:val="style26"/>
    <w:basedOn w:val="a"/>
    <w:rsid w:val="0093117F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110">
    <w:name w:val="11"/>
    <w:basedOn w:val="a"/>
    <w:rsid w:val="004E2546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24">
    <w:name w:val="24"/>
    <w:basedOn w:val="a"/>
    <w:rsid w:val="004E2546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C655F7"/>
    <w:rPr>
      <w:rFonts w:asciiTheme="majorHAnsi" w:eastAsiaTheme="majorEastAsia" w:hAnsiTheme="majorHAnsi" w:cstheme="majorBidi"/>
      <w:i/>
      <w:iCs/>
      <w:color w:val="2E74B5" w:themeColor="accent1" w:themeShade="BF"/>
      <w:lang w:eastAsia="ar-SA"/>
    </w:rPr>
  </w:style>
  <w:style w:type="paragraph" w:customStyle="1" w:styleId="af5">
    <w:name w:val="af5"/>
    <w:basedOn w:val="a"/>
    <w:rsid w:val="003C46A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f4">
    <w:name w:val="af4"/>
    <w:basedOn w:val="a"/>
    <w:rsid w:val="003C46A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g">
    <w:name w:val="g"/>
    <w:basedOn w:val="a"/>
    <w:rsid w:val="003C46A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20">
    <w:name w:val="a2"/>
    <w:basedOn w:val="a"/>
    <w:rsid w:val="00DE0C0E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u">
    <w:name w:val="u"/>
    <w:basedOn w:val="a"/>
    <w:rsid w:val="00E71587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p7">
    <w:name w:val="p7"/>
    <w:basedOn w:val="a"/>
    <w:rsid w:val="00E71587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50">
    <w:name w:val="a5"/>
    <w:basedOn w:val="a"/>
    <w:rsid w:val="00E71587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booktitle">
    <w:name w:val="booktitle"/>
    <w:basedOn w:val="a0"/>
    <w:rsid w:val="00E71587"/>
  </w:style>
  <w:style w:type="paragraph" w:customStyle="1" w:styleId="p9">
    <w:name w:val="p9"/>
    <w:basedOn w:val="a"/>
    <w:rsid w:val="00A91624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s8">
    <w:name w:val="s8"/>
    <w:basedOn w:val="a0"/>
    <w:rsid w:val="00A91624"/>
  </w:style>
  <w:style w:type="character" w:customStyle="1" w:styleId="s7">
    <w:name w:val="s7"/>
    <w:basedOn w:val="a0"/>
    <w:rsid w:val="00A91624"/>
  </w:style>
  <w:style w:type="paragraph" w:customStyle="1" w:styleId="p3">
    <w:name w:val="p3"/>
    <w:basedOn w:val="a"/>
    <w:rsid w:val="00A91624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s9">
    <w:name w:val="s9"/>
    <w:basedOn w:val="a0"/>
    <w:rsid w:val="00A91624"/>
  </w:style>
  <w:style w:type="paragraph" w:customStyle="1" w:styleId="p29">
    <w:name w:val="p29"/>
    <w:basedOn w:val="a"/>
    <w:rsid w:val="00A91624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s10">
    <w:name w:val="s10"/>
    <w:basedOn w:val="a0"/>
    <w:rsid w:val="00A91624"/>
  </w:style>
  <w:style w:type="paragraph" w:customStyle="1" w:styleId="heading">
    <w:name w:val="heading"/>
    <w:basedOn w:val="a"/>
    <w:rsid w:val="00A91624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"/>
    <w:rsid w:val="005C0822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h-background-2">
    <w:name w:val="h-background-2"/>
    <w:basedOn w:val="a"/>
    <w:rsid w:val="005C0822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normal0">
    <w:name w:val="consplusnormal0"/>
    <w:basedOn w:val="a"/>
    <w:rsid w:val="005C0822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p5">
    <w:name w:val="p5"/>
    <w:basedOn w:val="a"/>
    <w:rsid w:val="005C0822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310">
    <w:name w:val="31"/>
    <w:basedOn w:val="a"/>
    <w:rsid w:val="00CE4210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s2">
    <w:name w:val="s2"/>
    <w:basedOn w:val="a0"/>
    <w:rsid w:val="00CE4210"/>
  </w:style>
  <w:style w:type="paragraph" w:customStyle="1" w:styleId="consplusdoclist">
    <w:name w:val="consplusdoclist"/>
    <w:basedOn w:val="a"/>
    <w:rsid w:val="00D12851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blk">
    <w:name w:val="blk"/>
    <w:basedOn w:val="a0"/>
    <w:rsid w:val="008A1C42"/>
  </w:style>
  <w:style w:type="paragraph" w:customStyle="1" w:styleId="western">
    <w:name w:val="western"/>
    <w:basedOn w:val="a"/>
    <w:rsid w:val="008A1C42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highlight">
    <w:name w:val="highlight"/>
    <w:basedOn w:val="a0"/>
    <w:rsid w:val="008A1C42"/>
  </w:style>
  <w:style w:type="paragraph" w:customStyle="1" w:styleId="s1">
    <w:name w:val="s1"/>
    <w:basedOn w:val="a"/>
    <w:rsid w:val="008A1C42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materialtext1">
    <w:name w:val="materialtext1"/>
    <w:basedOn w:val="a"/>
    <w:rsid w:val="008A1C42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41">
    <w:name w:val="4"/>
    <w:basedOn w:val="a"/>
    <w:rsid w:val="008A1C42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65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6448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7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9828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78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9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0217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1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3097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1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78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18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476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1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28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8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66592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934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46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808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98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4572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48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6490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570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8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29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9868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12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4373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46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5205995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8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7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634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55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0286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357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195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572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601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96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3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2537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308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5372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34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63114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02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78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9349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87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4582042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04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45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737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4689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241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98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299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5943133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36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34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6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67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00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780410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585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23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6075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1631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7462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92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1487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66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29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56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9658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222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16024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57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416066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047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40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366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9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3660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0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9986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06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6999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7734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5716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9527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2828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1857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3731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180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5608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14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61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10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5773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22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7754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5090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0588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9828765">
                  <w:marLeft w:val="1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75975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96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1461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032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392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0633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1903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24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9701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36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828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99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069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8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35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1733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0990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893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4684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8695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9286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0646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7067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9848729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34558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112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5941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150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504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5438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0697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783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995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424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470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987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338570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64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5162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723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812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909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213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418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52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972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69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402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7945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83659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3514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805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898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71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942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5837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8248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9191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045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42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14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67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8731642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0331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522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902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169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92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8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8277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7638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16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902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1809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1685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006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4769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728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401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8446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096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8826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664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67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3211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448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4673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0912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506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940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702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28050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916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0614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00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5473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3251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558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4950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777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038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406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272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929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653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934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034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0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073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64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112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4823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98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4053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420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37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801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9969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749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6231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0016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2013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156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706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399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0139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6941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8897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69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491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411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217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908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5762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204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4508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5002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88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340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444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602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45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271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026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34432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77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99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4767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692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09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05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4455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206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847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031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698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285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2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281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6849115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0837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3516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003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4384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1259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285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596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920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675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4606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2610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574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3558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50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5395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1291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9708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242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34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785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682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7711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295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2684077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701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43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1913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2568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081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84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4386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356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7600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730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116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038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7143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601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4046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203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50424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781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3759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65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491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070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297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2943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509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894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168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2546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259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392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719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4195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7781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8927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032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5506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256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897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40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7535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7053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583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064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045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035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1913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566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9716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836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245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2364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037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918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17424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5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401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644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9011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2028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778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3468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289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678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9464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579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2369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703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063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733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706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488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059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527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8447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811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092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4083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2663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005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9446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5057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637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234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0642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37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46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3323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665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0489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145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272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165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416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3476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581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500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405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716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592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0633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5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1364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6326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7902327">
                  <w:marLeft w:val="1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7610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094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63534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75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514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83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772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087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589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6487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6675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5981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8908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18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946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177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431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269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648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72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983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6990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315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1028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3306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45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97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209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0971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7833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487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08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118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402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1741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046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614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7712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7998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78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808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917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789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356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0707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5066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5296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108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88608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540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3590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703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071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015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210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938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800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9399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1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8890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278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153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205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719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2441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8756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351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179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875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4366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065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20133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527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408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4075941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470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229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0672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1703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341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396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7499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5208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8221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5492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933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2865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254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8891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5507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9349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401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72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288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2431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326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535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5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653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542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769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3399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2" w:space="12" w:color="auto"/>
                <w:right w:val="none" w:sz="0" w:space="0" w:color="auto"/>
              </w:divBdr>
            </w:div>
          </w:divsChild>
        </w:div>
      </w:divsChild>
    </w:div>
    <w:div w:id="101819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6154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787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6427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13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9163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961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056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408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0562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605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852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3597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7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641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60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0616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927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277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958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240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13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051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6371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2839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4951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0406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534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19955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9910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284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492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923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12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2835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2" w:space="12" w:color="auto"/>
                <w:right w:val="none" w:sz="0" w:space="0" w:color="auto"/>
              </w:divBdr>
            </w:div>
          </w:divsChild>
        </w:div>
      </w:divsChild>
    </w:div>
    <w:div w:id="1136527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991775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9323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0193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08031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76492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52010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540666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8215034">
                                  <w:marLeft w:val="15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122906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987398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834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8254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70104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70502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65474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92321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00624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15597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09576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36791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848362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17639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1860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77897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712729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8392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1466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1819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8911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8199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374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8386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3686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507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0747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880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931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316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7227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597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6800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682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9838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728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1425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799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6942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3206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6211509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833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423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924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374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2473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066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443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561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206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771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5191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834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109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3379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061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720523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687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7286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868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56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20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222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106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2690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3677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6144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923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1251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774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7800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4284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436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0214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5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468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8947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121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521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217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2653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263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461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5813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0231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0874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084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168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706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81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97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4481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582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43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84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251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823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258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1852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642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4225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812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9187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125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021475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683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0818861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668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0575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056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380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3618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7525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1934634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2123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042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3312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74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54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4924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560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1760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77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1370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6170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301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003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383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022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909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461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1671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685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5483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2679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0072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0836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42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9523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299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5030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942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15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2346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253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56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8697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603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920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840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857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9162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0559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957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3287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269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90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1709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3214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639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07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773118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33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400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3553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092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64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058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1196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6833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3469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1967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832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53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06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33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1456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030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070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3229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57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5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739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936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19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623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933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734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914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69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254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875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6418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979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8211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113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653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63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55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21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8194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88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7485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3262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229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7384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6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39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289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8661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496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186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5498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3461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3323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8348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6586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021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057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3149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3107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958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55931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9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084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92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115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65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647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7307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9817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87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282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546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3220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14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471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1350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213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59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9478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501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013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572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491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6806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115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219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142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9928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428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930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717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7178427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13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380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7898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367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380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91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3111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603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736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974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6999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551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8580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848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2218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882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167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928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529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982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5610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163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0163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6480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4275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943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8212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9932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5031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6837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84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500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22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6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3818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545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769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568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1481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7848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7906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930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31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1075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2497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993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3485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26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2585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998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033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91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534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099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660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6300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719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37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935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5358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544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157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9202983">
              <w:marLeft w:val="0"/>
              <w:marRight w:val="62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2" w:space="1" w:color="auto"/>
                <w:right w:val="none" w:sz="0" w:space="0" w:color="auto"/>
              </w:divBdr>
            </w:div>
          </w:divsChild>
        </w:div>
      </w:divsChild>
    </w:div>
    <w:div w:id="1799910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75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4610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199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558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330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288810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55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534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2143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870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6872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4463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1209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9941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810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49555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881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026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779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60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1894577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0921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652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11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2282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4746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5145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231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0242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30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0384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000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145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847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356181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220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449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21846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660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546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689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985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2222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13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975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40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2098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206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213241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877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480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280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669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1972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9898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9510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4750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1205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2714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0598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2854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3125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5105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055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9864510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631610">
                  <w:marLeft w:val="270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0839712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0057764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2258497">
                  <w:marLeft w:val="180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4119649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5544659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195260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1968236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0599372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3869743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8806174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8568848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3337419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9616269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4204003">
                  <w:marLeft w:val="225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8700726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0930698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1248731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4359132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1497645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3939109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943606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4923441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4435977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0714638">
                  <w:marLeft w:val="0"/>
                  <w:marRight w:val="4535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6458655">
                  <w:marLeft w:val="0"/>
                  <w:marRight w:val="4535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7162293">
                  <w:marLeft w:val="360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2212808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0858056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2276505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0802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194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084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9782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1308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257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4317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2959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909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6856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186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05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358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35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871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487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244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0176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283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570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618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3969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081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879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4482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636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3442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9245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9415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6106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072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3547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5907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430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946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9220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4392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5023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7111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7558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9456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1872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3997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329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6738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1339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0452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3960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9818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1146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5575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7021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948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2620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955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6929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421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73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7757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16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690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7607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882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8857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311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03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8825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582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334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313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624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18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61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318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032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462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156726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118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989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5036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93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2803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0300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813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9404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9081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367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745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571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55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826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9835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088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432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19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447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266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245971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574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81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697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0559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932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083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503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344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5567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430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4355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377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049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2140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083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7338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3331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01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549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2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96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827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19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62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268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706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020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580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652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82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988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595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873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033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189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403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2565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7157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2683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admpen.ru/munitsipalnoe-obrazovanie-2/postanovleniya" TargetMode="External"/><Relationship Id="rId5" Type="http://schemas.openxmlformats.org/officeDocument/2006/relationships/hyperlink" Target="https://www.admpen.ru/munitsipalnoe-obrazovanie-2/postanovleniya/2483-ob-utverzhdenii-osnovnykh-napravlenij-byudzhetnoj-i-osnovnykh-napravlenij-nalogovoj-politiki-munitsipal-nogo-obrazovaniya-penskij-sel-sovet-belovskogo-rajona-kurskoj-oblasti-na-2023-god-i-na-planovyj-period-2024-i-2025-godov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478</TotalTime>
  <Pages>6</Pages>
  <Words>1812</Words>
  <Characters>10331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Теребуж</dc:creator>
  <cp:keywords/>
  <dc:description/>
  <cp:lastModifiedBy>admin</cp:lastModifiedBy>
  <cp:revision>457</cp:revision>
  <dcterms:created xsi:type="dcterms:W3CDTF">2022-12-15T15:00:00Z</dcterms:created>
  <dcterms:modified xsi:type="dcterms:W3CDTF">2025-02-10T17:55:00Z</dcterms:modified>
</cp:coreProperties>
</file>