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AD4C" w14:textId="77777777" w:rsidR="006B210F" w:rsidRDefault="006B210F" w:rsidP="006B210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от 27 июля 2022 года № 22-П О внесении изменений в Постановление Администрации Пенского сельсовета Беловского района Курской области от 12.10. 2020 г. № 38-п «Об утвер</w:t>
        </w:r>
      </w:hyperlink>
    </w:p>
    <w:p w14:paraId="1000FEB3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1137D473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 СЕЛЬСОВЕТА</w:t>
      </w:r>
    </w:p>
    <w:p w14:paraId="25DDF4D4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4F063392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3BF5379D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9635821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0338B884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27 июля 2022 года № 22-П </w:t>
      </w:r>
    </w:p>
    <w:p w14:paraId="320B6138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 внесении изменений в Постановление Администрации Пенского сельсовета Беловского района Курской области от 12.10. 2020 г. № 38-п «Об утверждении Административного регламента</w:t>
      </w:r>
    </w:p>
    <w:p w14:paraId="799D5CD6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предоставления Администрацией Пенского  сельсовета Беловского района Курской области</w:t>
      </w:r>
    </w:p>
    <w:p w14:paraId="24FF7721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14:paraId="7789EA5A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Российской Федерации от 06.10.2003 г. № 131 – ФЗ «Об общих принципах организации местного самоуправления в Российской Федерации», Федеральным законом Российской Федерации от 27.07.2010 г. № 210 – ФЗ «Об организации предоставления государственных и муниципальных услуг», Федеральным законом от 28.05.2022 г. №144-ФЗ «О внесении изменений в статью 39.10 Земельного кодекса Российской Федерации», постановлением Администрации Пенского сельсовета Беловского района Курской области от 27.07.2022 г. № 21-П «Об утверждении Порядка разработки и утверждения административных регламентов предоставления муниципальных услуг», рассмотрев Предложение Прокуратуры Беловского района Курской области от 30.06.2022 г., Администрация Пенского сельсовета Беловского района Курской области ПОСТАНОВЛЯЕТ:</w:t>
      </w:r>
    </w:p>
    <w:p w14:paraId="00F075D6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1. 1. Внести в постановление Администрации Пенского сельсовета Беловского района Курской области от 12.10. 2020 г. № 38-п «Об утверждении Административного регламента предоставления Администрацией Пенского сельсовета Беловского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 следующее изменение:</w:t>
      </w:r>
    </w:p>
    <w:p w14:paraId="23E53F07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1.1. пункт 1.2.2. Раздела I «Общие положения» изложить в следующей редакции:</w:t>
      </w:r>
    </w:p>
    <w:p w14:paraId="2CAFB06F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«1.2.2. В безвозмездное пользование земельные участки предоставляются:</w:t>
      </w:r>
    </w:p>
    <w:p w14:paraId="6B105CD7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1) заявителям, указанным в п. 1.2.1. настоящего Административного регламента, на срок до одного года;</w:t>
      </w:r>
    </w:p>
    <w:p w14:paraId="6DC68360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2) в виде служебных наделов работникам организаций в случаях, указанных в пункте 2 части 1 статьи 24 Земельного кодекса Российской Федерации, на срок трудового договора, заключенного между работником и организацией;</w:t>
      </w:r>
    </w:p>
    <w:p w14:paraId="73AAE53F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14:paraId="7E2986F6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14:paraId="1A2B8CEC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5) лицам, с которыми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 на срок исполнения этих договоров;</w:t>
      </w:r>
    </w:p>
    <w:p w14:paraId="13C9EF76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строительства;</w:t>
      </w:r>
    </w:p>
    <w:p w14:paraId="44F43E69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6) 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14:paraId="690B12FD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лет;</w:t>
      </w:r>
    </w:p>
    <w:p w14:paraId="68E473BC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8)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14:paraId="1F38EEDB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9)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14:paraId="66300F30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10) гражданам и юридическим лицам для сельскохозяйственного, охотхозяйственного,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14:paraId="5CC39727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11) садоводческим или огородническим некоммерческим товариществам на срок не более чем пять лет;</w:t>
      </w:r>
    </w:p>
    <w:p w14:paraId="568A9087" w14:textId="77777777" w:rsidR="006B210F" w:rsidRDefault="006B210F" w:rsidP="006B210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12) некоммерческим организациям, созданным гражданами, в целях жилищного строительства в случаях и на срок, которые предусмотрены федеральными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законами</w:t>
        </w:r>
      </w:hyperlink>
      <w:r>
        <w:rPr>
          <w:rFonts w:ascii="Verdana" w:hAnsi="Verdana"/>
          <w:color w:val="292D24"/>
          <w:sz w:val="20"/>
          <w:szCs w:val="20"/>
        </w:rPr>
        <w:t>;</w:t>
      </w:r>
    </w:p>
    <w:p w14:paraId="1CD77153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13) лицам, с которыми в соответствии с Федеральным законом от 29.12.2012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14:paraId="10232E4F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14)  некоммерческим организациям,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14:paraId="30B4462C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15)  лицу, право безвозмездного пользования которого на земельный участок, находящийся в государственной или муниципальной собственности, прекращено в </w:t>
      </w:r>
      <w:r>
        <w:rPr>
          <w:rFonts w:ascii="Verdana" w:hAnsi="Verdana"/>
          <w:color w:val="292D24"/>
          <w:sz w:val="20"/>
          <w:szCs w:val="20"/>
        </w:rPr>
        <w:lastRenderedPageBreak/>
        <w:t>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участок;</w:t>
      </w:r>
    </w:p>
    <w:p w14:paraId="0EF4C5AD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16) лицу в случае и в порядке, которые предусмотрены Федеральным законом от 24 июля 2008 года № 161-ФЗ «О содействии развитию жилищного строительства»);</w:t>
      </w:r>
    </w:p>
    <w:p w14:paraId="5F504075" w14:textId="77777777" w:rsidR="006B210F" w:rsidRDefault="006B210F" w:rsidP="006B210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17) акционерному обществу «Почта России» в соответствии с Федеральным 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законом</w:t>
        </w:r>
      </w:hyperlink>
      <w:r>
        <w:rPr>
          <w:rFonts w:ascii="Verdana" w:hAnsi="Verdana"/>
          <w:color w:val="292D24"/>
          <w:sz w:val="20"/>
          <w:szCs w:val="20"/>
        </w:rPr>
        <w:t> «Об особенностях реорганизации федерального государственного унитарного предприятия «Почта России», основах деятельности акционерного общества «Почта России» и о внесении изменений в отдельные законодательные акты Российской Федерации».</w:t>
      </w:r>
    </w:p>
    <w:p w14:paraId="24C5B4B4" w14:textId="77777777" w:rsidR="006B210F" w:rsidRDefault="006B210F" w:rsidP="006B210F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Опубликовать настоящее постановление в Информационном бюллетене Администрации Пенского сельсовета Беловского района Курской области и разместить на официальном сайте муниципального образования «Пенский сельсовет» Беловского района Курской области в информационно - телекоммуникационной сети «Интернет» </w:t>
      </w:r>
      <w:hyperlink r:id="rId8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http://admpen.ru</w:t>
        </w:r>
      </w:hyperlink>
      <w:r>
        <w:rPr>
          <w:rFonts w:ascii="Verdana" w:hAnsi="Verdana"/>
          <w:color w:val="292D24"/>
          <w:sz w:val="20"/>
          <w:szCs w:val="20"/>
        </w:rPr>
        <w:t>, в подразделе «Административная реформа» раздела «Муниципальные правовые акты».</w:t>
      </w:r>
    </w:p>
    <w:p w14:paraId="4FB21BF5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Настоящее постановление вступает в силу со дня его официального опубликования.</w:t>
      </w:r>
    </w:p>
    <w:p w14:paraId="7EE7532D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0B6EE900" w14:textId="77777777" w:rsidR="006B210F" w:rsidRDefault="006B210F" w:rsidP="006B210F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 А.И. Тищенко</w:t>
      </w:r>
    </w:p>
    <w:p w14:paraId="1F1722A6" w14:textId="42F13B1F" w:rsidR="00B33C0D" w:rsidRPr="006B210F" w:rsidRDefault="006B210F" w:rsidP="006B210F">
      <w:bookmarkStart w:id="0" w:name="_GoBack"/>
      <w:bookmarkEnd w:id="0"/>
    </w:p>
    <w:sectPr w:rsidR="00B33C0D" w:rsidRPr="006B210F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n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BE5455A731DBF6E23CE64FA3C49A021579DEEA9A8CC3A59B6D35B11BD0578DEC2568AA96B0B05F53B137631C2EFC930EC1F12872DE7z2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BE5455A731DBF6E23CE64FA3C49A021579DEEA9A8CC3A59B6D35B11BD0578DEC2568AA96B0B05F53B137631C2EFC930EC1F12872DE7z2N" TargetMode="External"/><Relationship Id="rId5" Type="http://schemas.openxmlformats.org/officeDocument/2006/relationships/hyperlink" Target="https://www.admpen.ru/munitsipalnoe-obrazovanie-2/postanovleniya/2433-administratsiya-penskogo-sel-soveta-belovskogo-rajona-kurskoj-oblasti-postanovlenie-ot-27-iyulya-2022-goda-22-p-o-vnesenii-izmenenij-v-postanovlenie-administratsii-penskogo-sel-soveta-belovskogo-rajona-kurskoj-oblasti-ot-12-10-2020-g-38-p-ob-utverzhdenii-administrativnogo-reglamenta-predostavleniya-administratsiej-penskogo-sel-soveta-belovskogo-rajona-kurskoj-oblasti-munitsipal-noj-uslugi-predost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461</cp:revision>
  <dcterms:created xsi:type="dcterms:W3CDTF">2022-12-15T15:00:00Z</dcterms:created>
  <dcterms:modified xsi:type="dcterms:W3CDTF">2025-02-10T17:56:00Z</dcterms:modified>
</cp:coreProperties>
</file>