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C7" w:rsidRPr="00F777C7" w:rsidRDefault="00F777C7" w:rsidP="00F777C7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F777C7">
          <w:rPr>
            <w:rFonts w:ascii="Palatino Linotype" w:eastAsia="Times New Roman" w:hAnsi="Palatino Linotype" w:cs="Times New Roman"/>
            <w:color w:val="98A48E"/>
            <w:lang w:eastAsia="ru-RU"/>
          </w:rPr>
          <w:t>ПОСТАНОВЛЕНИЕ от 03 декабря 2020 года № 53-П Об утверждении Порядка проведения мониторинга качества финансового менеджмента в отношении главных администраторов средств бюджета муниципального образования «Пенский сельсовет» Беловского района Курской обл</w:t>
        </w:r>
      </w:hyperlink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03 декабря 2020 года № 53-П</w:t>
      </w: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Порядка проведения мониторинга качества финансового менеджмента в отношении главных администраторов средств бюджета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муниципального образования «Пенский сельсовет» 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со статьей 160.2-1 Бюджетного кодекса Российской Федерации, Администрация Пенского сельсовета Беловского района Курской области ПОСТАНОВЛЯЕТ: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прилагаемый Порядок проведения мониторинга качества финансового менеджмента в отношении главных администраторов средств бюджета муниципального образования «Пенский сельсовет Беловского района Курской области (далее - Порядок).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 Контроль за исполнением настоящего Постановления оставляю за собой.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Настоящее постановление вступает в силу со дня его подписания.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                                                       А.И. Тищенко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Утвержден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 постановлением Администрации Пенского сельсовета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03.12.2020 № 53-П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Порядок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проведения мониторинга качества финансового менеджмента в отношении главных администраторов средств  бюджета муниципального образования «Пенский сельсовет» 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Arial" w:eastAsia="Times New Roman" w:hAnsi="Arial" w:cs="Arial"/>
          <w:b/>
          <w:bCs/>
          <w:color w:val="292D24"/>
          <w:sz w:val="12"/>
          <w:lang w:eastAsia="ru-RU"/>
        </w:rPr>
        <w:t>Ӏ</w:t>
      </w:r>
      <w:r w:rsidRPr="00F777C7">
        <w:rPr>
          <w:rFonts w:ascii="Verdana" w:eastAsia="Times New Roman" w:hAnsi="Verdana" w:cs="Verdana"/>
          <w:b/>
          <w:bCs/>
          <w:color w:val="292D24"/>
          <w:sz w:val="12"/>
          <w:lang w:eastAsia="ru-RU"/>
        </w:rPr>
        <w:t>. Общие положения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Мониторинг качества финансового менеджмента проводится  Администрацией Пенского сельсовета Беловского района Курской области в отношении главных администраторов средств бюджета района и определяет правила расчета и анализа значений показателей качества финансового   менеджмента, формирования и представления информации, необходимой для проведения указанного мониторинга, правила формирования и представления отчета о результатах мониторинга качества финансового менеджмента. Целью мониторинга является анализ и оценка совокупности процессов и процедур, обеспечивающих результативность использования бюджетных средств.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Непосредственное осуществление мониторинга качества финансового менеджмента осуществляется Финансовым отделом Администрации Пенского сельсовета Беловского района Курской области (далее –  финансовый отдел) за период с 1 января по 31 декабря отчетного финансового года на основании данных бюджетной отчетности и необходимой для расчета показателей качества финансового менеджмента  информации, представляемой главными администраторами средств бюджета в  финансовый отдел, а также на основании общедоступных  сведений.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Годовой мониторинг качества финансового менеджмента за отчетный финансовый год проводится на основании источников информации с учетом результатов внешней проверки годовой бюджетной отчетности главных администраторов средств бюджета в срок до 01 июня года, следующего за отчетным.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II.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Финансовый отдел с использованием данных из источников информации рассчитывает по каждому главному администратору средств бюджета итоговую оценку качества финансового менеджмента.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2. В целях расчета показателей качества финансового менеджмента, главные администраторы средств бюджета представляют в  финансовый отдел на бумажном носителе  (копии документов, заверенные печатью, подписанные руководителем или уполномоченным руководителем должностным лицом) и электронном носителях и (или) в электронном виде сведения в срок до 1 мая текущего финансового года по форме согласно приложению №2 к настоящему Порядку.</w:t>
      </w:r>
    </w:p>
    <w:p w:rsidR="00F777C7" w:rsidRPr="00F777C7" w:rsidRDefault="00F777C7" w:rsidP="00F777C7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Финансовый отдел проводит оценку качества финансового менеджмента по форме согласно </w:t>
      </w:r>
      <w:hyperlink r:id="rId6" w:anchor="P86" w:history="1">
        <w:r w:rsidRPr="00F777C7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приложению №1</w:t>
        </w:r>
      </w:hyperlink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Порядку с использованием данных по форме </w:t>
      </w:r>
      <w:hyperlink r:id="rId7" w:anchor="P423" w:history="1">
        <w:r w:rsidRPr="00F777C7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приложения №2</w:t>
        </w:r>
      </w:hyperlink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Порядка.</w:t>
      </w:r>
    </w:p>
    <w:p w:rsidR="00F777C7" w:rsidRPr="00F777C7" w:rsidRDefault="00F777C7" w:rsidP="00F777C7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4. </w:t>
      </w:r>
      <w:hyperlink r:id="rId8" w:anchor="P86" w:history="1">
        <w:r w:rsidRPr="00F777C7">
          <w:rPr>
            <w:rFonts w:ascii="Verdana" w:eastAsia="Times New Roman" w:hAnsi="Verdana" w:cs="Times New Roman"/>
            <w:color w:val="7D7D7D"/>
            <w:sz w:val="12"/>
            <w:lang w:eastAsia="ru-RU"/>
          </w:rPr>
          <w:t>Показатели</w:t>
        </w:r>
      </w:hyperlink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по каждому пункту приложения №2 к настоящему Порядку группируются (сортируются) по нарастанию.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Каждому главному администратору бюджетных средств присваивается количество баллов, равное значению уровня ГАБС по показателям.</w:t>
      </w:r>
    </w:p>
    <w:p w:rsidR="00F777C7" w:rsidRPr="00F777C7" w:rsidRDefault="00F777C7" w:rsidP="00F777C7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Присвоенные баллы по каждому главному администратору бюджетных средств по пунктам </w:t>
      </w:r>
      <w:hyperlink r:id="rId9" w:anchor="P86" w:history="1">
        <w:r w:rsidRPr="00F777C7">
          <w:rPr>
            <w:rFonts w:ascii="Verdana" w:eastAsia="Times New Roman" w:hAnsi="Verdana" w:cs="Times New Roman"/>
            <w:color w:val="7D7D7D"/>
            <w:sz w:val="12"/>
            <w:lang w:eastAsia="ru-RU"/>
          </w:rPr>
          <w:t>приложения №1</w:t>
        </w:r>
      </w:hyperlink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к настоящему Порядку суммируются, и выводится общий показатель качества финансового менеджмента главного администратора бюджетных средств. Низкий показатель свидетельствует о низком качестве финансового менеджмента главного администратора бюджетных средств. Показатель от 60 до 70 баллов свидетельствует о высоком качестве финансового менеджмента главного администратора бюджетных средств.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III. Правила формирования и представления отчета о результатах мониторинга качества финансового менеджмента</w:t>
      </w:r>
    </w:p>
    <w:p w:rsidR="00F777C7" w:rsidRPr="00F777C7" w:rsidRDefault="00F777C7" w:rsidP="00F777C7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1. </w:t>
      </w:r>
      <w:hyperlink r:id="rId10" w:anchor="P890" w:history="1">
        <w:r w:rsidRPr="00F777C7">
          <w:rPr>
            <w:rFonts w:ascii="Verdana" w:eastAsia="Times New Roman" w:hAnsi="Verdana" w:cs="Times New Roman"/>
            <w:color w:val="7D7D7D"/>
            <w:sz w:val="12"/>
            <w:lang w:eastAsia="ru-RU"/>
          </w:rPr>
          <w:t>Отчет</w:t>
        </w:r>
      </w:hyperlink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о результатах мониторинга качества финансового менеджмента, осуществляемого главным администратором бюджетных средств, оформляется финансовым отделом в соответствии с приложением №3 к настоящему Порядку (далее - отчет).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Результаты оценки мониторинга доводятся финансовым отделом до главных администраторов бюджетных средств в электронном виде и размещаются на официальном сайте Администрации Пенского сельсовета Беловского района Курской области в информационно-телекоммуникационной сети «Интернет» в течение 2 месяцев после даты представления в  финансовый отдел сведений, используемых для проведения мониторинга.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 1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Порядку проведения мониторинга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качества финансового менеджмента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отношении главных администраторов средств бюджета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муниципального образования «Пенский сельсовет»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Показатели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мониторинга качества финансового менеджмента, осуществляемого главными администраторами бюджетных средств Пенского сельсовета Беловского района Курской области по итогам отчетного финансового года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9"/>
        <w:gridCol w:w="2252"/>
        <w:gridCol w:w="390"/>
        <w:gridCol w:w="383"/>
        <w:gridCol w:w="225"/>
        <w:gridCol w:w="320"/>
        <w:gridCol w:w="3385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Расчет показателя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Оценка,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баллов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Комментарий</w:t>
            </w:r>
          </w:p>
        </w:tc>
      </w:tr>
      <w:tr w:rsidR="00F777C7" w:rsidRPr="00F777C7" w:rsidTr="00F777C7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Финансовое планирование</w:t>
            </w: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1.1 Полнота информации о расходных обязательствах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 = 100 x Nотс / N, где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Nотс - количество расходных обязательств ГАБС за отчетный финансовый год, для которых не указано хотя бы одно из следующих полей: реквизиты;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 действия нормативного правового акта, являющегося основанием для возникновения расходного обязательства;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коды классификации расходов, по которым предусмотрены ассигнования на исполнение расходного обязательства;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N - общее количество расходных обязательств ГАБС, подлежащих исполнению в отчетном финансовом году.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Уровень показателя: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Значение показателя характеризует насколько полно ГАБС отражена информация о расходных обязательствах, подлежащих исполнению в отчетном финансовом году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Про=0;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0&lt;Про&lt;=15%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Про&gt;15%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1.2 Доля бюджетных ассигнований, представленных в программном виде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Дпр = 100 x (Бцп / Бр), где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Бцп - сумма бюджетных ассигнований ГАБС, представленных в виде муниципальных программ;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Бр - сумма бюджетных ассигнований ГАБС в отчетном финансовом году согласно сводной бюджетной с учетом внесенных в нее изменений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Дпр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Позитивно расценивается высокая доля бюджетных ассигнований ГАБС в отчетном финансовом году, утвержденных решением  Собрания депутатов Пенского сельсовета Беловского района Курской области о бюджете, представленных в виде муниципальных программ</w:t>
            </w: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Дпр &gt; 90%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Дпр  &lt; 90%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 Исполнение бюджета в части расходов</w:t>
            </w: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2.1 Уровень исполнения расходов за счет межбюджетных трансфертов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Кмбт = 100 x (Ембт / Бмбт), где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Ембт - кассовое исполнение расходов за счет межбюджетных трансфертов ГАБС за отчетный финансовый год;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Бмбт - сумма бюджетных ассигнований по межбюджетным трансфертам ГАБС в отчетном финансовом году согласно росписи расходов с учетом внесенных в нее изменений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Кмбт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 характеризует уровень кассового исполнения расходов за счет межбюджетных трансфертов ГАБС по отношению к объему бюджетных ассигнований за счет межбюджетных трансфертов ГРБС в отчетном финансовом году согласно росписи расходов. Целевым ориентиром для ГАБС является значение показателя, равное 100%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Кмбт = 100%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Кмбт  &gt; 90%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Кмбт &lt; 90%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2.2 Качество прогнозирования кассовых расходов, кроме муниципальных программ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 = 100 x (Ер / ПОФр), где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Ер - кассовое исполнение расходов ГАБС за отчетный финансовый год, кроме муниципальных программ;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ПОФр - сумма предельных объемов финансирования ГАБС за отчетный финансовый год, кроме муниципальных программ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 характеризует уровень кассового планирования расходов ГАБС за отчетный финансовый год, кроме муниципальных программ. Целевым ориентиром для ГАБС является значение показателя, равное более 95%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 &gt; 95%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 &lt;= 95%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2.3 Качество прогнозирования кассовых расходов по программам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Пцп = 100 x (Еп / ПОФцп), где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Еп - кассовое исполнение </w:t>
            </w: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программ ГАБС за отчетный финансовый год;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ПОФцп - сумма предельных объемов финансирования ГАБС по программам за отчетный финансовый год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Пцп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Показатель характеризует уровень кассового планирования муниципальных программ ГАБС за </w:t>
            </w: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отчетный финансовый год. Целевым ориентиром для ГАБС является значение показателя, равное более 95%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 &gt; 95%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 &lt;= 95%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 Исполнение бюджета в части доходов</w:t>
            </w: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3.1 Полнота зачисления платежей в бюджет Пенского сельсовета Беловского района Курской области по ГАБС, объем невыясненных поступлений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Отсутствие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Негативным считается факт наличия невыясненных поступлений в бюджет Пенского сельсовета Беловского района Курской области по ГАБС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Наличие невыясненных поступлений на конец отчетного периода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3.2 Отклонение кассового исполнения по доходам от прогноза по ГАБС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Од = 100 x (1 - (Ди / Дп)), где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Ди - кассовое исполнение по доходам по ГАБС за отчетный финансовый год;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Дп - уточненный прогноз поступлений доходов для ГАБС за отчетный финансовый год.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Уровень показателя: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Од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Негативно расценивается как недовыполнение, так и значительное перевыполнение в отчетном финансовом году прогноза поступления доходов для ГАБС. Целевым ориентиром для ГАБС является значение показателя, не превосходящее 10% от прогноза на отчетный период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Од&lt;=10%;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Од&gt;10%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3.3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Эд = 100 x (Деб / Ди), где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Деб - объем дебиторской задолженности по расчетам с дебиторами по доходам по состоянию на 1 января года, следующего за отчетным;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Ди - кассовое исполнение по доходам по ГАБС за отчетный финансовый год.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Уровень показателя: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Эд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Негативным считается факт накопления значительного объема дебиторской задолженности. Целевым ориентиром для ГАБС является значение показателя, равное нулю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Эд=0;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- 0&lt;Эд&lt;=10%;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Эд&gt;10%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Примечание: в случае наличия дебиторской задолженности и отсутствия исполнения по доходам ГАБС присваивается ноль баллов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4. Качество управления активами</w:t>
            </w: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4.1 Недостачи и хищения денежных средств и материальных ценностей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Отсутствие недостач и хищений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Наличие сумм установленных недостач и хищений денежных средств и материальных ценностей у ГАБС в отчетном финансовом году свидетельствует о низком качестве финансового менеджмента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Наличие недостач и хищений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4.2 Нарушения при управлении   и распоряжении муниципальной собственностью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Отсутствие нарушений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Негативно расценивается наличие фактов нарушений   при управлении      и распоряжении муниципальной собственностью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5. Контроль за правомерностью использования средств бюджета</w:t>
            </w: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5.1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 / нет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Контроль за результативностью использования бюджетных средств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 Отсутствие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5.2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Наличие нарушений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Контроль за правомерностью использования бюджетных средств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 Отсутствие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gridSpan w:val="7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6. Качество оуществления закупок товаров, работ, услуг для обеспечения муниципальных нужд</w:t>
            </w: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6.1 Выявленные органами контроля нарушения в сфере закупок для муниципальных нужд, осуществляемых ГАБС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Отсутствие нарушений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Целевым ориентиром является отсутствие выявленных органами контроля нарушений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 Наличие нарушений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6.2 Использование конкурентных способов закупок товаров, работ, услуг ГАБС, экономия средств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1. Наличие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 характеризует стремление ГАБС к рациональному использованию бюджетных средств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2. Отсутствие экономии бюджетных средств в результате проведения торгов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 2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Порядку проведения мониторинга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качества финансового менеджмента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отношении главных администраторов средств бюджета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муниципального образования «Пенский сельсовет»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Сведения,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используемые для расчета показателей качества финансового менеджмента, осуществляемого главными администраторами бюджетных средств Пенского сельсовета 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_______________________________________________________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наименование ГАБС Пенского сельсовета 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Периодичность: годовая на _____________________ 20__ г.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Наличие (отсутствие) муниципальных учреждений _______ (количество), в том числе: казенных _______ (количество),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бюджетных ________ (количество),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1. Финансовое планирование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1.1. Полнота информации о расходных обязательствах: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3"/>
        <w:gridCol w:w="3239"/>
        <w:gridCol w:w="2392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Количество расходных обязательств ГАБС на очередной финансовый год, для которых не указано хотя бы одно из полей &lt;*&gt; (штук)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Общее количество расходных обязательств ГАБС, подлежащих исполнению в отчетном финансовом году (штук)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Показатель: полнота информации о расходных обязательствах (Про), %.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(100 x (гр1 / гр2))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--------------------------------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&lt;*&gt; Информация, используемая при оценке полноты оформления расходных обязательств: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реквизиты;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срок действия нормативного правового акта, являющегося основанием для возникновения расходного обязательства;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коды классификации расходов, по которым предусмотрены ассигнования на исполнение расходного обязательства.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1.2. Доля бюджетных ассигнований, представленных в программном виде: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3957"/>
        <w:gridCol w:w="2735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бюджетных ассигнований ГАБС, представленных в виде программ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бюджетных ассигнований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Показатель: доля бюджетных ассигнований в программном виде (Дпр), %. (100 x (гр1 / гр2))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2. Исполнение бюджета в части расходов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2.1. Уровень исполнения расходов за счет межбюджетных трансфертов: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  <w:gridCol w:w="4060"/>
        <w:gridCol w:w="2423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Кассовое исполнение расходов за счет межбюджетных трансфертов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бюджетных ассигнований по межбюджетным трансфертам ГАБС в отчетном финансовом году согласно росписи расходов с учетом внесенных в нее изменений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Показатель: Уровень исполнения расходов за счет межбюджетных трансфертов (Кмбт), % 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(100 x (гр1 / гр2))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2.2. Качество прогнозирования кассовых расходов, кроме муниципальных программ: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2"/>
        <w:gridCol w:w="4100"/>
        <w:gridCol w:w="2772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Кассовое исполнение расходов ГАБС, кроме программ, за отчетный период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доведенных предельных объемов финансирования ГАБС, кроме программ, в отчетном периоде в соответствии с кассовым планом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Показатель: уровень кассового прогнозирования расходов ГАБС, кроме программ (Пр), %.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(100 x (гр1 / гр2))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2.3. Качество прогнозирования кассовых расходов по программам: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5"/>
        <w:gridCol w:w="4442"/>
        <w:gridCol w:w="2497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Кассовое исполнение программ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доведенных предельных объемов финансирования ГАБС по программам за отчетный финансовый год в соответствии с кассовым планом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Показатель: уровень кассового прогнозирования программ ГАБС (Пцп), %.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(100 x (гр1 / гр2))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3. Исполнение бюджета в части доходов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3.1. Полнота зачисления платежей в бюджет Пенского сельсовета Беловского района Курской области по ГАБС, объем невыясненных поступлений: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0"/>
        <w:gridCol w:w="2604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Сумма поступлений по зачисляемым платежам в бюджет Пенского сельсовета Беловского района Курской области, отнесенных на невыясненные поступления за отчетный финансовый год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Показатель: наличие / отсутствие невыясненных поступлений ГРБС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3.2. Отклонение кассового исполнения по доходам от прогноза по ГАБС: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2"/>
        <w:gridCol w:w="3924"/>
        <w:gridCol w:w="1918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Уточненный прогноз поступлений доходов для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Показатель: отклонение доходов (Од), %.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(100 x (1 - (гр1 / гр2))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3.3. Эффективность управления дебиторской задолженностью по расчетам с дебиторами по доходам: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1"/>
        <w:gridCol w:w="2570"/>
        <w:gridCol w:w="2713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дебиторской задолженности по расчетам с дебиторами по доходам по состоянию на 1 января года, следующего за отчетным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Кассовое исполнение по доходам по ГАБС за отчетный финансовый год (тыс. рублей)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Показатель: эффективность управления дебиторской задолженностью ГРБС (Эд), %.</w:t>
            </w:r>
          </w:p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(100 x (гр1 / гр2))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4. Качество управления активами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4.1. Недостачи и хищения денежных средств и материальных ценностей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Отсутствие недостач ___________(да/нет)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Наличие недостач ____________ (пояснения)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4.2. Нарушения при управлении и распоряжении муниципальной собственностью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Отсутствие нарушений ___________(да/нет)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Наличие нарушений ____________ (пояснения)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5. Контроль за правомерностью использования бюджетных средств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5.1. Наличие разработанного главным администратором бюджетных средств порядка проведения финансового мониторинга в отношении подведомственных ему администраторов бюджетных средств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967"/>
        <w:gridCol w:w="1154"/>
        <w:gridCol w:w="332"/>
        <w:gridCol w:w="431"/>
        <w:gridCol w:w="1530"/>
        <w:gridCol w:w="950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Порядковый номер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 вступления в силу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Срок действия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5.2. Выявленные органом внешнего муниципального контроля нарушения, в том числе по результатам внешней проверки годовой бюджетной отчетности главных администраторов средств бюджета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Указывается краткая характеристика нарушений (при наличии), сумма выявленных нарушений, тыс. рублей.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6. Качество осуществления закупок товаров, работ, услуг для обеспечения муниципальных нужд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6.1. Выявленные органами контроля нарушения в сфере закупок для муниципальных нужд, осуществляемых ГАБС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967"/>
        <w:gridCol w:w="1154"/>
        <w:gridCol w:w="332"/>
        <w:gridCol w:w="431"/>
        <w:gridCol w:w="2513"/>
      </w:tblGrid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Порядковый номер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Принявший орган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Краткий обзор выявленных нарушений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6.2. Использование конкурентных способов закупок товаров, работ, услуг ГАБС, экономия средств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Количество проведенных торгов____ (единиц)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Общая сумма экономии бюджетных средств _____ (тыс. рублей)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№ 3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Порядку проведения мониторинга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качества финансового менеджмента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отношении главных администраторов средств бюджета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муниципального образования «Пенский сельсовет»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Отчет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результатах мониторинга качества финансового менеджмента в отношении главных администраторов средств бюджета Пенского сельсовета Беловского района Курской области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Периодичность годовая</w:t>
      </w:r>
    </w:p>
    <w:p w:rsidR="00F777C7" w:rsidRPr="00F777C7" w:rsidRDefault="00F777C7" w:rsidP="00F777C7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F777C7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20__ год.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"/>
        <w:gridCol w:w="2329"/>
        <w:gridCol w:w="910"/>
        <w:gridCol w:w="875"/>
        <w:gridCol w:w="81"/>
        <w:gridCol w:w="910"/>
        <w:gridCol w:w="875"/>
        <w:gridCol w:w="81"/>
        <w:gridCol w:w="3028"/>
      </w:tblGrid>
      <w:tr w:rsidR="00F777C7" w:rsidRPr="00F777C7" w:rsidTr="00F777C7"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ГАБС средств бюджета Пенского сельсовета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 </w:t>
            </w:r>
            <w:hyperlink r:id="rId11" w:anchor="P441" w:history="1">
              <w:r w:rsidRPr="00F777C7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(1.1)</w:t>
              </w:r>
            </w:hyperlink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показателя </w:t>
            </w:r>
            <w:hyperlink r:id="rId12" w:anchor="P866" w:history="1">
              <w:r w:rsidRPr="00F777C7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(6.2)</w:t>
              </w:r>
            </w:hyperlink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Итого по главному администратору бюджетных средств Пенского сельсовета Беловского района Курской области количество баллов</w:t>
            </w:r>
          </w:p>
        </w:tc>
      </w:tr>
      <w:tr w:rsidR="00F777C7" w:rsidRPr="00F777C7" w:rsidTr="00F777C7"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количество баллов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F777C7" w:rsidRPr="00F777C7" w:rsidRDefault="00F777C7" w:rsidP="00F777C7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значение показателя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количество баллов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F777C7" w:rsidRPr="00F777C7" w:rsidTr="00F777C7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Средний показатель по бюджету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F777C7" w:rsidRPr="00F777C7" w:rsidTr="00F777C7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F777C7" w:rsidRPr="00F777C7" w:rsidRDefault="00F777C7" w:rsidP="00F777C7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F777C7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D54D52" w:rsidRPr="00F777C7" w:rsidRDefault="00D54D52" w:rsidP="00F777C7"/>
    <w:sectPr w:rsidR="00D54D52" w:rsidRPr="00F777C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D6073"/>
    <w:multiLevelType w:val="multilevel"/>
    <w:tmpl w:val="B0CA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532A2A"/>
    <w:rsid w:val="00606328"/>
    <w:rsid w:val="006077A7"/>
    <w:rsid w:val="006B7127"/>
    <w:rsid w:val="00726FD5"/>
    <w:rsid w:val="0078576E"/>
    <w:rsid w:val="007876AE"/>
    <w:rsid w:val="008706A1"/>
    <w:rsid w:val="008C712D"/>
    <w:rsid w:val="008F0045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CA7C1A"/>
    <w:rsid w:val="00D54D52"/>
    <w:rsid w:val="00E93532"/>
    <w:rsid w:val="00F235C2"/>
    <w:rsid w:val="00F777C7"/>
    <w:rsid w:val="00F929F3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munitsipalnoe-obrazovanie-2/postanovleniya/1788-postanovlenie-ot-03-dekabrya-2020-goda-53-p-ob-utverzhdenii-poryadka-provedeniya-monitoringa-kachestva-finansovogo-menedzhmenta-v-otnoshenii-glavnykh-administratorov-sredstv-byudzheta-munitsipal-nogo-obrazovaniya-penskij-sel-sovet-belovskogo-rajona-kurskoj-oblast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dmpen.ru/munitsipalnoe-obrazovanie-2/postanovleniya/1788-postanovlenie-ot-03-dekabrya-2020-goda-53-p-ob-utverzhdenii-poryadka-provedeniya-monitoringa-kachestva-finansovogo-menedzhmenta-v-otnoshenii-glavnykh-administratorov-sredstv-byudzheta-munitsipal-nogo-obrazovaniya-penskij-sel-sovet-belovskogo-rajona-kurskoj-oblasti" TargetMode="External"/><Relationship Id="rId12" Type="http://schemas.openxmlformats.org/officeDocument/2006/relationships/hyperlink" Target="https://www.admpen.ru/munitsipalnoe-obrazovanie-2/postanovleniya/1788-postanovlenie-ot-03-dekabrya-2020-goda-53-p-ob-utverzhdenii-poryadka-provedeniya-monitoringa-kachestva-finansovogo-menedzhmenta-v-otnoshenii-glavnykh-administratorov-sredstv-byudzheta-munitsipal-nogo-obrazovaniya-penskij-sel-sovet-belovskogo-rajona-kurskoj-obla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pen.ru/munitsipalnoe-obrazovanie-2/postanovleniya/1788-postanovlenie-ot-03-dekabrya-2020-goda-53-p-ob-utverzhdenii-poryadka-provedeniya-monitoringa-kachestva-finansovogo-menedzhmenta-v-otnoshenii-glavnykh-administratorov-sredstv-byudzheta-munitsipal-nogo-obrazovaniya-penskij-sel-sovet-belovskogo-rajona-kurskoj-oblasti" TargetMode="External"/><Relationship Id="rId11" Type="http://schemas.openxmlformats.org/officeDocument/2006/relationships/hyperlink" Target="https://www.admpen.ru/munitsipalnoe-obrazovanie-2/postanovleniya/1788-postanovlenie-ot-03-dekabrya-2020-goda-53-p-ob-utverzhdenii-poryadka-provedeniya-monitoringa-kachestva-finansovogo-menedzhmenta-v-otnoshenii-glavnykh-administratorov-sredstv-byudzheta-munitsipal-nogo-obrazovaniya-penskij-sel-sovet-belovskogo-rajona-kurskoj-oblasti" TargetMode="External"/><Relationship Id="rId5" Type="http://schemas.openxmlformats.org/officeDocument/2006/relationships/hyperlink" Target="https://www.admpen.ru/munitsipalnoe-obrazovanie-2/postanovleniya/1788-postanovlenie-ot-03-dekabrya-2020-goda-53-p-ob-utverzhdenii-poryadka-provedeniya-monitoringa-kachestva-finansovogo-menedzhmenta-v-otnoshenii-glavnykh-administratorov-sredstv-byudzheta-munitsipal-nogo-obrazovaniya-penskij-sel-sovet-belovskogo-rajona-kurskoj-oblasti" TargetMode="External"/><Relationship Id="rId10" Type="http://schemas.openxmlformats.org/officeDocument/2006/relationships/hyperlink" Target="https://www.admpen.ru/munitsipalnoe-obrazovanie-2/postanovleniya/1788-postanovlenie-ot-03-dekabrya-2020-goda-53-p-ob-utverzhdenii-poryadka-provedeniya-monitoringa-kachestva-finansovogo-menedzhmenta-v-otnoshenii-glavnykh-administratorov-sredstv-byudzheta-munitsipal-nogo-obrazovaniya-penskij-sel-sovet-belovskogo-rajona-kur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munitsipalnoe-obrazovanie-2/postanovleniya/1788-postanovlenie-ot-03-dekabrya-2020-goda-53-p-ob-utverzhdenii-poryadka-provedeniya-monitoringa-kachestva-finansovogo-menedzhmenta-v-otnoshenii-glavnykh-administratorov-sredstv-byudzheta-munitsipal-nogo-obrazovaniya-penskij-sel-sovet-belovskogo-rajona-kurskoj-oblas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3399</Words>
  <Characters>19376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2025-02-11T13:06:00Z</dcterms:created>
  <dcterms:modified xsi:type="dcterms:W3CDTF">2025-02-11T13:23:00Z</dcterms:modified>
</cp:coreProperties>
</file>