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BEE" w:rsidRDefault="00716BEE" w:rsidP="00716BEE">
      <w:pPr>
        <w:pStyle w:val="2"/>
        <w:shd w:val="clear" w:color="auto" w:fill="F8FAFB"/>
        <w:spacing w:before="0" w:beforeAutospacing="0" w:after="0" w:afterAutospacing="0" w:line="269" w:lineRule="atLeast"/>
        <w:ind w:left="94" w:right="94"/>
        <w:rPr>
          <w:rFonts w:ascii="Palatino Linotype" w:hAnsi="Palatino Linotype"/>
          <w:b w:val="0"/>
          <w:bCs w:val="0"/>
          <w:color w:val="3D3D3D"/>
          <w:sz w:val="22"/>
          <w:szCs w:val="22"/>
        </w:rPr>
      </w:pPr>
      <w:hyperlink r:id="rId5" w:history="1">
        <w:r>
          <w:rPr>
            <w:rStyle w:val="a3"/>
            <w:rFonts w:ascii="Palatino Linotype" w:hAnsi="Palatino Linotype"/>
            <w:b w:val="0"/>
            <w:bCs w:val="0"/>
            <w:color w:val="98A48E"/>
            <w:sz w:val="22"/>
            <w:szCs w:val="22"/>
          </w:rPr>
          <w:t>АДМИНИСТРАЦИЯ ПЕНСКОГО СЕЛЬСОВЕТА БЕЛОВСКОГО РАЙОНА КУРСКОЙ ОБЛАСТИ ПОСТАНОВЛЕНИЕ от 12 октября 2020 г. № 37-п Об утверждении Административного регламента по предоставлению Администрацией Пенского сельс</w:t>
        </w:r>
      </w:hyperlink>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w:t>
      </w:r>
      <w:r>
        <w:rPr>
          <w:rStyle w:val="a5"/>
          <w:rFonts w:ascii="Verdana" w:hAnsi="Verdana"/>
          <w:color w:val="292D24"/>
          <w:sz w:val="12"/>
          <w:szCs w:val="12"/>
        </w:rPr>
        <w:t>АДМИНИСТРАЦИЯ</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ПЕНСКОГО СЕЛЬСОВЕТА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БЕЛОВСКОГО РАЙОНА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КУРСКОЙ ОБЛАСТИ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ПОСТАНОВЛЕНИЕ</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от 12 октября 2020 г. № 37-п</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Об утверждении Административного регламента по предоставлению Администрацией Пенского сельсовета Беловского района Курской области муниципальной услуги «Предоставление сведений из реестра муниципального имущества»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В  соответствии  с   Федеральным  законом  Российской  федерации  от  27.07.2010 г. № 210-ФЗ «Об  организации  предоставления  государственных  и  муниципальных  услуг»,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Пенского сельсовета Беловского района Курской области от 06.11.2018 г. № 57 «О разработке и утверждении административных регламентов предоставления муниципальных услуг», Администрация   Пенского  сельсовета ПОСТАНОВЛЯЕТ:</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1. Утвердить Административный регламент Администрации Пенского сельсовета Беловского района Курской области по предоставлению муниципальной услуги «Предоставление сведений из реестра муниципального имущества».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2.   Признать утратившим силу Постановление от 23 января 2019 года № 5 «Об утверждении Административного регламента по предоставлению Администрацией Пенского сельсовета Беловского района Курской области муниципальной услуги «Предоставление сведений из реестра муниципального имущества»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3. Контроль за исполнением данного постановления оставляю за собой.</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4. Постановление вступает в силу со дня его подписания и подлежит официальному опубликованию.</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Глава Пенского сельсовета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Беловского района                                                      А.И. Тищенко</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УТВЕРЖДЁН</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постановлением Администрации Пенского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сельсовета Беловского района  Курской области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от «12»октября 2020 г.   № 37-п</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«Об утверждении Административного регламента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по предоставлению Администрацией Пенского</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сельсовета Беловского района Курской области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муниципальной услуги «Предоставление сведений из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реестра муниципального имущества»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АДМИНИСТРАТИВНЫЙ РЕГЛАМЕНТ</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предоставления</w:t>
      </w:r>
      <w:r>
        <w:rPr>
          <w:rStyle w:val="a5"/>
          <w:rFonts w:ascii="Verdana" w:hAnsi="Verdana"/>
          <w:color w:val="292D24"/>
          <w:sz w:val="12"/>
          <w:szCs w:val="12"/>
        </w:rPr>
        <w:t> Администрацией Пенского сельсовета Беловского района Курской области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«Предоставление сведений из реестра муниципального имущества»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I. Общие положения</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1.1. Предмет регулирования административного регламента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xml:space="preserve">Административный регламент предоставления  Администрацией Пенского сельсовета Беловского района </w:t>
      </w:r>
      <w:r>
        <w:rPr>
          <w:rFonts w:ascii="Verdana" w:hAnsi="Verdana"/>
          <w:color w:val="292D24"/>
          <w:sz w:val="12"/>
          <w:szCs w:val="12"/>
        </w:rPr>
        <w:softHyphen/>
      </w:r>
      <w:r>
        <w:rPr>
          <w:rFonts w:ascii="Verdana" w:hAnsi="Verdana"/>
          <w:color w:val="292D24"/>
          <w:sz w:val="12"/>
          <w:szCs w:val="12"/>
        </w:rPr>
        <w:softHyphen/>
      </w:r>
      <w:r>
        <w:rPr>
          <w:rFonts w:ascii="Verdana" w:hAnsi="Verdana"/>
          <w:color w:val="292D24"/>
          <w:sz w:val="12"/>
          <w:szCs w:val="12"/>
        </w:rPr>
        <w:softHyphen/>
      </w:r>
      <w:r>
        <w:rPr>
          <w:rFonts w:ascii="Verdana" w:hAnsi="Verdana"/>
          <w:color w:val="292D24"/>
          <w:sz w:val="12"/>
          <w:szCs w:val="12"/>
        </w:rPr>
        <w:softHyphen/>
      </w:r>
      <w:r>
        <w:rPr>
          <w:rFonts w:ascii="Verdana" w:hAnsi="Verdana"/>
          <w:color w:val="292D24"/>
          <w:sz w:val="12"/>
          <w:szCs w:val="12"/>
        </w:rPr>
        <w:softHyphen/>
      </w:r>
      <w:r>
        <w:rPr>
          <w:rFonts w:ascii="Verdana" w:hAnsi="Verdana"/>
          <w:color w:val="292D24"/>
          <w:sz w:val="12"/>
          <w:szCs w:val="12"/>
        </w:rPr>
        <w:softHyphen/>
      </w:r>
      <w:r>
        <w:rPr>
          <w:rFonts w:ascii="Verdana" w:hAnsi="Verdana"/>
          <w:color w:val="292D24"/>
          <w:sz w:val="12"/>
          <w:szCs w:val="12"/>
        </w:rPr>
        <w:softHyphen/>
      </w:r>
      <w:r>
        <w:rPr>
          <w:rFonts w:ascii="Verdana" w:hAnsi="Verdana"/>
          <w:color w:val="292D24"/>
          <w:sz w:val="12"/>
          <w:szCs w:val="12"/>
        </w:rPr>
        <w:softHyphen/>
      </w:r>
      <w:r>
        <w:rPr>
          <w:rFonts w:ascii="Verdana" w:hAnsi="Verdana"/>
          <w:color w:val="292D24"/>
          <w:sz w:val="12"/>
          <w:szCs w:val="12"/>
        </w:rPr>
        <w:softHyphen/>
        <w:t xml:space="preserve">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lastRenderedPageBreak/>
        <w:t>1.2. Круг заявителей</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Заявителями являются физические  и юридические лица(за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1.3. Требования к порядку информирования о предоставлении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муниципальной услуги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Информирование заявителей организуется следующим образом:</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индивидуальное информирование (устное, письменное);</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публичное информирование (средства массовой информации, сеть «Интернет»).</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Информирование заявителей организуется следующим образом:</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индивидуальное информирование (устное, письменное);</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публичное информирование (средства массовой информации, сеть «Интернет»).</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Индивидуальное устное информирование осуществляется специалистами Администрации Пенского сельсовета Беловского района (далее - Администрация) Курской области при обращении заявителей за информацией лично (в том числе по телефону).</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Время индивидуального устного информирования заявителя  (в том числе по телефону) не может превышать 10 минут.</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При ответах на телефонные звонки и устные обращения специалисты соблюдают  правила служебной этики.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16BEE" w:rsidRDefault="00716BEE" w:rsidP="00716BEE">
      <w:pPr>
        <w:pStyle w:val="a4"/>
        <w:shd w:val="clear" w:color="auto" w:fill="F8FAFB"/>
        <w:spacing w:before="0" w:beforeAutospacing="0" w:after="0" w:afterAutospacing="0" w:line="213" w:lineRule="atLeast"/>
        <w:rPr>
          <w:rFonts w:ascii="Verdana" w:hAnsi="Verdana"/>
          <w:color w:val="292D24"/>
          <w:sz w:val="12"/>
          <w:szCs w:val="12"/>
        </w:rPr>
      </w:pPr>
      <w:r>
        <w:rPr>
          <w:rFonts w:ascii="Verdana" w:hAnsi="Verdana"/>
          <w:color w:val="292D24"/>
          <w:sz w:val="12"/>
          <w:szCs w:val="12"/>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Pr>
            <w:rStyle w:val="a3"/>
            <w:rFonts w:ascii="Verdana" w:hAnsi="Verdana"/>
            <w:color w:val="7D7D7D"/>
            <w:sz w:val="12"/>
            <w:szCs w:val="12"/>
          </w:rPr>
          <w:t>части 2 статьи 6</w:t>
        </w:r>
      </w:hyperlink>
      <w:r>
        <w:rPr>
          <w:rFonts w:ascii="Verdana" w:hAnsi="Verdana"/>
          <w:color w:val="292D24"/>
          <w:sz w:val="12"/>
          <w:szCs w:val="12"/>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На Едином  портале можно получить информацию о (об):</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круге заявителей;</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сроке предоставления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результате предоставления муниципальной услуги, порядке выдачи результата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формы заявлений (уведомлений, сообщений), используемые при предоставлении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Информация об услуге предоставляется бесплатно.</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На информационных стендах в помещении, предназначенном для предоставления муниципальной услуги размещается следующая информация:</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перечни документов, необходимых для предоставления муниципальной услуги, и требования, предъявляемые  к этим документам;</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порядок обжалования решения, действий или бездействия должностных лиц, предоставляющих муниципальную услугу;</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основания отказа в предоставлении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основания приостановления предоставления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порядок информирования о ходе предоставления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порядок получения консультаций;</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образцы оформления документов, необходимых для предоставления муниципальной услуги, и требования к ним.</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16BEE" w:rsidRDefault="00716BEE" w:rsidP="00716BEE">
      <w:pPr>
        <w:pStyle w:val="a4"/>
        <w:shd w:val="clear" w:color="auto" w:fill="F8FAFB"/>
        <w:spacing w:before="0" w:beforeAutospacing="0" w:after="0" w:afterAutospacing="0" w:line="213" w:lineRule="atLeast"/>
        <w:rPr>
          <w:rFonts w:ascii="Verdana" w:hAnsi="Verdana"/>
          <w:color w:val="292D24"/>
          <w:sz w:val="12"/>
          <w:szCs w:val="12"/>
        </w:rPr>
      </w:pPr>
      <w:r>
        <w:rPr>
          <w:rFonts w:ascii="Verdana" w:hAnsi="Verdana"/>
          <w:color w:val="292D24"/>
          <w:sz w:val="12"/>
          <w:szCs w:val="12"/>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5"/>
          <w:rFonts w:ascii="Verdana" w:hAnsi="Verdana"/>
          <w:color w:val="292D24"/>
          <w:sz w:val="12"/>
          <w:szCs w:val="12"/>
        </w:rPr>
        <w:t>;</w:t>
      </w:r>
      <w:r>
        <w:rPr>
          <w:rFonts w:ascii="Verdana" w:hAnsi="Verdana"/>
          <w:color w:val="292D24"/>
          <w:sz w:val="12"/>
          <w:szCs w:val="12"/>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Пенского сельсовета Беловского района Курской области </w:t>
      </w:r>
      <w:hyperlink r:id="rId7" w:history="1">
        <w:r>
          <w:rPr>
            <w:rStyle w:val="a3"/>
            <w:rFonts w:ascii="Verdana" w:hAnsi="Verdana"/>
            <w:color w:val="7D7D7D"/>
            <w:sz w:val="12"/>
            <w:szCs w:val="12"/>
          </w:rPr>
          <w:t>http://admpen.ru</w:t>
        </w:r>
      </w:hyperlink>
      <w:r>
        <w:rPr>
          <w:rFonts w:ascii="Verdana" w:hAnsi="Verdana"/>
          <w:color w:val="292D24"/>
          <w:sz w:val="12"/>
          <w:szCs w:val="12"/>
        </w:rPr>
        <w:t>, и  на Едином портале </w:t>
      </w:r>
      <w:hyperlink r:id="rId8" w:history="1">
        <w:r>
          <w:rPr>
            <w:rStyle w:val="a3"/>
            <w:rFonts w:ascii="Verdana" w:hAnsi="Verdana"/>
            <w:color w:val="7D7D7D"/>
            <w:sz w:val="12"/>
            <w:szCs w:val="12"/>
          </w:rPr>
          <w:t>https://www.gosuslugi.ru.</w:t>
        </w:r>
      </w:hyperlink>
      <w:r>
        <w:rPr>
          <w:rFonts w:ascii="Verdana" w:hAnsi="Verdana"/>
          <w:color w:val="292D24"/>
          <w:sz w:val="12"/>
          <w:szCs w:val="12"/>
        </w:rPr>
        <w:t>»</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II. Стандарт предоставления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2.1. Наименование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Предоставление сведений из реестра муниципального имущества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2.2. Наименование  органа местного самоуправления, предоставляющего муниципальную услугу</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lastRenderedPageBreak/>
        <w:t>2.2.1. Муниципальная услуга предоставляется Администрацией Пенского сельсовета Беловского района  Курской области  (далее - Администрация).</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2.2.2. В предоставлении муниципальной услуги участвует филиал автономного учреждения Курской области «Многофункциональный центр по предоставлению государственных и муниципальных услуг» (далее –МФЦ).</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2.2.3.В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2.3. Описание результата предоставления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Результатом предоставления  муниципальной услуги является выдача (направление) заявителю:</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выписка из реестра муниципального имущества (далее - выписка из реестра);</w:t>
      </w:r>
    </w:p>
    <w:p w:rsidR="00716BEE" w:rsidRDefault="00716BEE" w:rsidP="00716BEE">
      <w:pPr>
        <w:pStyle w:val="a4"/>
        <w:shd w:val="clear" w:color="auto" w:fill="F8FAFB"/>
        <w:spacing w:before="0" w:beforeAutospacing="0" w:after="0" w:afterAutospacing="0" w:line="213" w:lineRule="atLeast"/>
        <w:rPr>
          <w:rFonts w:ascii="Verdana" w:hAnsi="Verdana"/>
          <w:color w:val="292D24"/>
          <w:sz w:val="12"/>
          <w:szCs w:val="12"/>
        </w:rPr>
      </w:pPr>
      <w:r>
        <w:rPr>
          <w:rFonts w:ascii="Verdana" w:hAnsi="Verdana"/>
          <w:color w:val="292D24"/>
          <w:sz w:val="12"/>
          <w:szCs w:val="12"/>
        </w:rPr>
        <w:t>- </w:t>
      </w:r>
      <w:hyperlink r:id="rId9" w:history="1">
        <w:r>
          <w:rPr>
            <w:rStyle w:val="a3"/>
            <w:rFonts w:ascii="Verdana" w:hAnsi="Verdana"/>
            <w:color w:val="7D7D7D"/>
            <w:sz w:val="12"/>
            <w:szCs w:val="12"/>
          </w:rPr>
          <w:t>уведомлени</w:t>
        </w:r>
      </w:hyperlink>
      <w:r>
        <w:rPr>
          <w:rFonts w:ascii="Verdana" w:hAnsi="Verdana"/>
          <w:color w:val="292D24"/>
          <w:sz w:val="12"/>
          <w:szCs w:val="12"/>
        </w:rPr>
        <w:t>е об отсутствии сведений в реестре муниципального имущества;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2.4. Срок предоставления муниципальной услуги</w:t>
      </w:r>
      <w:r>
        <w:rPr>
          <w:rFonts w:ascii="Verdana" w:hAnsi="Verdana"/>
          <w:color w:val="292D24"/>
          <w:sz w:val="12"/>
          <w:szCs w:val="12"/>
        </w:rPr>
        <w:t>, </w:t>
      </w:r>
      <w:r>
        <w:rPr>
          <w:rStyle w:val="a5"/>
          <w:rFonts w:ascii="Verdana" w:hAnsi="Verdana"/>
          <w:color w:val="292D24"/>
          <w:sz w:val="12"/>
          <w:szCs w:val="12"/>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Срок предоставления муниципальной услуги составляет  10 дней со дня поступления запроса.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Срок выдачи (направления) документов, являющихся результатом предоставления  муниципальной услуги – не более 3 рабочих дней со дня подписания одного из документов, предусмотренных подразделом 2.3. настоящего административного регламента.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2.5. Нормативные правовые акты, регулирующие предоставление</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муниципальной  услуги</w:t>
      </w:r>
    </w:p>
    <w:p w:rsidR="00716BEE" w:rsidRDefault="00716BEE" w:rsidP="00716BEE">
      <w:pPr>
        <w:pStyle w:val="a4"/>
        <w:shd w:val="clear" w:color="auto" w:fill="F8FAFB"/>
        <w:spacing w:before="0" w:beforeAutospacing="0" w:after="0" w:afterAutospacing="0" w:line="213" w:lineRule="atLeast"/>
        <w:rPr>
          <w:rFonts w:ascii="Verdana" w:hAnsi="Verdana"/>
          <w:color w:val="292D24"/>
          <w:sz w:val="12"/>
          <w:szCs w:val="12"/>
        </w:rPr>
      </w:pPr>
      <w:r>
        <w:rPr>
          <w:rFonts w:ascii="Verdana" w:hAnsi="Verdana"/>
          <w:color w:val="292D24"/>
          <w:sz w:val="12"/>
          <w:szCs w:val="12"/>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Pr>
            <w:rStyle w:val="a3"/>
            <w:rFonts w:ascii="Verdana" w:hAnsi="Verdana"/>
            <w:color w:val="7D7D7D"/>
            <w:sz w:val="12"/>
            <w:szCs w:val="12"/>
          </w:rPr>
          <w:t>http://admpen.ru</w:t>
        </w:r>
      </w:hyperlink>
      <w:r>
        <w:rPr>
          <w:rFonts w:ascii="Verdana" w:hAnsi="Verdana"/>
          <w:color w:val="292D24"/>
          <w:sz w:val="12"/>
          <w:szCs w:val="12"/>
        </w:rPr>
        <w:t>,    в сети «Интернет».</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по форме, согласно приложению № 1 к настоящему Административному  регламенту.</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Заявление должно содержать:</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а) фамилию, имя, отчество (для физических лиц и индивидуальных предпринимателей) или наименование организации (для юридических лиц);</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б) адрес (почтовый, электронный, номер факса), по которому должны быть направлены выписка (уведомление), номер телефона для контактов;</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г) способ выдачи (направления) документа, являющегося результатом предоставления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2.6.2. К заявлению прилагаются следующие документы:</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копия паспорта или иного документа, удостоверяющего личность заявителя либо представителя заявителя;</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документ, подтверждающий  полномочия представителя заявителя, оформленный в соответствии с требованиями действующего законодательства,  если с заявлением обращается представитель заявителя.</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2.6.3. Заявитель в праве предоставить заявление и документы следующим способом:</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в Администрацию:</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на бумажном носителе  посредством почтового отправления или  при личном обращении заявителя либо его уполномоченного представителя;</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lastRenderedPageBreak/>
        <w:t>- путем направления электронного документа на официальную электронную почту.</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2.6.4.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Документы не должны иметь  повреждений, не позволяющих однозначно истолковать их содержание.</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2.8. Указание на запрет требовать от заявителя</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Не допускается требовать от заявителя:</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2.9. Исчерпывающий перечень оснований для отказа в приеме документов, необходимых для предоставления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2.10.1. Оснований для приостановления предоставления муниципальной услуги законодательством Российской Федерации не предусмотрено.</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2.10.2.Оснований для отказа в предоставлении муниципальной услуги законодательством Российской Федерации  не  предусмотрено.</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2.12. Порядок, размер и основания взимания государственной пошлины или иной платы, взимаемой за предоставление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lastRenderedPageBreak/>
        <w:t>Муниципальная услуга предоставляется без взимания государственной пошлины или иной платы.</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2.15. Срок и порядок регистрации запроса заявителя о предоставлении муниципальной услуги, в том числе в электронной форме</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2.15.1. При непосредственном обращении заявителя лично, максимальный срок регистрации заявления – 15 минут.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регистрирует заявление с документами в соответствии с правилами делопроизводства;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сообщает заявителю о дате выдачи результата  предоставления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сообщает заявителю о дате выдачи результата  предоставления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Места ожидания заявителей оборудуются стульями и (или) кресельными секциями, и (или) скамьями.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2.16.3. Обеспечение доступности для инвалидов.</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возможность беспрепятственного входа в помещение  и выхода из него;</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сопровождение инвалидов, имеющих стойкие расстройства функции зрения и самостоятельного передвижения, и оказание им помощи;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содействие со стороны должностных лиц, при необходимости, инвалиду при входе в объект и выходе из него;</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оборудование на прилегающих к зданию территориях мест для парковки автотранспортных средств инвалидов;</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сопровождение инвалидов, имеющих стойкие расстройства функции зрения и самостоятельного передвижения, по территории объекта;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проведение инструктажа должностных лиц, осуществляющих первичный контакт с получателями услуги, по вопросам работы с инвалидами;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допуск в помещение сурдопереводчика и тифлосурдопереводчика;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предоставление, при необходимости, услуги по месту жительства инвалида или в дистанционном режиме;</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Показатели доступности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транспортная или пешая доступность к местам предоставления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доступность обращения за предоставлением муниципальной услуги, в том числе для лиц с ограниченными возможностями здоровья;</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возможность получения  муниципальной услуги в многофункциональном центре предоставления государственных и муниципальных услуг;</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возможность получения муниципальной услуги посредством  комплексного запроса.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Показатели качества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полнота и актуальность информации о порядке предоставления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количество взаимодействий заявителя с должностными лицами при предоставлении муниципальной услуги и их продолжительность;</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отсутствие очередей при приеме и выдаче документов заявителям;</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отсутствие обоснованных жалоб на действия (бездействие) специалистов и уполномоченных должностных лиц;</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отсутствие  жалоб на некорректное, невнимательное отношение специалистов и уполномоченных должностных лиц к заявителям</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2.18. Иные требования, в том числе учитывающие особенности предоставления муниципальной услуги в электронной форме</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В настоящее время муниципальная услуга в электронной форме  не предоставляется.</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3.1. Исчерпывающий перечень административных процедур:</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1) прием и регистрация заявления и документов, необходимых для предоставления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2) подготовка выписки из реестра муниципального имущества либо информации об отсутствии сведений в реестре муниципального имущества;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3)  выдача (направление) заявителю  результата    предоставления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4)   порядок исправления допущенных опечаток и ошибок в выданных в результате предоставления муниципальной услуги  документах.</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3.2.  Прием и регистрация заявления и документов, необходимых для предоставления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lastRenderedPageBreak/>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3.2.2. При получении заявления ответственный   исполнитель  Администрации: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1)  проверяет правильность оформления заявления;</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 если с заявлением обращается представитель заявителя.</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3)  заполняет расписку о приеме (регистрации) заявления заявителя;</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4) вносит запись о приеме заявления в Журнал регистрации заявлений.</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3.2.3. Срок выполнения  административной процедуры составляет 1 рабочий день.</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3.2.4.  Критерием принятия решения является обращение  заявителя за получением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3.2.5. Результатом исполнения данной административной процедуры является прием заявления.</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3.2.6.  Способом фиксации  результата является регистрация заявления в Журнале.</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3.3. Подготовка выписки из реестра  муниципального имущества либо информации об отсутствии сведений в реестре муниципального имущества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3.3.1. Основанием для начала административной процедуры является поступление заявления и документов,  указанных в  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716BEE" w:rsidRDefault="00716BEE" w:rsidP="00716BEE">
      <w:pPr>
        <w:pStyle w:val="a4"/>
        <w:shd w:val="clear" w:color="auto" w:fill="F8FAFB"/>
        <w:spacing w:before="0" w:beforeAutospacing="0" w:after="0" w:afterAutospacing="0" w:line="213" w:lineRule="atLeast"/>
        <w:rPr>
          <w:rFonts w:ascii="Verdana" w:hAnsi="Verdana"/>
          <w:color w:val="292D24"/>
          <w:sz w:val="12"/>
          <w:szCs w:val="12"/>
        </w:rPr>
      </w:pPr>
      <w:r>
        <w:rPr>
          <w:rFonts w:ascii="Verdana" w:hAnsi="Verdana"/>
          <w:color w:val="292D24"/>
          <w:sz w:val="12"/>
          <w:szCs w:val="12"/>
        </w:rPr>
        <w:t>       3.3.5. В случае отсутствия об отсутствии сведений  об объекте в реестре муниципального имущества ответственный исполнитель готовит   </w:t>
      </w:r>
      <w:hyperlink r:id="rId11" w:history="1">
        <w:r>
          <w:rPr>
            <w:rStyle w:val="a3"/>
            <w:rFonts w:ascii="Verdana" w:hAnsi="Verdana"/>
            <w:color w:val="7D7D7D"/>
            <w:sz w:val="12"/>
            <w:szCs w:val="12"/>
          </w:rPr>
          <w:t>уведомлени</w:t>
        </w:r>
      </w:hyperlink>
      <w:r>
        <w:rPr>
          <w:rFonts w:ascii="Verdana" w:hAnsi="Verdana"/>
          <w:color w:val="292D24"/>
          <w:sz w:val="12"/>
          <w:szCs w:val="12"/>
        </w:rPr>
        <w:t>е об отсутствии сведений в реестре муниципального имущества;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подпись  Главе Пенского сельсовета Беловского района курской области либо уполномоченному должностному лицу.</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3.3.7. Срок выполнения  административной процедуры составляет не более 2 рабочих дней со дня поступления заявления и  документов к ответственному исполнителю.</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3.3.8. Критерий принятия решения - наличие  (отсутствие) запрашиваемых сведений  в  реестре муниципального имущества.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3.3.9.  Результатом административной процедуры  является подписанная</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выписка из реестра муниципального имущества либо  уведомление об отсутствии сведений в реестре муниципального имущества.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реестра муниципального имущества.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3.4. Выдача (направление) заявителю  результата    предоставления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3.4.2. Результат предоставления муниципальной услуги выдается (направляется)  заявителю способом, указанным в заявлении.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3.4.4. Ответственный исполнитель Администрации не позднее дня, следующего за днем поступления документов,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3.4.5. Срок выполнения  административной процедуры составляет не более 3 рабочих дней со дня регистрации  выписки из реестра муниципального имущества.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lastRenderedPageBreak/>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3.4.7.  Результатом административной процедуры является получение заявителем выписки  из реестра муниципального имущества либо  уведомления об отсутствии сведений в реестре муниципального имущества.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3.4.8. Способом фиксации результата выполнения административной процедуры является отметка заявителя в журнале регистрации документов   о получении экземпляра документа.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3.5.  Порядок исправления допущенных опечаток и ошибок в выданных в результате предоставления  муниципальной услуги документах.</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3.5.1.  Основанием для  начала выполнения административной процедуры является обращение(запрос)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3.5.2. Срок передачи  запроса заявителя из МФЦ в Администрацию установлен соглашением о взаимодействии.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3.5.6. Способ фиксации результата выполнения административной процедуры  – регистрация в Журнале ________________.</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IV. Формы  контроля за исполнением  регламента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глава Пенского сельсовета Беловского района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заместитель главы Администрации Пенского сельсовета Беловского района.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Периодичность осуществления текущего контроля устанавливается распоряжением Администрации.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4.2.3. Решение об осуществлении плановых и внеплановых проверок полноты и качества предоставления муниципальной услуги принимается Главой Пенского сельсовета Беловского района Курской области.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lastRenderedPageBreak/>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716BEE" w:rsidRDefault="00716BEE" w:rsidP="00716BEE">
      <w:pPr>
        <w:pStyle w:val="a4"/>
        <w:shd w:val="clear" w:color="auto" w:fill="F8FAFB"/>
        <w:spacing w:before="0" w:beforeAutospacing="0" w:after="0" w:afterAutospacing="0" w:line="213" w:lineRule="atLeast"/>
        <w:rPr>
          <w:rFonts w:ascii="Verdana" w:hAnsi="Verdana"/>
          <w:color w:val="292D24"/>
          <w:sz w:val="12"/>
          <w:szCs w:val="12"/>
        </w:rPr>
      </w:pPr>
      <w:r>
        <w:rPr>
          <w:rFonts w:ascii="Verdana" w:hAnsi="Verdana"/>
          <w:color w:val="292D24"/>
          <w:sz w:val="12"/>
          <w:szCs w:val="12"/>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2" w:history="1">
        <w:r>
          <w:rPr>
            <w:rStyle w:val="a3"/>
            <w:rFonts w:ascii="Verdana" w:hAnsi="Verdana"/>
            <w:color w:val="7D7D7D"/>
            <w:sz w:val="12"/>
            <w:szCs w:val="12"/>
          </w:rPr>
          <w:t>https://www.gosuslugi.ru.</w:t>
        </w:r>
      </w:hyperlink>
      <w:r>
        <w:rPr>
          <w:rFonts w:ascii="Verdana" w:hAnsi="Verdana"/>
          <w:color w:val="292D24"/>
          <w:sz w:val="12"/>
          <w:szCs w:val="12"/>
        </w:rPr>
        <w:t>».</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Жалоба может быть направлена в:</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Администрацию;</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Жалобы рассматривают:</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в Администрации -  Глава Пенского сельсовета Беловского района Курской области , заместитель Главы Администрации Пенского сельсовета Беловского района Курской области;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в МФЦ -  руководитель многофункционального центра;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у учредителя многофункционального центра -  руководитель учредителя многофункционального центра.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5.3. Способы информирования заявителей о порядке подачи и рассмотрения жалобы, в том числе с использованием Единого портала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lastRenderedPageBreak/>
        <w:t> Федеральным законом  от 27.07.2010 № 210-ФЗ  «Об организации предоставления государственных и муниципальных услуг»;</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постановлением Администрации Пенского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Пенского сельсовета Беловского района  Курской области».</w:t>
      </w:r>
    </w:p>
    <w:p w:rsidR="00716BEE" w:rsidRDefault="00716BEE" w:rsidP="00716BEE">
      <w:pPr>
        <w:pStyle w:val="a4"/>
        <w:shd w:val="clear" w:color="auto" w:fill="F8FAFB"/>
        <w:spacing w:before="0" w:beforeAutospacing="0" w:after="0" w:afterAutospacing="0" w:line="213" w:lineRule="atLeast"/>
        <w:rPr>
          <w:rFonts w:ascii="Verdana" w:hAnsi="Verdana"/>
          <w:color w:val="292D24"/>
          <w:sz w:val="12"/>
          <w:szCs w:val="12"/>
        </w:rPr>
      </w:pPr>
      <w:r>
        <w:rPr>
          <w:rFonts w:ascii="Verdana" w:hAnsi="Verdana"/>
          <w:color w:val="292D24"/>
          <w:sz w:val="12"/>
          <w:szCs w:val="12"/>
        </w:rPr>
        <w:t>Информация,  указанная в данном разделе, размещена  на  Едином    портале по адресу</w:t>
      </w:r>
      <w:hyperlink r:id="rId13" w:history="1">
        <w:r>
          <w:rPr>
            <w:rStyle w:val="a3"/>
            <w:rFonts w:ascii="Verdana" w:hAnsi="Verdana"/>
            <w:color w:val="7D7D7D"/>
            <w:sz w:val="12"/>
            <w:szCs w:val="12"/>
          </w:rPr>
          <w:t>https://www.gosuslugi.ru/</w:t>
        </w:r>
      </w:hyperlink>
      <w:r>
        <w:rPr>
          <w:rFonts w:ascii="Verdana" w:hAnsi="Verdana"/>
          <w:color w:val="292D24"/>
          <w:sz w:val="12"/>
          <w:szCs w:val="12"/>
        </w:rPr>
        <w:t>.</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VI. Особенности выполнения административных процедур (действий) в многофункциональных центрах предоставления</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государственных и муниципальных услуг</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6.5. При получении заявления  работник МФЦ:</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6.8. При получении результата муниципальной услуги в МФЦ заявитель предъявляет:</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документ, удостоверяющий личность;</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при обращении уполномоченного представителя заявителя - документ, подтверждающий полномочия представителя заявителя.</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6.9. Критерием принятия решения является обращение заявителя за получением  муниципальной услуги в МФЦ.</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6.11. Способ фиксации результата выполнения административной процедуры:</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в случае получения результата в Администрации – отметка о передаче документов  в передаточной ведомости.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lastRenderedPageBreak/>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Приложение № 1  к административному регламенту</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предоставления муниципальной услуги «Предоставление сведений из реестра муниципального имущества»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Главе ______________________</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Курской области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__________________________________________</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_________________________________________</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__________________________________________</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__________________________________________</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(фамилия, имя, отчество - для физического</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лица; фамилия, имя, отчество;</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полное наименование юридического лица,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ОГРН, ИНН, КПП - для юридического лица)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Если от заявителя действует уполномоченный</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представитель, то указываются: фамилия,</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имя, отчество представителя, наименование</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и реквизиты документа, подтверждающего</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полномочия представителя</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адрес: ___________________________________</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__________________________________________</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телефон: _________________________________</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адрес электронной  почты:                    ____________________________________________</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Прошу  предоставить сведения из реестра муниципального имущества,  находящегося  в  собственности __________________муниципального района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Курской   области, в отношении следующих объектов:</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1) ________________________________________________________________________</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наименование, местонахождение, иные характеристики объекта,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позволяющие его однозначно определить (реестровый, кадастровый,</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условный или учетный номер)</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2)...</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Информацию (сведения) прошу предоставить в _______ экземплярах:</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       почтовым           отправлением           по         адресу:</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________________________________________________________________________________________________________________________________________________________</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почтовый адрес с указанием индекса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 при личном обращении в Администрацию</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       по       адресу       электронной       почты: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_______________________________________________________________________</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    при    личном    обращении    в     МФЦ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lastRenderedPageBreak/>
        <w:t>_______________________________________________________________________(поставить отметку напротив выбранного варианта)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О  готовности  результатов  муниципальной  услуги  прошу  сообщить   по</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телефону ___________________________.</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согласен (согласна).</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________________                                             </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«____» ___________ ________ г.</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Заявитель:</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________________/  _____________________/</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   (подпись)                (Фамилия, Имя, Отчество (при наличии))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Fonts w:ascii="Verdana" w:hAnsi="Verdana"/>
          <w:color w:val="292D24"/>
          <w:sz w:val="12"/>
          <w:szCs w:val="12"/>
        </w:rPr>
        <w:t>М.П. (при наличии)</w:t>
      </w:r>
    </w:p>
    <w:p w:rsidR="00716BEE" w:rsidRDefault="00716BEE" w:rsidP="00716BEE">
      <w:pPr>
        <w:pStyle w:val="a4"/>
        <w:shd w:val="clear" w:color="auto" w:fill="F8FAFB"/>
        <w:spacing w:before="122" w:beforeAutospacing="0" w:after="122" w:afterAutospacing="0" w:line="213" w:lineRule="atLeast"/>
        <w:rPr>
          <w:rFonts w:ascii="Verdana" w:hAnsi="Verdana"/>
          <w:color w:val="292D24"/>
          <w:sz w:val="12"/>
          <w:szCs w:val="12"/>
        </w:rPr>
      </w:pPr>
      <w:r>
        <w:rPr>
          <w:rStyle w:val="a5"/>
          <w:rFonts w:ascii="Verdana" w:hAnsi="Verdana"/>
          <w:color w:val="292D24"/>
          <w:sz w:val="12"/>
          <w:szCs w:val="12"/>
        </w:rPr>
        <w:t> </w:t>
      </w:r>
    </w:p>
    <w:p w:rsidR="00D54D52" w:rsidRPr="00716BEE" w:rsidRDefault="00D54D52" w:rsidP="00716BEE"/>
    <w:sectPr w:rsidR="00D54D52" w:rsidRPr="00716BEE"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5EB7"/>
    <w:multiLevelType w:val="multilevel"/>
    <w:tmpl w:val="3464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51F56"/>
    <w:multiLevelType w:val="multilevel"/>
    <w:tmpl w:val="B96C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364D6"/>
    <w:multiLevelType w:val="multilevel"/>
    <w:tmpl w:val="7050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8622B"/>
    <w:multiLevelType w:val="multilevel"/>
    <w:tmpl w:val="BF80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D6572D"/>
    <w:multiLevelType w:val="multilevel"/>
    <w:tmpl w:val="3624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C000F9"/>
    <w:multiLevelType w:val="multilevel"/>
    <w:tmpl w:val="12AC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2A5F25"/>
    <w:multiLevelType w:val="multilevel"/>
    <w:tmpl w:val="B7E0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157839"/>
    <w:multiLevelType w:val="multilevel"/>
    <w:tmpl w:val="FE72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967577"/>
    <w:multiLevelType w:val="multilevel"/>
    <w:tmpl w:val="4F38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D6760C"/>
    <w:multiLevelType w:val="multilevel"/>
    <w:tmpl w:val="EEA4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174047"/>
    <w:multiLevelType w:val="multilevel"/>
    <w:tmpl w:val="2F80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DD6073"/>
    <w:multiLevelType w:val="multilevel"/>
    <w:tmpl w:val="B0CA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334C47"/>
    <w:multiLevelType w:val="multilevel"/>
    <w:tmpl w:val="1CF0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5F0FD1"/>
    <w:multiLevelType w:val="multilevel"/>
    <w:tmpl w:val="12B4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E87ADB"/>
    <w:multiLevelType w:val="multilevel"/>
    <w:tmpl w:val="C8B4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7A42BF"/>
    <w:multiLevelType w:val="multilevel"/>
    <w:tmpl w:val="AB1A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187BF1"/>
    <w:multiLevelType w:val="multilevel"/>
    <w:tmpl w:val="3D86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C94C84"/>
    <w:multiLevelType w:val="multilevel"/>
    <w:tmpl w:val="5E98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13"/>
  </w:num>
  <w:num w:numId="5">
    <w:abstractNumId w:val="17"/>
  </w:num>
  <w:num w:numId="6">
    <w:abstractNumId w:val="8"/>
  </w:num>
  <w:num w:numId="7">
    <w:abstractNumId w:val="7"/>
  </w:num>
  <w:num w:numId="8">
    <w:abstractNumId w:val="9"/>
  </w:num>
  <w:num w:numId="9">
    <w:abstractNumId w:val="14"/>
  </w:num>
  <w:num w:numId="10">
    <w:abstractNumId w:val="10"/>
  </w:num>
  <w:num w:numId="11">
    <w:abstractNumId w:val="4"/>
  </w:num>
  <w:num w:numId="12">
    <w:abstractNumId w:val="11"/>
  </w:num>
  <w:num w:numId="13">
    <w:abstractNumId w:val="16"/>
  </w:num>
  <w:num w:numId="14">
    <w:abstractNumId w:val="15"/>
  </w:num>
  <w:num w:numId="15">
    <w:abstractNumId w:val="3"/>
  </w:num>
  <w:num w:numId="16">
    <w:abstractNumId w:val="2"/>
  </w:num>
  <w:num w:numId="17">
    <w:abstractNumId w:val="12"/>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78576E"/>
    <w:rsid w:val="00010BA5"/>
    <w:rsid w:val="00162E8F"/>
    <w:rsid w:val="0026468A"/>
    <w:rsid w:val="002B4853"/>
    <w:rsid w:val="003617E1"/>
    <w:rsid w:val="00401BBA"/>
    <w:rsid w:val="004B2E4F"/>
    <w:rsid w:val="004D3C3C"/>
    <w:rsid w:val="00532A2A"/>
    <w:rsid w:val="006047BF"/>
    <w:rsid w:val="00606328"/>
    <w:rsid w:val="006077A7"/>
    <w:rsid w:val="006B7127"/>
    <w:rsid w:val="00716BEE"/>
    <w:rsid w:val="00726FD5"/>
    <w:rsid w:val="00736A9F"/>
    <w:rsid w:val="0078576E"/>
    <w:rsid w:val="007876AE"/>
    <w:rsid w:val="008706A1"/>
    <w:rsid w:val="008C712D"/>
    <w:rsid w:val="008F0045"/>
    <w:rsid w:val="00944129"/>
    <w:rsid w:val="00967E7E"/>
    <w:rsid w:val="009C4F0E"/>
    <w:rsid w:val="009C75BB"/>
    <w:rsid w:val="009D335B"/>
    <w:rsid w:val="009E070C"/>
    <w:rsid w:val="00AC0AA4"/>
    <w:rsid w:val="00AD3747"/>
    <w:rsid w:val="00B121E8"/>
    <w:rsid w:val="00B37382"/>
    <w:rsid w:val="00B43CF8"/>
    <w:rsid w:val="00BE3CA3"/>
    <w:rsid w:val="00C6404B"/>
    <w:rsid w:val="00C71405"/>
    <w:rsid w:val="00CA7C1A"/>
    <w:rsid w:val="00D54D52"/>
    <w:rsid w:val="00E93532"/>
    <w:rsid w:val="00F235C2"/>
    <w:rsid w:val="00F777C7"/>
    <w:rsid w:val="00F929F3"/>
    <w:rsid w:val="00FE7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7857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57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F235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7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576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8576E"/>
    <w:rPr>
      <w:color w:val="0000FF"/>
      <w:u w:val="single"/>
    </w:rPr>
  </w:style>
  <w:style w:type="paragraph" w:styleId="a4">
    <w:name w:val="Normal (Web)"/>
    <w:basedOn w:val="a"/>
    <w:uiPriority w:val="99"/>
    <w:unhideWhenUsed/>
    <w:rsid w:val="00785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8576E"/>
    <w:rPr>
      <w:b/>
      <w:bCs/>
    </w:rPr>
  </w:style>
  <w:style w:type="character" w:styleId="a6">
    <w:name w:val="Emphasis"/>
    <w:basedOn w:val="a0"/>
    <w:uiPriority w:val="20"/>
    <w:qFormat/>
    <w:rsid w:val="0078576E"/>
    <w:rPr>
      <w:i/>
      <w:iCs/>
    </w:rPr>
  </w:style>
  <w:style w:type="character" w:customStyle="1" w:styleId="50">
    <w:name w:val="Заголовок 5 Знак"/>
    <w:basedOn w:val="a0"/>
    <w:link w:val="5"/>
    <w:uiPriority w:val="9"/>
    <w:semiHidden/>
    <w:rsid w:val="00F235C2"/>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AD3747"/>
    <w:rPr>
      <w:color w:val="800080"/>
      <w:u w:val="single"/>
    </w:rPr>
  </w:style>
</w:styles>
</file>

<file path=word/webSettings.xml><?xml version="1.0" encoding="utf-8"?>
<w:webSettings xmlns:r="http://schemas.openxmlformats.org/officeDocument/2006/relationships" xmlns:w="http://schemas.openxmlformats.org/wordprocessingml/2006/main">
  <w:divs>
    <w:div w:id="4523826">
      <w:bodyDiv w:val="1"/>
      <w:marLeft w:val="0"/>
      <w:marRight w:val="0"/>
      <w:marTop w:val="0"/>
      <w:marBottom w:val="0"/>
      <w:divBdr>
        <w:top w:val="none" w:sz="0" w:space="0" w:color="auto"/>
        <w:left w:val="none" w:sz="0" w:space="0" w:color="auto"/>
        <w:bottom w:val="none" w:sz="0" w:space="0" w:color="auto"/>
        <w:right w:val="none" w:sz="0" w:space="0" w:color="auto"/>
      </w:divBdr>
      <w:divsChild>
        <w:div w:id="1792631418">
          <w:marLeft w:val="0"/>
          <w:marRight w:val="0"/>
          <w:marTop w:val="0"/>
          <w:marBottom w:val="0"/>
          <w:divBdr>
            <w:top w:val="none" w:sz="0" w:space="0" w:color="auto"/>
            <w:left w:val="none" w:sz="0" w:space="0" w:color="auto"/>
            <w:bottom w:val="none" w:sz="0" w:space="0" w:color="auto"/>
            <w:right w:val="none" w:sz="0" w:space="0" w:color="auto"/>
          </w:divBdr>
        </w:div>
      </w:divsChild>
    </w:div>
    <w:div w:id="9185221">
      <w:bodyDiv w:val="1"/>
      <w:marLeft w:val="0"/>
      <w:marRight w:val="0"/>
      <w:marTop w:val="0"/>
      <w:marBottom w:val="0"/>
      <w:divBdr>
        <w:top w:val="none" w:sz="0" w:space="0" w:color="auto"/>
        <w:left w:val="none" w:sz="0" w:space="0" w:color="auto"/>
        <w:bottom w:val="none" w:sz="0" w:space="0" w:color="auto"/>
        <w:right w:val="none" w:sz="0" w:space="0" w:color="auto"/>
      </w:divBdr>
      <w:divsChild>
        <w:div w:id="2013482740">
          <w:marLeft w:val="0"/>
          <w:marRight w:val="0"/>
          <w:marTop w:val="0"/>
          <w:marBottom w:val="0"/>
          <w:divBdr>
            <w:top w:val="none" w:sz="0" w:space="0" w:color="auto"/>
            <w:left w:val="none" w:sz="0" w:space="0" w:color="auto"/>
            <w:bottom w:val="none" w:sz="0" w:space="0" w:color="auto"/>
            <w:right w:val="none" w:sz="0" w:space="0" w:color="auto"/>
          </w:divBdr>
        </w:div>
      </w:divsChild>
    </w:div>
    <w:div w:id="438913210">
      <w:bodyDiv w:val="1"/>
      <w:marLeft w:val="0"/>
      <w:marRight w:val="0"/>
      <w:marTop w:val="0"/>
      <w:marBottom w:val="0"/>
      <w:divBdr>
        <w:top w:val="none" w:sz="0" w:space="0" w:color="auto"/>
        <w:left w:val="none" w:sz="0" w:space="0" w:color="auto"/>
        <w:bottom w:val="none" w:sz="0" w:space="0" w:color="auto"/>
        <w:right w:val="none" w:sz="0" w:space="0" w:color="auto"/>
      </w:divBdr>
      <w:divsChild>
        <w:div w:id="1094134180">
          <w:marLeft w:val="0"/>
          <w:marRight w:val="0"/>
          <w:marTop w:val="0"/>
          <w:marBottom w:val="0"/>
          <w:divBdr>
            <w:top w:val="none" w:sz="0" w:space="0" w:color="auto"/>
            <w:left w:val="none" w:sz="0" w:space="0" w:color="auto"/>
            <w:bottom w:val="none" w:sz="0" w:space="0" w:color="auto"/>
            <w:right w:val="none" w:sz="0" w:space="0" w:color="auto"/>
          </w:divBdr>
        </w:div>
      </w:divsChild>
    </w:div>
    <w:div w:id="440995185">
      <w:bodyDiv w:val="1"/>
      <w:marLeft w:val="0"/>
      <w:marRight w:val="0"/>
      <w:marTop w:val="0"/>
      <w:marBottom w:val="0"/>
      <w:divBdr>
        <w:top w:val="none" w:sz="0" w:space="0" w:color="auto"/>
        <w:left w:val="none" w:sz="0" w:space="0" w:color="auto"/>
        <w:bottom w:val="none" w:sz="0" w:space="0" w:color="auto"/>
        <w:right w:val="none" w:sz="0" w:space="0" w:color="auto"/>
      </w:divBdr>
      <w:divsChild>
        <w:div w:id="1120221846">
          <w:marLeft w:val="0"/>
          <w:marRight w:val="0"/>
          <w:marTop w:val="0"/>
          <w:marBottom w:val="0"/>
          <w:divBdr>
            <w:top w:val="none" w:sz="0" w:space="0" w:color="auto"/>
            <w:left w:val="none" w:sz="0" w:space="0" w:color="auto"/>
            <w:bottom w:val="none" w:sz="0" w:space="0" w:color="auto"/>
            <w:right w:val="none" w:sz="0" w:space="0" w:color="auto"/>
          </w:divBdr>
        </w:div>
      </w:divsChild>
    </w:div>
    <w:div w:id="444422564">
      <w:bodyDiv w:val="1"/>
      <w:marLeft w:val="0"/>
      <w:marRight w:val="0"/>
      <w:marTop w:val="0"/>
      <w:marBottom w:val="0"/>
      <w:divBdr>
        <w:top w:val="none" w:sz="0" w:space="0" w:color="auto"/>
        <w:left w:val="none" w:sz="0" w:space="0" w:color="auto"/>
        <w:bottom w:val="none" w:sz="0" w:space="0" w:color="auto"/>
        <w:right w:val="none" w:sz="0" w:space="0" w:color="auto"/>
      </w:divBdr>
      <w:divsChild>
        <w:div w:id="1778789867">
          <w:marLeft w:val="0"/>
          <w:marRight w:val="0"/>
          <w:marTop w:val="0"/>
          <w:marBottom w:val="0"/>
          <w:divBdr>
            <w:top w:val="none" w:sz="0" w:space="0" w:color="auto"/>
            <w:left w:val="none" w:sz="0" w:space="0" w:color="auto"/>
            <w:bottom w:val="none" w:sz="0" w:space="0" w:color="auto"/>
            <w:right w:val="none" w:sz="0" w:space="0" w:color="auto"/>
          </w:divBdr>
        </w:div>
      </w:divsChild>
    </w:div>
    <w:div w:id="471601504">
      <w:bodyDiv w:val="1"/>
      <w:marLeft w:val="0"/>
      <w:marRight w:val="0"/>
      <w:marTop w:val="0"/>
      <w:marBottom w:val="0"/>
      <w:divBdr>
        <w:top w:val="none" w:sz="0" w:space="0" w:color="auto"/>
        <w:left w:val="none" w:sz="0" w:space="0" w:color="auto"/>
        <w:bottom w:val="none" w:sz="0" w:space="0" w:color="auto"/>
        <w:right w:val="none" w:sz="0" w:space="0" w:color="auto"/>
      </w:divBdr>
      <w:divsChild>
        <w:div w:id="1333096243">
          <w:marLeft w:val="0"/>
          <w:marRight w:val="0"/>
          <w:marTop w:val="0"/>
          <w:marBottom w:val="0"/>
          <w:divBdr>
            <w:top w:val="none" w:sz="0" w:space="0" w:color="auto"/>
            <w:left w:val="none" w:sz="0" w:space="0" w:color="auto"/>
            <w:bottom w:val="none" w:sz="0" w:space="0" w:color="auto"/>
            <w:right w:val="none" w:sz="0" w:space="0" w:color="auto"/>
          </w:divBdr>
        </w:div>
      </w:divsChild>
    </w:div>
    <w:div w:id="473646090">
      <w:bodyDiv w:val="1"/>
      <w:marLeft w:val="0"/>
      <w:marRight w:val="0"/>
      <w:marTop w:val="0"/>
      <w:marBottom w:val="0"/>
      <w:divBdr>
        <w:top w:val="none" w:sz="0" w:space="0" w:color="auto"/>
        <w:left w:val="none" w:sz="0" w:space="0" w:color="auto"/>
        <w:bottom w:val="none" w:sz="0" w:space="0" w:color="auto"/>
        <w:right w:val="none" w:sz="0" w:space="0" w:color="auto"/>
      </w:divBdr>
      <w:divsChild>
        <w:div w:id="108355598">
          <w:marLeft w:val="0"/>
          <w:marRight w:val="0"/>
          <w:marTop w:val="0"/>
          <w:marBottom w:val="0"/>
          <w:divBdr>
            <w:top w:val="none" w:sz="0" w:space="0" w:color="auto"/>
            <w:left w:val="none" w:sz="0" w:space="0" w:color="auto"/>
            <w:bottom w:val="none" w:sz="0" w:space="0" w:color="auto"/>
            <w:right w:val="none" w:sz="0" w:space="0" w:color="auto"/>
          </w:divBdr>
        </w:div>
      </w:divsChild>
    </w:div>
    <w:div w:id="533032798">
      <w:bodyDiv w:val="1"/>
      <w:marLeft w:val="0"/>
      <w:marRight w:val="0"/>
      <w:marTop w:val="0"/>
      <w:marBottom w:val="0"/>
      <w:divBdr>
        <w:top w:val="none" w:sz="0" w:space="0" w:color="auto"/>
        <w:left w:val="none" w:sz="0" w:space="0" w:color="auto"/>
        <w:bottom w:val="none" w:sz="0" w:space="0" w:color="auto"/>
        <w:right w:val="none" w:sz="0" w:space="0" w:color="auto"/>
      </w:divBdr>
      <w:divsChild>
        <w:div w:id="2138839997">
          <w:marLeft w:val="0"/>
          <w:marRight w:val="0"/>
          <w:marTop w:val="0"/>
          <w:marBottom w:val="0"/>
          <w:divBdr>
            <w:top w:val="none" w:sz="0" w:space="0" w:color="auto"/>
            <w:left w:val="none" w:sz="0" w:space="0" w:color="auto"/>
            <w:bottom w:val="none" w:sz="0" w:space="0" w:color="auto"/>
            <w:right w:val="none" w:sz="0" w:space="0" w:color="auto"/>
          </w:divBdr>
        </w:div>
      </w:divsChild>
    </w:div>
    <w:div w:id="546527850">
      <w:bodyDiv w:val="1"/>
      <w:marLeft w:val="0"/>
      <w:marRight w:val="0"/>
      <w:marTop w:val="0"/>
      <w:marBottom w:val="0"/>
      <w:divBdr>
        <w:top w:val="none" w:sz="0" w:space="0" w:color="auto"/>
        <w:left w:val="none" w:sz="0" w:space="0" w:color="auto"/>
        <w:bottom w:val="none" w:sz="0" w:space="0" w:color="auto"/>
        <w:right w:val="none" w:sz="0" w:space="0" w:color="auto"/>
      </w:divBdr>
      <w:divsChild>
        <w:div w:id="101995697">
          <w:marLeft w:val="0"/>
          <w:marRight w:val="0"/>
          <w:marTop w:val="0"/>
          <w:marBottom w:val="0"/>
          <w:divBdr>
            <w:top w:val="none" w:sz="0" w:space="0" w:color="auto"/>
            <w:left w:val="none" w:sz="0" w:space="0" w:color="auto"/>
            <w:bottom w:val="none" w:sz="0" w:space="0" w:color="auto"/>
            <w:right w:val="none" w:sz="0" w:space="0" w:color="auto"/>
          </w:divBdr>
        </w:div>
      </w:divsChild>
    </w:div>
    <w:div w:id="700401354">
      <w:bodyDiv w:val="1"/>
      <w:marLeft w:val="0"/>
      <w:marRight w:val="0"/>
      <w:marTop w:val="0"/>
      <w:marBottom w:val="0"/>
      <w:divBdr>
        <w:top w:val="none" w:sz="0" w:space="0" w:color="auto"/>
        <w:left w:val="none" w:sz="0" w:space="0" w:color="auto"/>
        <w:bottom w:val="none" w:sz="0" w:space="0" w:color="auto"/>
        <w:right w:val="none" w:sz="0" w:space="0" w:color="auto"/>
      </w:divBdr>
      <w:divsChild>
        <w:div w:id="956644464">
          <w:marLeft w:val="0"/>
          <w:marRight w:val="0"/>
          <w:marTop w:val="0"/>
          <w:marBottom w:val="0"/>
          <w:divBdr>
            <w:top w:val="none" w:sz="0" w:space="0" w:color="auto"/>
            <w:left w:val="none" w:sz="0" w:space="0" w:color="auto"/>
            <w:bottom w:val="none" w:sz="0" w:space="0" w:color="auto"/>
            <w:right w:val="none" w:sz="0" w:space="0" w:color="auto"/>
          </w:divBdr>
        </w:div>
      </w:divsChild>
    </w:div>
    <w:div w:id="707409158">
      <w:bodyDiv w:val="1"/>
      <w:marLeft w:val="0"/>
      <w:marRight w:val="0"/>
      <w:marTop w:val="0"/>
      <w:marBottom w:val="0"/>
      <w:divBdr>
        <w:top w:val="none" w:sz="0" w:space="0" w:color="auto"/>
        <w:left w:val="none" w:sz="0" w:space="0" w:color="auto"/>
        <w:bottom w:val="none" w:sz="0" w:space="0" w:color="auto"/>
        <w:right w:val="none" w:sz="0" w:space="0" w:color="auto"/>
      </w:divBdr>
      <w:divsChild>
        <w:div w:id="868566529">
          <w:marLeft w:val="0"/>
          <w:marRight w:val="0"/>
          <w:marTop w:val="0"/>
          <w:marBottom w:val="0"/>
          <w:divBdr>
            <w:top w:val="none" w:sz="0" w:space="0" w:color="auto"/>
            <w:left w:val="none" w:sz="0" w:space="0" w:color="auto"/>
            <w:bottom w:val="none" w:sz="0" w:space="0" w:color="auto"/>
            <w:right w:val="none" w:sz="0" w:space="0" w:color="auto"/>
          </w:divBdr>
        </w:div>
      </w:divsChild>
    </w:div>
    <w:div w:id="745538182">
      <w:bodyDiv w:val="1"/>
      <w:marLeft w:val="0"/>
      <w:marRight w:val="0"/>
      <w:marTop w:val="0"/>
      <w:marBottom w:val="0"/>
      <w:divBdr>
        <w:top w:val="none" w:sz="0" w:space="0" w:color="auto"/>
        <w:left w:val="none" w:sz="0" w:space="0" w:color="auto"/>
        <w:bottom w:val="none" w:sz="0" w:space="0" w:color="auto"/>
        <w:right w:val="none" w:sz="0" w:space="0" w:color="auto"/>
      </w:divBdr>
      <w:divsChild>
        <w:div w:id="1652900456">
          <w:marLeft w:val="0"/>
          <w:marRight w:val="0"/>
          <w:marTop w:val="0"/>
          <w:marBottom w:val="0"/>
          <w:divBdr>
            <w:top w:val="none" w:sz="0" w:space="0" w:color="auto"/>
            <w:left w:val="none" w:sz="0" w:space="0" w:color="auto"/>
            <w:bottom w:val="none" w:sz="0" w:space="0" w:color="auto"/>
            <w:right w:val="none" w:sz="0" w:space="0" w:color="auto"/>
          </w:divBdr>
        </w:div>
      </w:divsChild>
    </w:div>
    <w:div w:id="768240119">
      <w:bodyDiv w:val="1"/>
      <w:marLeft w:val="0"/>
      <w:marRight w:val="0"/>
      <w:marTop w:val="0"/>
      <w:marBottom w:val="0"/>
      <w:divBdr>
        <w:top w:val="none" w:sz="0" w:space="0" w:color="auto"/>
        <w:left w:val="none" w:sz="0" w:space="0" w:color="auto"/>
        <w:bottom w:val="none" w:sz="0" w:space="0" w:color="auto"/>
        <w:right w:val="none" w:sz="0" w:space="0" w:color="auto"/>
      </w:divBdr>
      <w:divsChild>
        <w:div w:id="1408191321">
          <w:marLeft w:val="0"/>
          <w:marRight w:val="0"/>
          <w:marTop w:val="0"/>
          <w:marBottom w:val="0"/>
          <w:divBdr>
            <w:top w:val="none" w:sz="0" w:space="0" w:color="auto"/>
            <w:left w:val="none" w:sz="0" w:space="0" w:color="auto"/>
            <w:bottom w:val="none" w:sz="0" w:space="0" w:color="auto"/>
            <w:right w:val="none" w:sz="0" w:space="0" w:color="auto"/>
          </w:divBdr>
        </w:div>
      </w:divsChild>
    </w:div>
    <w:div w:id="866411668">
      <w:bodyDiv w:val="1"/>
      <w:marLeft w:val="0"/>
      <w:marRight w:val="0"/>
      <w:marTop w:val="0"/>
      <w:marBottom w:val="0"/>
      <w:divBdr>
        <w:top w:val="none" w:sz="0" w:space="0" w:color="auto"/>
        <w:left w:val="none" w:sz="0" w:space="0" w:color="auto"/>
        <w:bottom w:val="none" w:sz="0" w:space="0" w:color="auto"/>
        <w:right w:val="none" w:sz="0" w:space="0" w:color="auto"/>
      </w:divBdr>
      <w:divsChild>
        <w:div w:id="197160152">
          <w:marLeft w:val="0"/>
          <w:marRight w:val="0"/>
          <w:marTop w:val="0"/>
          <w:marBottom w:val="0"/>
          <w:divBdr>
            <w:top w:val="none" w:sz="0" w:space="0" w:color="auto"/>
            <w:left w:val="none" w:sz="0" w:space="0" w:color="auto"/>
            <w:bottom w:val="none" w:sz="0" w:space="0" w:color="auto"/>
            <w:right w:val="none" w:sz="0" w:space="0" w:color="auto"/>
          </w:divBdr>
        </w:div>
      </w:divsChild>
    </w:div>
    <w:div w:id="1005784742">
      <w:bodyDiv w:val="1"/>
      <w:marLeft w:val="0"/>
      <w:marRight w:val="0"/>
      <w:marTop w:val="0"/>
      <w:marBottom w:val="0"/>
      <w:divBdr>
        <w:top w:val="none" w:sz="0" w:space="0" w:color="auto"/>
        <w:left w:val="none" w:sz="0" w:space="0" w:color="auto"/>
        <w:bottom w:val="none" w:sz="0" w:space="0" w:color="auto"/>
        <w:right w:val="none" w:sz="0" w:space="0" w:color="auto"/>
      </w:divBdr>
      <w:divsChild>
        <w:div w:id="83262461">
          <w:marLeft w:val="0"/>
          <w:marRight w:val="0"/>
          <w:marTop w:val="0"/>
          <w:marBottom w:val="0"/>
          <w:divBdr>
            <w:top w:val="none" w:sz="0" w:space="0" w:color="auto"/>
            <w:left w:val="none" w:sz="0" w:space="0" w:color="auto"/>
            <w:bottom w:val="none" w:sz="0" w:space="0" w:color="auto"/>
            <w:right w:val="none" w:sz="0" w:space="0" w:color="auto"/>
          </w:divBdr>
        </w:div>
      </w:divsChild>
    </w:div>
    <w:div w:id="1027682145">
      <w:bodyDiv w:val="1"/>
      <w:marLeft w:val="0"/>
      <w:marRight w:val="0"/>
      <w:marTop w:val="0"/>
      <w:marBottom w:val="0"/>
      <w:divBdr>
        <w:top w:val="none" w:sz="0" w:space="0" w:color="auto"/>
        <w:left w:val="none" w:sz="0" w:space="0" w:color="auto"/>
        <w:bottom w:val="none" w:sz="0" w:space="0" w:color="auto"/>
        <w:right w:val="none" w:sz="0" w:space="0" w:color="auto"/>
      </w:divBdr>
      <w:divsChild>
        <w:div w:id="539130560">
          <w:marLeft w:val="0"/>
          <w:marRight w:val="0"/>
          <w:marTop w:val="0"/>
          <w:marBottom w:val="0"/>
          <w:divBdr>
            <w:top w:val="none" w:sz="0" w:space="0" w:color="auto"/>
            <w:left w:val="none" w:sz="0" w:space="0" w:color="auto"/>
            <w:bottom w:val="none" w:sz="0" w:space="0" w:color="auto"/>
            <w:right w:val="none" w:sz="0" w:space="0" w:color="auto"/>
          </w:divBdr>
        </w:div>
      </w:divsChild>
    </w:div>
    <w:div w:id="1088041330">
      <w:bodyDiv w:val="1"/>
      <w:marLeft w:val="0"/>
      <w:marRight w:val="0"/>
      <w:marTop w:val="0"/>
      <w:marBottom w:val="0"/>
      <w:divBdr>
        <w:top w:val="none" w:sz="0" w:space="0" w:color="auto"/>
        <w:left w:val="none" w:sz="0" w:space="0" w:color="auto"/>
        <w:bottom w:val="none" w:sz="0" w:space="0" w:color="auto"/>
        <w:right w:val="none" w:sz="0" w:space="0" w:color="auto"/>
      </w:divBdr>
      <w:divsChild>
        <w:div w:id="36928402">
          <w:marLeft w:val="0"/>
          <w:marRight w:val="0"/>
          <w:marTop w:val="0"/>
          <w:marBottom w:val="0"/>
          <w:divBdr>
            <w:top w:val="none" w:sz="0" w:space="0" w:color="auto"/>
            <w:left w:val="none" w:sz="0" w:space="0" w:color="auto"/>
            <w:bottom w:val="none" w:sz="0" w:space="0" w:color="auto"/>
            <w:right w:val="none" w:sz="0" w:space="0" w:color="auto"/>
          </w:divBdr>
        </w:div>
      </w:divsChild>
    </w:div>
    <w:div w:id="1120303733">
      <w:bodyDiv w:val="1"/>
      <w:marLeft w:val="0"/>
      <w:marRight w:val="0"/>
      <w:marTop w:val="0"/>
      <w:marBottom w:val="0"/>
      <w:divBdr>
        <w:top w:val="none" w:sz="0" w:space="0" w:color="auto"/>
        <w:left w:val="none" w:sz="0" w:space="0" w:color="auto"/>
        <w:bottom w:val="none" w:sz="0" w:space="0" w:color="auto"/>
        <w:right w:val="none" w:sz="0" w:space="0" w:color="auto"/>
      </w:divBdr>
      <w:divsChild>
        <w:div w:id="1183788777">
          <w:marLeft w:val="0"/>
          <w:marRight w:val="0"/>
          <w:marTop w:val="0"/>
          <w:marBottom w:val="0"/>
          <w:divBdr>
            <w:top w:val="none" w:sz="0" w:space="0" w:color="auto"/>
            <w:left w:val="none" w:sz="0" w:space="0" w:color="auto"/>
            <w:bottom w:val="none" w:sz="0" w:space="0" w:color="auto"/>
            <w:right w:val="none" w:sz="0" w:space="0" w:color="auto"/>
          </w:divBdr>
        </w:div>
      </w:divsChild>
    </w:div>
    <w:div w:id="1125349652">
      <w:bodyDiv w:val="1"/>
      <w:marLeft w:val="0"/>
      <w:marRight w:val="0"/>
      <w:marTop w:val="0"/>
      <w:marBottom w:val="0"/>
      <w:divBdr>
        <w:top w:val="none" w:sz="0" w:space="0" w:color="auto"/>
        <w:left w:val="none" w:sz="0" w:space="0" w:color="auto"/>
        <w:bottom w:val="none" w:sz="0" w:space="0" w:color="auto"/>
        <w:right w:val="none" w:sz="0" w:space="0" w:color="auto"/>
      </w:divBdr>
      <w:divsChild>
        <w:div w:id="2026907676">
          <w:marLeft w:val="0"/>
          <w:marRight w:val="0"/>
          <w:marTop w:val="0"/>
          <w:marBottom w:val="0"/>
          <w:divBdr>
            <w:top w:val="none" w:sz="0" w:space="0" w:color="auto"/>
            <w:left w:val="none" w:sz="0" w:space="0" w:color="auto"/>
            <w:bottom w:val="none" w:sz="0" w:space="0" w:color="auto"/>
            <w:right w:val="none" w:sz="0" w:space="0" w:color="auto"/>
          </w:divBdr>
        </w:div>
      </w:divsChild>
    </w:div>
    <w:div w:id="1316910969">
      <w:bodyDiv w:val="1"/>
      <w:marLeft w:val="0"/>
      <w:marRight w:val="0"/>
      <w:marTop w:val="0"/>
      <w:marBottom w:val="0"/>
      <w:divBdr>
        <w:top w:val="none" w:sz="0" w:space="0" w:color="auto"/>
        <w:left w:val="none" w:sz="0" w:space="0" w:color="auto"/>
        <w:bottom w:val="none" w:sz="0" w:space="0" w:color="auto"/>
        <w:right w:val="none" w:sz="0" w:space="0" w:color="auto"/>
      </w:divBdr>
      <w:divsChild>
        <w:div w:id="644628727">
          <w:marLeft w:val="0"/>
          <w:marRight w:val="0"/>
          <w:marTop w:val="0"/>
          <w:marBottom w:val="0"/>
          <w:divBdr>
            <w:top w:val="none" w:sz="0" w:space="0" w:color="auto"/>
            <w:left w:val="none" w:sz="0" w:space="0" w:color="auto"/>
            <w:bottom w:val="none" w:sz="0" w:space="0" w:color="auto"/>
            <w:right w:val="none" w:sz="0" w:space="0" w:color="auto"/>
          </w:divBdr>
        </w:div>
      </w:divsChild>
    </w:div>
    <w:div w:id="1358265538">
      <w:bodyDiv w:val="1"/>
      <w:marLeft w:val="0"/>
      <w:marRight w:val="0"/>
      <w:marTop w:val="0"/>
      <w:marBottom w:val="0"/>
      <w:divBdr>
        <w:top w:val="none" w:sz="0" w:space="0" w:color="auto"/>
        <w:left w:val="none" w:sz="0" w:space="0" w:color="auto"/>
        <w:bottom w:val="none" w:sz="0" w:space="0" w:color="auto"/>
        <w:right w:val="none" w:sz="0" w:space="0" w:color="auto"/>
      </w:divBdr>
      <w:divsChild>
        <w:div w:id="2023508505">
          <w:marLeft w:val="0"/>
          <w:marRight w:val="0"/>
          <w:marTop w:val="0"/>
          <w:marBottom w:val="0"/>
          <w:divBdr>
            <w:top w:val="none" w:sz="0" w:space="0" w:color="auto"/>
            <w:left w:val="none" w:sz="0" w:space="0" w:color="auto"/>
            <w:bottom w:val="none" w:sz="0" w:space="0" w:color="auto"/>
            <w:right w:val="none" w:sz="0" w:space="0" w:color="auto"/>
          </w:divBdr>
        </w:div>
      </w:divsChild>
    </w:div>
    <w:div w:id="1378966943">
      <w:bodyDiv w:val="1"/>
      <w:marLeft w:val="0"/>
      <w:marRight w:val="0"/>
      <w:marTop w:val="0"/>
      <w:marBottom w:val="0"/>
      <w:divBdr>
        <w:top w:val="none" w:sz="0" w:space="0" w:color="auto"/>
        <w:left w:val="none" w:sz="0" w:space="0" w:color="auto"/>
        <w:bottom w:val="none" w:sz="0" w:space="0" w:color="auto"/>
        <w:right w:val="none" w:sz="0" w:space="0" w:color="auto"/>
      </w:divBdr>
      <w:divsChild>
        <w:div w:id="1712610536">
          <w:marLeft w:val="0"/>
          <w:marRight w:val="0"/>
          <w:marTop w:val="0"/>
          <w:marBottom w:val="0"/>
          <w:divBdr>
            <w:top w:val="none" w:sz="0" w:space="0" w:color="auto"/>
            <w:left w:val="none" w:sz="0" w:space="0" w:color="auto"/>
            <w:bottom w:val="none" w:sz="0" w:space="0" w:color="auto"/>
            <w:right w:val="none" w:sz="0" w:space="0" w:color="auto"/>
          </w:divBdr>
        </w:div>
      </w:divsChild>
    </w:div>
    <w:div w:id="1482384732">
      <w:bodyDiv w:val="1"/>
      <w:marLeft w:val="0"/>
      <w:marRight w:val="0"/>
      <w:marTop w:val="0"/>
      <w:marBottom w:val="0"/>
      <w:divBdr>
        <w:top w:val="none" w:sz="0" w:space="0" w:color="auto"/>
        <w:left w:val="none" w:sz="0" w:space="0" w:color="auto"/>
        <w:bottom w:val="none" w:sz="0" w:space="0" w:color="auto"/>
        <w:right w:val="none" w:sz="0" w:space="0" w:color="auto"/>
      </w:divBdr>
      <w:divsChild>
        <w:div w:id="1923640647">
          <w:marLeft w:val="0"/>
          <w:marRight w:val="0"/>
          <w:marTop w:val="0"/>
          <w:marBottom w:val="0"/>
          <w:divBdr>
            <w:top w:val="none" w:sz="0" w:space="0" w:color="auto"/>
            <w:left w:val="none" w:sz="0" w:space="0" w:color="auto"/>
            <w:bottom w:val="none" w:sz="0" w:space="0" w:color="auto"/>
            <w:right w:val="none" w:sz="0" w:space="0" w:color="auto"/>
          </w:divBdr>
        </w:div>
      </w:divsChild>
    </w:div>
    <w:div w:id="1488597537">
      <w:bodyDiv w:val="1"/>
      <w:marLeft w:val="0"/>
      <w:marRight w:val="0"/>
      <w:marTop w:val="0"/>
      <w:marBottom w:val="0"/>
      <w:divBdr>
        <w:top w:val="none" w:sz="0" w:space="0" w:color="auto"/>
        <w:left w:val="none" w:sz="0" w:space="0" w:color="auto"/>
        <w:bottom w:val="none" w:sz="0" w:space="0" w:color="auto"/>
        <w:right w:val="none" w:sz="0" w:space="0" w:color="auto"/>
      </w:divBdr>
      <w:divsChild>
        <w:div w:id="524831328">
          <w:marLeft w:val="0"/>
          <w:marRight w:val="0"/>
          <w:marTop w:val="0"/>
          <w:marBottom w:val="0"/>
          <w:divBdr>
            <w:top w:val="none" w:sz="0" w:space="0" w:color="auto"/>
            <w:left w:val="none" w:sz="0" w:space="0" w:color="auto"/>
            <w:bottom w:val="none" w:sz="0" w:space="0" w:color="auto"/>
            <w:right w:val="none" w:sz="0" w:space="0" w:color="auto"/>
          </w:divBdr>
        </w:div>
      </w:divsChild>
    </w:div>
    <w:div w:id="1520698092">
      <w:bodyDiv w:val="1"/>
      <w:marLeft w:val="0"/>
      <w:marRight w:val="0"/>
      <w:marTop w:val="0"/>
      <w:marBottom w:val="0"/>
      <w:divBdr>
        <w:top w:val="none" w:sz="0" w:space="0" w:color="auto"/>
        <w:left w:val="none" w:sz="0" w:space="0" w:color="auto"/>
        <w:bottom w:val="none" w:sz="0" w:space="0" w:color="auto"/>
        <w:right w:val="none" w:sz="0" w:space="0" w:color="auto"/>
      </w:divBdr>
      <w:divsChild>
        <w:div w:id="136995342">
          <w:marLeft w:val="0"/>
          <w:marRight w:val="0"/>
          <w:marTop w:val="0"/>
          <w:marBottom w:val="0"/>
          <w:divBdr>
            <w:top w:val="none" w:sz="0" w:space="0" w:color="auto"/>
            <w:left w:val="none" w:sz="0" w:space="0" w:color="auto"/>
            <w:bottom w:val="none" w:sz="0" w:space="0" w:color="auto"/>
            <w:right w:val="none" w:sz="0" w:space="0" w:color="auto"/>
          </w:divBdr>
        </w:div>
      </w:divsChild>
    </w:div>
    <w:div w:id="1538003397">
      <w:bodyDiv w:val="1"/>
      <w:marLeft w:val="0"/>
      <w:marRight w:val="0"/>
      <w:marTop w:val="0"/>
      <w:marBottom w:val="0"/>
      <w:divBdr>
        <w:top w:val="none" w:sz="0" w:space="0" w:color="auto"/>
        <w:left w:val="none" w:sz="0" w:space="0" w:color="auto"/>
        <w:bottom w:val="none" w:sz="0" w:space="0" w:color="auto"/>
        <w:right w:val="none" w:sz="0" w:space="0" w:color="auto"/>
      </w:divBdr>
      <w:divsChild>
        <w:div w:id="1275408466">
          <w:marLeft w:val="0"/>
          <w:marRight w:val="0"/>
          <w:marTop w:val="0"/>
          <w:marBottom w:val="0"/>
          <w:divBdr>
            <w:top w:val="none" w:sz="0" w:space="0" w:color="auto"/>
            <w:left w:val="none" w:sz="0" w:space="0" w:color="auto"/>
            <w:bottom w:val="none" w:sz="0" w:space="0" w:color="auto"/>
            <w:right w:val="none" w:sz="0" w:space="0" w:color="auto"/>
          </w:divBdr>
        </w:div>
      </w:divsChild>
    </w:div>
    <w:div w:id="1556425102">
      <w:bodyDiv w:val="1"/>
      <w:marLeft w:val="0"/>
      <w:marRight w:val="0"/>
      <w:marTop w:val="0"/>
      <w:marBottom w:val="0"/>
      <w:divBdr>
        <w:top w:val="none" w:sz="0" w:space="0" w:color="auto"/>
        <w:left w:val="none" w:sz="0" w:space="0" w:color="auto"/>
        <w:bottom w:val="none" w:sz="0" w:space="0" w:color="auto"/>
        <w:right w:val="none" w:sz="0" w:space="0" w:color="auto"/>
      </w:divBdr>
      <w:divsChild>
        <w:div w:id="1265769306">
          <w:marLeft w:val="0"/>
          <w:marRight w:val="0"/>
          <w:marTop w:val="0"/>
          <w:marBottom w:val="0"/>
          <w:divBdr>
            <w:top w:val="none" w:sz="0" w:space="0" w:color="auto"/>
            <w:left w:val="none" w:sz="0" w:space="0" w:color="auto"/>
            <w:bottom w:val="none" w:sz="0" w:space="0" w:color="auto"/>
            <w:right w:val="none" w:sz="0" w:space="0" w:color="auto"/>
          </w:divBdr>
        </w:div>
      </w:divsChild>
    </w:div>
    <w:div w:id="1623151128">
      <w:bodyDiv w:val="1"/>
      <w:marLeft w:val="0"/>
      <w:marRight w:val="0"/>
      <w:marTop w:val="0"/>
      <w:marBottom w:val="0"/>
      <w:divBdr>
        <w:top w:val="none" w:sz="0" w:space="0" w:color="auto"/>
        <w:left w:val="none" w:sz="0" w:space="0" w:color="auto"/>
        <w:bottom w:val="none" w:sz="0" w:space="0" w:color="auto"/>
        <w:right w:val="none" w:sz="0" w:space="0" w:color="auto"/>
      </w:divBdr>
      <w:divsChild>
        <w:div w:id="372732518">
          <w:marLeft w:val="0"/>
          <w:marRight w:val="0"/>
          <w:marTop w:val="0"/>
          <w:marBottom w:val="0"/>
          <w:divBdr>
            <w:top w:val="none" w:sz="0" w:space="0" w:color="auto"/>
            <w:left w:val="none" w:sz="0" w:space="0" w:color="auto"/>
            <w:bottom w:val="none" w:sz="0" w:space="0" w:color="auto"/>
            <w:right w:val="none" w:sz="0" w:space="0" w:color="auto"/>
          </w:divBdr>
        </w:div>
      </w:divsChild>
    </w:div>
    <w:div w:id="1784768017">
      <w:bodyDiv w:val="1"/>
      <w:marLeft w:val="0"/>
      <w:marRight w:val="0"/>
      <w:marTop w:val="0"/>
      <w:marBottom w:val="0"/>
      <w:divBdr>
        <w:top w:val="none" w:sz="0" w:space="0" w:color="auto"/>
        <w:left w:val="none" w:sz="0" w:space="0" w:color="auto"/>
        <w:bottom w:val="none" w:sz="0" w:space="0" w:color="auto"/>
        <w:right w:val="none" w:sz="0" w:space="0" w:color="auto"/>
      </w:divBdr>
      <w:divsChild>
        <w:div w:id="1602255970">
          <w:marLeft w:val="0"/>
          <w:marRight w:val="0"/>
          <w:marTop w:val="0"/>
          <w:marBottom w:val="0"/>
          <w:divBdr>
            <w:top w:val="none" w:sz="0" w:space="0" w:color="auto"/>
            <w:left w:val="none" w:sz="0" w:space="0" w:color="auto"/>
            <w:bottom w:val="none" w:sz="0" w:space="0" w:color="auto"/>
            <w:right w:val="none" w:sz="0" w:space="0" w:color="auto"/>
          </w:divBdr>
        </w:div>
      </w:divsChild>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sChild>
        <w:div w:id="148908458">
          <w:marLeft w:val="0"/>
          <w:marRight w:val="0"/>
          <w:marTop w:val="0"/>
          <w:marBottom w:val="0"/>
          <w:divBdr>
            <w:top w:val="none" w:sz="0" w:space="0" w:color="auto"/>
            <w:left w:val="none" w:sz="0" w:space="0" w:color="auto"/>
            <w:bottom w:val="none" w:sz="0" w:space="0" w:color="auto"/>
            <w:right w:val="none" w:sz="0" w:space="0" w:color="auto"/>
          </w:divBdr>
        </w:div>
      </w:divsChild>
    </w:div>
    <w:div w:id="1883051598">
      <w:bodyDiv w:val="1"/>
      <w:marLeft w:val="0"/>
      <w:marRight w:val="0"/>
      <w:marTop w:val="0"/>
      <w:marBottom w:val="0"/>
      <w:divBdr>
        <w:top w:val="none" w:sz="0" w:space="0" w:color="auto"/>
        <w:left w:val="none" w:sz="0" w:space="0" w:color="auto"/>
        <w:bottom w:val="none" w:sz="0" w:space="0" w:color="auto"/>
        <w:right w:val="none" w:sz="0" w:space="0" w:color="auto"/>
      </w:divBdr>
      <w:divsChild>
        <w:div w:id="2051415485">
          <w:marLeft w:val="0"/>
          <w:marRight w:val="0"/>
          <w:marTop w:val="0"/>
          <w:marBottom w:val="0"/>
          <w:divBdr>
            <w:top w:val="none" w:sz="0" w:space="0" w:color="auto"/>
            <w:left w:val="none" w:sz="0" w:space="0" w:color="auto"/>
            <w:bottom w:val="none" w:sz="0" w:space="0" w:color="auto"/>
            <w:right w:val="none" w:sz="0" w:space="0" w:color="auto"/>
          </w:divBdr>
        </w:div>
      </w:divsChild>
    </w:div>
    <w:div w:id="2066295034">
      <w:bodyDiv w:val="1"/>
      <w:marLeft w:val="0"/>
      <w:marRight w:val="0"/>
      <w:marTop w:val="0"/>
      <w:marBottom w:val="0"/>
      <w:divBdr>
        <w:top w:val="none" w:sz="0" w:space="0" w:color="auto"/>
        <w:left w:val="none" w:sz="0" w:space="0" w:color="auto"/>
        <w:bottom w:val="none" w:sz="0" w:space="0" w:color="auto"/>
        <w:right w:val="none" w:sz="0" w:space="0" w:color="auto"/>
      </w:divBdr>
      <w:divsChild>
        <w:div w:id="1443301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admpen.ru/" TargetMode="External"/><Relationship Id="rId12"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hyperlink" Target="https://www.admpen.ru/munitsipalnoe-obrazovanie-2/postanovleniya/1717-administratsiya-penskogo-sel-soveta-belovskogo-rajona-kurskoj-oblasti-postanovlenie-ot-12-oktyabrya-2020-g-37-p-ob-utverzhdenii-administrativnogo-reglamenta-po-predostavleniyu-administratsiej-penskogo-sel-soveta-belovskogo-rajona-kurskoj-oblasti-munitsipal-noj-uslugi-predostavlenie-svedenij-iz-reestra-munitsipal-nogo-imushchestva" TargetMode="External"/><Relationship Id="rId15" Type="http://schemas.openxmlformats.org/officeDocument/2006/relationships/theme" Target="theme/theme1.xml"/><Relationship Id="rId10" Type="http://schemas.openxmlformats.org/officeDocument/2006/relationships/hyperlink" Target="http://admpen.ru/" TargetMode="External"/><Relationship Id="rId4" Type="http://schemas.openxmlformats.org/officeDocument/2006/relationships/webSettings" Target="webSettings.xml"/><Relationship Id="rId9" Type="http://schemas.openxmlformats.org/officeDocument/2006/relationships/hyperlink" Target="consultantplus://offline/ref=8B8AE0BE731BBD2797BF8EF886163B13F82FBC03090EEB49007401F03FDC12CAB1DA6631BD5C60FA927A79H4j7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13</Pages>
  <Words>8099</Words>
  <Characters>46165</Characters>
  <Application>Microsoft Office Word</Application>
  <DocSecurity>0</DocSecurity>
  <Lines>384</Lines>
  <Paragraphs>108</Paragraphs>
  <ScaleCrop>false</ScaleCrop>
  <Company>SPecialiST RePack</Company>
  <LinksUpToDate>false</LinksUpToDate>
  <CharactersWithSpaces>54156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33</cp:revision>
  <dcterms:created xsi:type="dcterms:W3CDTF">2025-02-11T13:06:00Z</dcterms:created>
  <dcterms:modified xsi:type="dcterms:W3CDTF">2025-02-11T13:40:00Z</dcterms:modified>
</cp:coreProperties>
</file>