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36" w:rsidRPr="00170936" w:rsidRDefault="00170936" w:rsidP="00170936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r w:rsidRPr="00170936">
        <w:rPr>
          <w:rFonts w:ascii="Palatino Linotype" w:eastAsia="Times New Roman" w:hAnsi="Palatino Linotype" w:cs="Times New Roman"/>
          <w:color w:val="3D3D3D"/>
          <w:lang w:eastAsia="ru-RU"/>
        </w:rPr>
        <w:fldChar w:fldCharType="begin"/>
      </w:r>
      <w:r w:rsidRPr="00170936">
        <w:rPr>
          <w:rFonts w:ascii="Palatino Linotype" w:eastAsia="Times New Roman" w:hAnsi="Palatino Linotype" w:cs="Times New Roman"/>
          <w:color w:val="3D3D3D"/>
          <w:lang w:eastAsia="ru-RU"/>
        </w:rPr>
        <w:instrText xml:space="preserve"> HYPERLINK "https://www.admpen.ru/munitsipalnoe-obrazovanie-2/postanovleniya/1701-administratsiya-penskogo-sel-soveta-belovskogo-rajona-kurskoj-oblasti-postanovlenie-ot-31-avgusta-2020-g-36-p-ob-utverzhdenii-sostava-svedenij-podlezhashchego-razmeshcheniyu-na-sajte-munitsipal-nogo-obrazovaniya-penskij-sel-sovet-belovskogo-rajona-kurskoj-oblasti" </w:instrText>
      </w:r>
      <w:r w:rsidRPr="00170936">
        <w:rPr>
          <w:rFonts w:ascii="Palatino Linotype" w:eastAsia="Times New Roman" w:hAnsi="Palatino Linotype" w:cs="Times New Roman"/>
          <w:color w:val="3D3D3D"/>
          <w:lang w:eastAsia="ru-RU"/>
        </w:rPr>
        <w:fldChar w:fldCharType="separate"/>
      </w:r>
      <w:r w:rsidRPr="00170936">
        <w:rPr>
          <w:rFonts w:ascii="Palatino Linotype" w:eastAsia="Times New Roman" w:hAnsi="Palatino Linotype" w:cs="Times New Roman"/>
          <w:color w:val="98A48E"/>
          <w:lang w:eastAsia="ru-RU"/>
        </w:rPr>
        <w:t>АДМИНИСТРАЦИЯ ПЕНСКОГО СЕЛЬСОВЕТА БЕЛОВСКОГО РАЙОНА КУРСКОЙ ОБЛАСТИ ПОСТАНОВЛЕНИЕ от 31 августа 2020 г. № 36-П</w:t>
      </w:r>
      <w:proofErr w:type="gramStart"/>
      <w:r w:rsidRPr="00170936">
        <w:rPr>
          <w:rFonts w:ascii="Palatino Linotype" w:eastAsia="Times New Roman" w:hAnsi="Palatino Linotype" w:cs="Times New Roman"/>
          <w:color w:val="98A48E"/>
          <w:lang w:eastAsia="ru-RU"/>
        </w:rPr>
        <w:t xml:space="preserve"> О</w:t>
      </w:r>
      <w:proofErr w:type="gramEnd"/>
      <w:r w:rsidRPr="00170936">
        <w:rPr>
          <w:rFonts w:ascii="Palatino Linotype" w:eastAsia="Times New Roman" w:hAnsi="Palatino Linotype" w:cs="Times New Roman"/>
          <w:color w:val="98A48E"/>
          <w:lang w:eastAsia="ru-RU"/>
        </w:rPr>
        <w:t>б утверждении состава сведений, подлежащего размещению на сайте муниципального образования «</w:t>
      </w:r>
      <w:proofErr w:type="spellStart"/>
      <w:r w:rsidRPr="00170936">
        <w:rPr>
          <w:rFonts w:ascii="Palatino Linotype" w:eastAsia="Times New Roman" w:hAnsi="Palatino Linotype" w:cs="Times New Roman"/>
          <w:color w:val="98A48E"/>
          <w:lang w:eastAsia="ru-RU"/>
        </w:rPr>
        <w:t>Пенский</w:t>
      </w:r>
      <w:proofErr w:type="spellEnd"/>
      <w:r w:rsidRPr="00170936">
        <w:rPr>
          <w:rFonts w:ascii="Palatino Linotype" w:eastAsia="Times New Roman" w:hAnsi="Palatino Linotype" w:cs="Times New Roman"/>
          <w:color w:val="98A48E"/>
          <w:lang w:eastAsia="ru-RU"/>
        </w:rPr>
        <w:t xml:space="preserve"> сельсовет» Беловского района Курской</w:t>
      </w:r>
      <w:r w:rsidRPr="00170936">
        <w:rPr>
          <w:rFonts w:ascii="Palatino Linotype" w:eastAsia="Times New Roman" w:hAnsi="Palatino Linotype" w:cs="Times New Roman"/>
          <w:color w:val="3D3D3D"/>
          <w:lang w:eastAsia="ru-RU"/>
        </w:rPr>
        <w:fldChar w:fldCharType="end"/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АДМИНИСТРАЦИЯ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ПЕНСКОГО  СЕЛЬСОВЕТА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КУРСКОЙ ОБЛАСТИ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ПОСТАНОВЛЕНИЕ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31 августа 2020 г. № 36-П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Об утверждении состава сведений, подлежащего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размещению на сайте муниципального образования «</w:t>
      </w:r>
      <w:proofErr w:type="spellStart"/>
      <w:r w:rsidRPr="0017093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Пенский</w:t>
      </w:r>
      <w:proofErr w:type="spellEnd"/>
      <w:r w:rsidRPr="0017093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 xml:space="preserve">  сельсовет»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         В соответствии с Перечнем поручений Президента Российской Федерации по итогам заседания Государственного совета Российской Федерации от 05.04.2018г. №ПР-817ГС, Администрация </w:t>
      </w:r>
      <w:proofErr w:type="spellStart"/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 сельсовета Беловского района Курской области ПОСТАНОВЛЯЕТ: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1.Утвердить состав сведений  в отношении объектов недвижимого имущества находящегося в собственности муниципального образования «</w:t>
      </w:r>
      <w:proofErr w:type="spellStart"/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 сельсовет» Беловского района  Курской области подлежащего размещению на сайте муниципального образования «</w:t>
      </w:r>
      <w:proofErr w:type="spellStart"/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 сельсовет» Беловского района Курской области согласно приложению №1, № 2 к настоящему постановлению.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Обеспечить размещение информации об объектах недвижимости, находящихся в муниципальной собственности муниципального образования «</w:t>
      </w:r>
      <w:proofErr w:type="spellStart"/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 сельсовет» Беловского района Курской области ежегодно в срок до 2 сентября.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Контроль над исполнением настоящего постановления оставляю за собой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 Настоящее постановление вступает в силу со дня его подписания.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Глава </w:t>
      </w:r>
      <w:proofErr w:type="spellStart"/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 сельсовета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                                                               А.И.Тищенко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Приложение № 1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к постановлению Администрации </w:t>
      </w:r>
      <w:proofErr w:type="spellStart"/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 сельсовета Беловского района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Курской области от 31.08.2020 г № 36-п «Об утверждении состава сведений, подлежащего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 размещению на сайте Администрации </w:t>
      </w:r>
      <w:proofErr w:type="spellStart"/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сельсовета  Беловского района Курской области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Объекты, находящиеся в муниципальной собственности муниципального образования «</w:t>
      </w:r>
      <w:proofErr w:type="spellStart"/>
      <w:r w:rsidRPr="0017093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Пенский</w:t>
      </w:r>
      <w:proofErr w:type="spellEnd"/>
      <w:r w:rsidRPr="0017093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 xml:space="preserve">  сельсовет» Беловского района Курской области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7"/>
        <w:gridCol w:w="1543"/>
        <w:gridCol w:w="892"/>
        <w:gridCol w:w="1366"/>
        <w:gridCol w:w="1326"/>
        <w:gridCol w:w="2960"/>
      </w:tblGrid>
      <w:tr w:rsidR="00170936" w:rsidRPr="00170936" w:rsidTr="0017093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Местонахождение объекта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Общая площадь,</w:t>
            </w:r>
          </w:p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кв. м.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Кадастровый номер объекта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Целевое назначение объекта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Существующие ограничения их использования и обременения правами третьих лиц</w:t>
            </w:r>
          </w:p>
        </w:tc>
      </w:tr>
      <w:tr w:rsidR="00170936" w:rsidRPr="00170936" w:rsidTr="0017093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170936" w:rsidRPr="00170936" w:rsidTr="0017093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70936" w:rsidRPr="00170936" w:rsidTr="0017093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70936" w:rsidRPr="00170936" w:rsidTr="0017093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70936" w:rsidRPr="00170936" w:rsidTr="0017093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70936" w:rsidRPr="00170936" w:rsidTr="0017093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Приложение № 2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к постановлению Администрации </w:t>
      </w:r>
      <w:proofErr w:type="spellStart"/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 сельсовета Беловского района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Курской области от 31.08.2020 г № 36-п «Об утверждении состава сведений, подлежащего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 xml:space="preserve"> размещению на сайте Администрации </w:t>
      </w:r>
      <w:proofErr w:type="spellStart"/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17093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сельсовета  Беловского района Курской области</w:t>
      </w:r>
    </w:p>
    <w:p w:rsidR="00170936" w:rsidRPr="00170936" w:rsidRDefault="00170936" w:rsidP="0017093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17093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Объекты (земельные участки), находящиеся в муниципальной собственности муниципального образования «</w:t>
      </w:r>
      <w:proofErr w:type="spellStart"/>
      <w:r w:rsidRPr="0017093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Пенский</w:t>
      </w:r>
      <w:proofErr w:type="spellEnd"/>
      <w:r w:rsidRPr="0017093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 xml:space="preserve">  сельсовет»  Беловского района Курской области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7"/>
        <w:gridCol w:w="868"/>
        <w:gridCol w:w="1167"/>
        <w:gridCol w:w="1048"/>
        <w:gridCol w:w="896"/>
        <w:gridCol w:w="1375"/>
        <w:gridCol w:w="2993"/>
      </w:tblGrid>
      <w:tr w:rsidR="00170936" w:rsidRPr="00170936" w:rsidTr="0017093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ЗУ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Площадь ЗУ  кв.м.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Местонахождение</w:t>
            </w:r>
          </w:p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Категория земель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Разрешенное использование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Существующие ограничения их использования и обременения правами третьих лиц</w:t>
            </w:r>
          </w:p>
        </w:tc>
      </w:tr>
      <w:tr w:rsidR="00170936" w:rsidRPr="00170936" w:rsidTr="0017093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</w:tr>
      <w:tr w:rsidR="00170936" w:rsidRPr="00170936" w:rsidTr="0017093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70936" w:rsidRPr="00170936" w:rsidTr="0017093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70936" w:rsidRPr="00170936" w:rsidTr="0017093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70936" w:rsidRPr="00170936" w:rsidTr="0017093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70936" w:rsidRPr="00170936" w:rsidTr="0017093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170936" w:rsidRPr="00170936" w:rsidTr="0017093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70936" w:rsidRPr="00170936" w:rsidRDefault="00170936" w:rsidP="0017093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17093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D54D52" w:rsidRPr="00170936" w:rsidRDefault="00D54D52" w:rsidP="00170936"/>
    <w:sectPr w:rsidR="00D54D52" w:rsidRPr="0017093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23"/>
  </w:num>
  <w:num w:numId="5">
    <w:abstractNumId w:val="29"/>
  </w:num>
  <w:num w:numId="6">
    <w:abstractNumId w:val="15"/>
  </w:num>
  <w:num w:numId="7">
    <w:abstractNumId w:val="13"/>
  </w:num>
  <w:num w:numId="8">
    <w:abstractNumId w:val="16"/>
  </w:num>
  <w:num w:numId="9">
    <w:abstractNumId w:val="24"/>
  </w:num>
  <w:num w:numId="10">
    <w:abstractNumId w:val="17"/>
  </w:num>
  <w:num w:numId="11">
    <w:abstractNumId w:val="6"/>
  </w:num>
  <w:num w:numId="12">
    <w:abstractNumId w:val="21"/>
  </w:num>
  <w:num w:numId="13">
    <w:abstractNumId w:val="28"/>
  </w:num>
  <w:num w:numId="14">
    <w:abstractNumId w:val="25"/>
  </w:num>
  <w:num w:numId="15">
    <w:abstractNumId w:val="5"/>
  </w:num>
  <w:num w:numId="16">
    <w:abstractNumId w:val="3"/>
  </w:num>
  <w:num w:numId="17">
    <w:abstractNumId w:val="22"/>
  </w:num>
  <w:num w:numId="18">
    <w:abstractNumId w:val="7"/>
  </w:num>
  <w:num w:numId="19">
    <w:abstractNumId w:val="26"/>
  </w:num>
  <w:num w:numId="20">
    <w:abstractNumId w:val="11"/>
  </w:num>
  <w:num w:numId="21">
    <w:abstractNumId w:val="20"/>
  </w:num>
  <w:num w:numId="22">
    <w:abstractNumId w:val="9"/>
  </w:num>
  <w:num w:numId="23">
    <w:abstractNumId w:val="14"/>
  </w:num>
  <w:num w:numId="24">
    <w:abstractNumId w:val="30"/>
  </w:num>
  <w:num w:numId="25">
    <w:abstractNumId w:val="0"/>
  </w:num>
  <w:num w:numId="26">
    <w:abstractNumId w:val="19"/>
  </w:num>
  <w:num w:numId="27">
    <w:abstractNumId w:val="8"/>
  </w:num>
  <w:num w:numId="28">
    <w:abstractNumId w:val="18"/>
  </w:num>
  <w:num w:numId="29">
    <w:abstractNumId w:val="27"/>
  </w:num>
  <w:num w:numId="30">
    <w:abstractNumId w:val="10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76E"/>
    <w:rsid w:val="00010BA5"/>
    <w:rsid w:val="00162E8F"/>
    <w:rsid w:val="00170936"/>
    <w:rsid w:val="0026468A"/>
    <w:rsid w:val="002B4853"/>
    <w:rsid w:val="003617E1"/>
    <w:rsid w:val="00401BBA"/>
    <w:rsid w:val="004B2E4F"/>
    <w:rsid w:val="004D3C3C"/>
    <w:rsid w:val="00532A2A"/>
    <w:rsid w:val="006047BF"/>
    <w:rsid w:val="00606328"/>
    <w:rsid w:val="006077A7"/>
    <w:rsid w:val="006B7127"/>
    <w:rsid w:val="006D4DAF"/>
    <w:rsid w:val="00716BEE"/>
    <w:rsid w:val="00726FD5"/>
    <w:rsid w:val="00736A9F"/>
    <w:rsid w:val="0078576E"/>
    <w:rsid w:val="007876AE"/>
    <w:rsid w:val="00826CF4"/>
    <w:rsid w:val="008706A1"/>
    <w:rsid w:val="008C712D"/>
    <w:rsid w:val="008F0045"/>
    <w:rsid w:val="00944129"/>
    <w:rsid w:val="00967E7E"/>
    <w:rsid w:val="009C4F0E"/>
    <w:rsid w:val="009C75BB"/>
    <w:rsid w:val="009D335B"/>
    <w:rsid w:val="009E070C"/>
    <w:rsid w:val="00AC0AA4"/>
    <w:rsid w:val="00AD3747"/>
    <w:rsid w:val="00B121E8"/>
    <w:rsid w:val="00B37382"/>
    <w:rsid w:val="00B43CF8"/>
    <w:rsid w:val="00BE3CA3"/>
    <w:rsid w:val="00C6404B"/>
    <w:rsid w:val="00C71405"/>
    <w:rsid w:val="00C77FCF"/>
    <w:rsid w:val="00CA7C1A"/>
    <w:rsid w:val="00CE479E"/>
    <w:rsid w:val="00D54D52"/>
    <w:rsid w:val="00E93532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496</Words>
  <Characters>2832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39</cp:revision>
  <dcterms:created xsi:type="dcterms:W3CDTF">2025-02-11T13:06:00Z</dcterms:created>
  <dcterms:modified xsi:type="dcterms:W3CDTF">2025-02-11T13:43:00Z</dcterms:modified>
</cp:coreProperties>
</file>