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91" w:rsidRPr="00755191" w:rsidRDefault="00755191" w:rsidP="00755191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755191">
          <w:rPr>
            <w:rFonts w:ascii="Palatino Linotype" w:eastAsia="Times New Roman" w:hAnsi="Palatino Linotype" w:cs="Times New Roman"/>
            <w:color w:val="98A48E"/>
            <w:lang w:eastAsia="ru-RU"/>
          </w:rPr>
          <w:t>АДМИНИСТРАЦИЯ ПЕНСКОГО СЕЛЬСОВЕТА БЕЛОВСКОГО РАЙОНА КУРСКОЙ ОБЛАСТИ ПОСТАНОВЛЕНИЕ от 12 февраля 2020 г. № 8-П Об утверждении порядка предоставления субсидий юридическим лицам (за исключением субсидий государственным (муниципальным) учреждениям), индив</w:t>
        </w:r>
      </w:hyperlink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АДМИНИСТРАЦИЯ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ПЕНСКОГО СЕЛЬСОВЕТА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БЕЛОВСКОГО РАЙОНА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КУРСКОЙ ОБЛАСТИ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ПОСТАНОВЛЕНИЕ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от 12 февраля 2020 г. № 8-П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Пенского сельсовета Беловского района Курской области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соответствии со статьей 78 Бюджетного кодекса Российской Федерации, постановлением Правительства Российской Федерации от 06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 Администрация Пенского сельсовета Беловского района Курской области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постановляет: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Пенского сельсовета Беловского района Курской области.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 Постановление администрации Пенского сельсовета Беловского района Курской области от 25.06. 2018 года № 33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"Пенский сельсовет" Беловского района Курской области» отменить.</w:t>
      </w:r>
    </w:p>
    <w:p w:rsidR="00755191" w:rsidRPr="00755191" w:rsidRDefault="00755191" w:rsidP="00755191">
      <w:pPr>
        <w:shd w:val="clear" w:color="auto" w:fill="F8FAFB"/>
        <w:spacing w:after="0" w:line="213" w:lineRule="atLeast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Обнародовать настоящее постановление и разместить на официальном сайте муниципального образования «Пенский сельсовет» Беловского района Курской области в сети Интернет.</w:t>
      </w:r>
    </w:p>
    <w:p w:rsidR="00755191" w:rsidRPr="00755191" w:rsidRDefault="00755191" w:rsidP="00755191">
      <w:pPr>
        <w:shd w:val="clear" w:color="auto" w:fill="F8FAFB"/>
        <w:spacing w:after="0" w:line="213" w:lineRule="atLeast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Контроль над исполнением настоящего постановления возложить на начальника отдела - главного бухгалтера Администрации Пенского сельсовета Беловского района Курской области Слюнину Н.И.</w:t>
      </w:r>
    </w:p>
    <w:p w:rsidR="00755191" w:rsidRPr="00755191" w:rsidRDefault="00755191" w:rsidP="00755191">
      <w:pPr>
        <w:shd w:val="clear" w:color="auto" w:fill="F8FAFB"/>
        <w:spacing w:after="0" w:line="213" w:lineRule="atLeast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Настоящее постановление вступает в силу со дня его официального опубликования (обнародования).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Глава Пенского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сельсовета Беловского района                                                         А.И. Тищенко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Утвержден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постановлением Администрации Пенского сельсовета Беловского района Курской области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«Об утверждении порядка предоставления субсидий юридическим лицам (за исключением субсидий государственным (муниципальным) учреждениям),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индивидуальным предпринимателям, физическим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лицам-производителям товаров, работ, услуг из бюджета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Пенского сельсовета Беловского района Курской области»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32"/>
          <w:lang w:eastAsia="ru-RU"/>
        </w:rPr>
        <w:t>Порядок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32"/>
          <w:lang w:eastAsia="ru-RU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Пенского сельсовета Беловского района Курской области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1. Общие положения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Пенского сельсовета Беловского района Курской области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06.09.2016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Уставом муниципального образования «Пенский сельсовет»   Беловского района Курской области.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1.2. Порядок определяет, в том числе: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процедуру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критерии отбора получателей субсидий, имеющих право на получение субсидий;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цели, условия и порядок предоставления субсидий;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порядок возврата субсидий в случае нарушения условий, установленных при их предоставлении.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1.3. Используемые понятия.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настоящем Положении используются следующие основные понятия: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субсидия - средства, предоставляемые из бюджета Пенского сельсовета Беловского района Курской области (далее - бюджет поселения) на безвозмездной и безвозвратной основе в соответствии с решением об утверждении бюджета на соответствующий финансовый год и плановый период очередной финансовый год;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- получатели субсидии - участники конкурсного отбора, признанные победителями конкурсного отбора по решению конкурсной комиссии;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комиссия - конкурсная комиссия, формируемая администрацией Пенского сельсовета Беловского района Курской области;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 соглашение - документ об условиях и порядке предоставления субсидии, заключенное в текущем финансовом году между Администрацией Пенского сельсовета Беловского района Курской области и юридическим лицом, признанным победителем конкурсного отбора - получателем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1.4. Цели предоставления субсидий.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Предоставление субсидий осуществляется на безвозмездной и безвозвратной основе.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1.5. Наименование органа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Администрация Пенского сельсовета Беловского района Курской области (далее - главный распорядитель как получатель бюджетных средств).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1.6. Критерии отбора получателей субсидий, имеющих право на получение субсидий.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Критериями отбора получателей субсидий, имеющих право на получение субсидий из бюджета муниципального образования, являются: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осуществление деятельности на территории Пенского сельсовета   Беловского района Курской области;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субсидии предоставляются победителям конкурсного отбора по результатам конкурсного отбора, при условии заключения договора о предоставлении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2. Условия и порядок предоставления субсидий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2.1 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2.2. Предоставление субсидий осуществляется за счет средств, предусмотренных на эти цели в бюджете поселения.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лицам-производителям товаров, работ, услуг утверждается решением Собрания депутатов Пенского сельсовета Беловского района Курской области о бюджете на очередной финансовый год.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2.4.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2.5.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2.6.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2.7. Для участия в отборе получатели субсидий представляют в администрацию следующие документы: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заявку для участия в отборе, согласно приложению № 1 к настоящему Порядку;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сведения о субъекте согласно приложению № 2 к настоящему Порядку;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копию устава, заверенную субъектом предпринимательства (для юридических лиц);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расчет доходов и расходов по направлениям деятельности;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справку за подписью руководителя субъекта по форме, согласно приложению № 3 к настоящему Порядку;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справка-расчет на предоставление субсидии;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7) согласие на обработку персональных данных (для физических лиц), согласие на обработку персональных данных представляется в случаях и в форме, установленных Федеральным законом от 27.07.2006 года № 152-ФЗ "О персональных данных".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Заявка на получение субсидии, и приложенные к ней документы принимаются только в полном объеме, и возврату не подлежат.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2.8. 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 выписку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сведения о наличии (отсутствии) задолженности по страховым взносам, пеням, штрафах;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Курской области, Беловского района в сфере развития малого и среднего предпринимательства.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2.9. Документы, указанные в пункте 2.7. настоящего Порядка, субъект предпринимательства вправе предоставить в администрацию по собственной инициативе.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Все представленные копии документов заверяются руководителем, и скрепляются печатью субъекта (при ее наличии), и предоставляются одновременно с оригиналами.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2.10. Основанием для отказа в выделении субсидий является: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несоответствие представленных получателем субсидии документов требованиям, определенным подпунктами 1-7 пункта 2.7, или непредставление (предоставление не в полном объеме) указанных документов;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недостоверность представленной получателем субсидии информации;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иные основания для отказа, определенные правовым актом.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2.11. Субъект самостоятельно несет все расходы, связанные с подготовкой и подачей заявки и приложенных к ней документов.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2.12.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2.13.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2.14. Решение комиссия принимает по результатам открытого голосования.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2.15. Решение о предоставлении или об отказе в предоставлении субсидии оформляется протоколом заседания комиссии,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Пенского сельсовета Беловского района Курской области.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2.16.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2.17.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2.18. Размер субсидии и (или) порядок расчета размера субсидии с указанием информации, обосновывающей ее размер, и источника ее получения. Субсидии предоставляются за счет средств бюджета поселения в пределах бюджетных ассигнований, утвержденных решением о бюджете на соответствующий финансовый год (плановый период, очередной финансовый год) и доведенных лимитов бюджетных обязательств.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Субсидии предоставляются из расчета не более 80 процентов произведенных затрат. Размер субсидии не может превышать 500 000 (пятьсот тысяч) рублей.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2.19. Предоставление субсидии осуществляется на основании соглашений, заключенных между уполномоченным получателем бюджетных средств местного бюджета и получателем субсидии в соответствии с настоящим Порядком. Соглашение оформляется в соответствии с типовой формой, установленной согласно приложению № 4 к настоящему Порядку.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соглашении должны быть предусмотрены: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цели и условия, сроки предоставления субсидий;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размер субсидии;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обязательства получателей субсидий по долевому финансированию целевых расходов;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обязательства получателей субсидии по целевому использованию субсидии;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ответственность за несоблюдение сторонами условий предоставления субсидии;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направление расходования предоставленной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предоставлении субсидий, указанных в настоящем Порядке, обязательным условием их предоставления, включаемым в соглашения о предоставлении субсидий, и в договоры (соглашения), заключенные в целях исполнения обязательств по данным соглашениям,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2.20. Требования, 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1) 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2)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3) актуальность и социальная значимость производства товаров, выполнения работ, оказания услуг;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 1.4 настоящего Порядок.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2.21. Отражение операций о получении субсидии осуществляется в порядке, установленном законодательством Российской Федерации.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2.22. Получателями субсидий запрещается использовать субсидию, предоставленную из местного бюджета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2.23.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2.24. Срок перечисления субсидии исчисляется со дня заключения соглашения о предоставлении субсидии и составляет не более 10 рабочих дней.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2.25. Субсидия перечисляется на расчетный счет получателя средств открытый в учреждениях Центрального банка Российской Федерации или кредитных организациях, для индивидуальных предпринимателей, а также физических лиц - производителей товаров, работ, услуг.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3. Требования к отчетности об использовании предоставленной субсидии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 Получатели субсидии представляют главному распорядителю бюджетных средств (в Администрацию Пенского сельсовета Беловского района Курской области) финансовую отчетность об использовании субсидии в порядке, установленном соглашением.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4. Контроль использования субсидий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4.3. По результатам использования субсидий получатель бюджетных средств в срок до 20 января года, следующего за отчетным, предоставляет в Администрацию Пенского сельсовета Беловского района Курской области отчет об использовании субсидии с приложением документов, подтверждающих ее целевое использование.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4.4. Финансовый контроль над целевым использованием бюджетных средств осуществляется Администрацией Пенского сельсовета Беловского района Курской области.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4.5. Субсидии, выделенные из бюджета поселения получателям субсидий, носят целевой характер и не могут быть использованы на иные цели.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69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4.6. В случае установления факта нарушений получателем субсидий условий (требований), установленных настоящим Порядком и Соглашением о предоставлении субсидии, представления документов, содержащих недостоверные сведения, получатель субсидии несет ответственность, предусмотренную законодательством Российской Федерации, а полученные субсидии подлежат возврату в доход бюджета Пенского сельсовета Беловского района Курской области в соответствии с бюджетным законодательством.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hanging="15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5. Порядок возврата субсидий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Пенского сельсовета   Беловского района Курской области. Данный пункт включается в соглашение о предоставлении субсидии из местного бюджета.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поселения по коду доходов в течение 10 дней с момента получения уведомления и акта проверки.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 При расторжении соглашения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5.5. В случае не использования субсидии в полном объеме, в течение финансового года получатели субсидии возвращают неиспользованные средства субсидии в бюджет Пенского сельсовета Беловского района Курской области с указанием назначения платежа, в срок не позднее 25 декабря текущего года.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1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Пенского сельсовета Беловского района Курской области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Форма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Главе Администрации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Пенского сельсовета Беловского района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от 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(Ф.И.О. руководителя, наименование организации)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Заявка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на получение субсидий из бюджета Пенского сельсовета Беловского района Курской области юридическими лицами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(за исключением субсидий государственным(муниципальным) учреждениям) индивидуальными предпринимателями, физическими лицами-производителями товаров, работ, услуг, занимающимися приоритетными видами деятельности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69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Прошу принять на рассмотрение документы от 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690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для предоставления субсидий из бюджета Пенского сельсовета   Беловского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69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Сумма запрашиваемой субсидии __________________________ тыс. руб.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69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Цель получения субсидии_________________________________________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69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условиями отбора ознакомлен (а) и предоставляю согласно Порядку предоставления субсидий из бюджета Пенского сельсовета Беловского района Курской 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698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Перечень представленных документов</w:t>
      </w:r>
    </w:p>
    <w:tbl>
      <w:tblPr>
        <w:tblW w:w="0" w:type="auto"/>
        <w:tblInd w:w="9" w:type="dxa"/>
        <w:tblCellMar>
          <w:left w:w="0" w:type="dxa"/>
          <w:right w:w="0" w:type="dxa"/>
        </w:tblCellMar>
        <w:tblLook w:val="04A0"/>
      </w:tblPr>
      <w:tblGrid>
        <w:gridCol w:w="813"/>
        <w:gridCol w:w="6686"/>
        <w:gridCol w:w="2063"/>
      </w:tblGrid>
      <w:tr w:rsidR="00755191" w:rsidRPr="00755191" w:rsidTr="00755191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Nп/п</w:t>
            </w:r>
          </w:p>
        </w:tc>
        <w:tc>
          <w:tcPr>
            <w:tcW w:w="6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8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_______________ 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(подпись) (Ф.И.О.)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Дата подачи заявки: "____" __________________20___ г.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2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Пенского сельсовета Беловского района Курской области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Форма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Сведения о получателе субсидий</w:t>
      </w:r>
    </w:p>
    <w:tbl>
      <w:tblPr>
        <w:tblW w:w="0" w:type="auto"/>
        <w:tblInd w:w="9" w:type="dxa"/>
        <w:tblCellMar>
          <w:left w:w="0" w:type="dxa"/>
          <w:right w:w="0" w:type="dxa"/>
        </w:tblCellMar>
        <w:tblLook w:val="04A0"/>
      </w:tblPr>
      <w:tblGrid>
        <w:gridCol w:w="617"/>
        <w:gridCol w:w="6475"/>
        <w:gridCol w:w="2470"/>
      </w:tblGrid>
      <w:tr w:rsidR="00755191" w:rsidRPr="00755191" w:rsidTr="00755191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руководителя юридического лица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Учредитель (и) юридического лица (наименование и </w:t>
            </w: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участия каждого из них в уставном капитале - для юридических лиц)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вид деятельности (ОКВЭД)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(ОГРНИП)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2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5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(подпись) (Ф.И.О.)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"____" __________________20___ г.МП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3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Пенского сельсовета Беловского района Курской области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Форма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СПРАВКА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субъекта)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 состоянию на "____" ______________20___ года</w:t>
      </w:r>
    </w:p>
    <w:tbl>
      <w:tblPr>
        <w:tblW w:w="0" w:type="auto"/>
        <w:tblInd w:w="9" w:type="dxa"/>
        <w:tblCellMar>
          <w:left w:w="0" w:type="dxa"/>
          <w:right w:w="0" w:type="dxa"/>
        </w:tblCellMar>
        <w:tblLook w:val="04A0"/>
      </w:tblPr>
      <w:tblGrid>
        <w:gridCol w:w="7558"/>
        <w:gridCol w:w="2004"/>
      </w:tblGrid>
      <w:tr w:rsidR="00755191" w:rsidRPr="00755191" w:rsidTr="00755191">
        <w:tc>
          <w:tcPr>
            <w:tcW w:w="7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 учредителей и их доля в уставном капитале:</w:t>
            </w:r>
          </w:p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____________________________________ %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6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Задолженности перед работниками по выплате заработной платы нет.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hanging="5103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(индивидуальный предприниматель) __________________ ________________ (подпись) (Ф.И.О.)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"____" __________________20___ г.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МП</w:t>
      </w:r>
    </w:p>
    <w:p w:rsidR="00755191" w:rsidRPr="00755191" w:rsidRDefault="00755191" w:rsidP="00755191">
      <w:pPr>
        <w:shd w:val="clear" w:color="auto" w:fill="F8FAFB"/>
        <w:spacing w:before="122" w:after="0" w:line="213" w:lineRule="atLeast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№ 4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Пенского сельсовета Беловского района Курской области</w:t>
      </w:r>
    </w:p>
    <w:p w:rsidR="00755191" w:rsidRPr="00755191" w:rsidRDefault="00755191" w:rsidP="00755191">
      <w:pPr>
        <w:shd w:val="clear" w:color="auto" w:fill="F8FAFB"/>
        <w:spacing w:before="122" w:after="0" w:line="213" w:lineRule="atLeast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Типовая форма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Соглашение (договор)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между администрацией Пенского сельсовета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Беловского района Курской области 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                 "____" ____________________ 20___.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__________________________________________________________________,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главного распорядителя средств местного бюджета)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"Главный распорядитель средств местного бюджета",__________________________________________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__________________________________________________, действующего на основании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(фамилия, имя, отчество)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одной стороны и _____     ____________________________________________,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именуемый в дальнейшем "Получатель", в лице _________________________________________________________________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должности лица, представляющего Получателя)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___________________________________________, действующего на основании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 (фамилия, имя, отчество)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___________________________________________________________________,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 другой стороны, далее именуемые "Стороны", в соответствии с Бюджетным кодексом Российской Федерации,__________________________________________________________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___________________________________________________________________,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правил предоставления субсидии из местного бюджета юридическим лицам (за исключением муниципальных)учреждений), индивидуальным предпринимателям, физическим лицам - производителям товаров, работ, услуг) утвержденными постановлением Администрации сельского поселения нормативным правовым актом областного органа государственной власти, иной организации, осуществляющей полномочия главного распорядителя средств местного бюджета) от "___" ___________ 20___ г. N ____ (далее – Правила предоставления субсидии), заключили настоящее соглашение (договор) (далее - Соглашение) о нижеследующем.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I. Предмет Соглашения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1.1. Предметом настоящего Соглашения является предоставление из местного бюджета в 20___ году / 20___ - 20___ годах _________________________ (наименование Получателя) субсидии на _________________________________________________________________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(указание цели предоставления субсидии)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"_____________________________________________" государственной программы (наименование подпрограммы)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"______________________________________________________________"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наименование государственной программы Курской области)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II. Размер субсидии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20___ году _________ (____________________) рублей.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(сумма прописью)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2.2. 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III. Условия предоставления субсидии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 Получатель на первое число месяца, предшествующего месяцу в котором планируется заключение соглашения о предоставлении Субсидии: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3.1.3.2) не должен иметь задолженности по налогам, сборам и иным обязательным платежам в бюджеты бюджетной системы 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3.1.2.3) не должен иметь просроченной задолженности по возврату в местный бюджет субсидий, бюджетных инвестиций, предоставленных в соответствии с другими нормативными правовыми актами Российской Федерации, Курской области (в случае, если такое требование предусмотрено правовым актом), и иной просроченной задолженности перед соответствующим бюджетом бюджетной системы Российской Федерации;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3.1.2.5) не должен получать средства из местного бюджета на цели, указанные в пункте 1.1 настоящего Соглашения в соответствии с иными нормативными правовыми актами Курской области.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-производителям товаров, работ, услуг из бюджета Коммунаровского сельсовета Беловского района Курской области.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3.3. Определение направления расходов на финансовое обеспечение которых предоставляется Субсидия в соответствии:__________________________________________________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3.5. Направление Получателем на достижение целей, указанных в пункте1.1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 бюджетной системы Российской Федерации) в размере не менее __________процентов общего объема субсидии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3.6. Согласие получателя на осуществление главным распорядителем средств местного бюджета, предоставившим субсидию, и органом государственного (муниципального)финансового контроля проверок соблюдения получателем субсидии условий, целей и порядка ее предоставления.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Данное согласие подлежит обязательному включению в договора (соглашения) заключенным в целях исполнения обязательств по данному соглашению.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3.8. Открытие Получателю лицевого счета в министерстве финансов Курской области.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3.9. Открытие Получателю лицевого счета в Управлении Федерального казначейства по Курской области.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3.10. Иные условия, в соответствии с Правилами предоставления субсидий.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IV. Порядок перечисления субсидии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4.1. Перечисление Субсидии осуществляется в установленном порядке на лицевой счет, открытый в комитете финансов Курской области для учета операций со средствами юридических лиц, не являющихся участниками бюджетного процесса.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4.2. Перечисление Субсидии осуществляется в установленном порядке на лицевой счет, открытый в Управлении Федерального казначейства по Курской 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области для учета операций со средствами юридических лиц, не являющихся участниками бюджетного процесса.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V. Права и обязанности Сторон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5.1.2. Обеспечить предоставление Субсидии ____________________________________________________________________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311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5.1.3. Определить показатели результативности в соответствии с приложением № 1 к настоящему соглашению.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5.1.5. В случае если ____________________________________________________________________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311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5.1.6. В случае если ___________________________________________________________________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311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(наименование Получателя)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N 2 к настоящему Соглашению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5.1.7. Выполнять иные обязательства, установленные бюджетным законодательством Российской Федерации, Правилами предоставления субсидий и настоящим Соглашением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 Принимать в установленном бюджетным законодательством Российской Федерации порядке решение о наличии или отсутствии потребности в направлении в 20___ году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остатка Субсидии, не использованного в 20___ году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&gt;, на цели, указанные в разделе I настоящего Соглашения, не позднее ___ рабочих дней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со дня получения от Получателя следующих документов, обосновывающих потребность в направлении остатка Субсидии на указанные цели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5.2.2.1. 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________________________________________________________;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567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5.2.2.2. ___________________________________________________________________.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5.2.3. Осуществлять иные права, установленные бюджетным законодательством Российской Федерации, Правилами предоставления субсидии и настоящим Соглашением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 Получатель обязуется: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5.3.1.2) направлять средства Субсидии на финансовое обеспечение расходов, указанных в Приложении N 3 к настоящему Соглашению;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5.3.1.4) направлять на достижение целей, указанных в пункте 1.1настоящего Соглашения собственные и (или) привлеченных средств в размере согласно пункту 3.5 настоящего Соглашения.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5.3.3. Обеспечивать достижение значений показателей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результативности, установленных в Приложении N 4 к настоящему Соглашению.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5.3.4. Вести обособленный учет операций со средствами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5.3.5. Обеспечивать представление Главному распорядителю средств местного бюджета не позднее _______ числа месяца, следующего за _________________, в котором была получена Субсидия: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(квартал, месяц)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расходах, на финансовое обеспечение которых предоставляется Субсидия, по форме согласно Приложению N 3 к настоящему Соглашению;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отчет о достижении значений показателей результативности, по форме согласно Приложению N 4 к настоящему Соглашению;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иные отчеты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5.3.7. Выполнять иные обязательства, установленные бюджетным законодательством Российской Федерации, Правилами предоставления субсидий и настоящим Соглашением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 Получатель вправе: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5.4.2. Направлять в 20____ году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разделе I настоящего Соглашения, в случае принятия Главным распорядителем средств местного бюджета соответствующего решения в соответствии с пунктом 5.2.2 настоящего Соглашения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5.4.3. Осуществлять иные права, установленные бюджетным законодательством Российской Федерации, Правилами предоставления субсидий и настоящим Соглашением &lt;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&gt;.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VI. Ответственность Сторон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VII. Заключительные положения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7.2. Соглашение вступает в силу с даты его подписания сторонами и действует до "_____" _____________ 20____ года / до полного исполнения Сторонами своих обязательств.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7.4. Расторжение настоящего Соглашения возможно при взаимном согласии Сторон.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7.4.1. Расторжение настоящего Соглашения в одностороннем порядке возможно в случае не достижения Получателем установленных Соглашением показателей результативности.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VIII. Платежные реквизиты Сторон</w:t>
      </w:r>
    </w:p>
    <w:tbl>
      <w:tblPr>
        <w:tblW w:w="0" w:type="auto"/>
        <w:tblInd w:w="9" w:type="dxa"/>
        <w:tblCellMar>
          <w:left w:w="0" w:type="dxa"/>
          <w:right w:w="0" w:type="dxa"/>
        </w:tblCellMar>
        <w:tblLook w:val="04A0"/>
      </w:tblPr>
      <w:tblGrid>
        <w:gridCol w:w="4820"/>
        <w:gridCol w:w="4680"/>
      </w:tblGrid>
      <w:tr w:rsidR="00755191" w:rsidRPr="00755191" w:rsidTr="00755191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755191" w:rsidRPr="00755191" w:rsidTr="00755191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755191" w:rsidRPr="00755191" w:rsidTr="00755191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 (юридический адрес)</w:t>
            </w:r>
          </w:p>
        </w:tc>
      </w:tr>
      <w:tr w:rsidR="00755191" w:rsidRPr="00755191" w:rsidTr="00755191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</w:tr>
    </w:tbl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IX. Подписи Сторон</w:t>
      </w:r>
    </w:p>
    <w:tbl>
      <w:tblPr>
        <w:tblW w:w="0" w:type="auto"/>
        <w:tblInd w:w="9" w:type="dxa"/>
        <w:tblCellMar>
          <w:left w:w="0" w:type="dxa"/>
          <w:right w:w="0" w:type="dxa"/>
        </w:tblCellMar>
        <w:tblLook w:val="04A0"/>
      </w:tblPr>
      <w:tblGrid>
        <w:gridCol w:w="4820"/>
        <w:gridCol w:w="4680"/>
      </w:tblGrid>
      <w:tr w:rsidR="00755191" w:rsidRPr="00755191" w:rsidTr="00755191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 ____________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наименование получателя Субсидии</w:t>
            </w:r>
          </w:p>
        </w:tc>
      </w:tr>
      <w:tr w:rsidR="00755191" w:rsidRPr="00755191" w:rsidTr="00755191"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122"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_____________/ _______________</w:t>
            </w:r>
          </w:p>
          <w:p w:rsidR="00755191" w:rsidRPr="00755191" w:rsidRDefault="00755191" w:rsidP="00755191">
            <w:pPr>
              <w:spacing w:before="122"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122"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_____________/ _______________</w:t>
            </w:r>
          </w:p>
          <w:p w:rsidR="00755191" w:rsidRPr="00755191" w:rsidRDefault="00755191" w:rsidP="00755191">
            <w:pPr>
              <w:spacing w:before="122"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Указывается в случаях, когда Субсидия предоставляется в рамках государственной программы Российской Федерации.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В случае если это установлено Правилами предоставления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В случае если это установлено Правилами предоставления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 Пункт 3.6 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 Пункт 3.8 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 пункт 3.7 соглашения не предусматривается.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&lt;6&gt; Указываются иные конкретные условия.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&lt;7&gt; Пункт 4.2 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 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пункт 4.1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соглашения не предусматривается.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&lt;8&gt; В случае если установление штрафных санкций предусмотрено Правилами.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&lt;9&gt; Указываются иные конкретные обязательства.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&lt;10&gt; Указывается год, следующий за годом предоставления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&lt;11&gt; Указывается год предоставления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 разделе I соглашения, но не позднее срока, установленного бюджетным законодательством Российской Федерации.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 бюджетным 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 разделе I соглашения.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&lt;14&gt; Указываются иные конкретные права.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&lt;15&gt; Указываются иные отчеты по решению Главного распорядителя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средств местного бюджета.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&lt;16&gt; Указываются иные конкретные обязанности.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&lt;17&gt; Указывается год, следующий за годом предоставления Субсидии.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&lt;18&gt; Предусматривается при наличии в соглашении пункта 5.2.2.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&lt;19&gt; Указываются иные конкретные права.</w:t>
      </w:r>
    </w:p>
    <w:p w:rsidR="00755191" w:rsidRPr="00755191" w:rsidRDefault="00755191" w:rsidP="00755191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 w:type="textWrapping" w:clear="all"/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1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между Администрацией Пенского сельсовета Беловского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 от "_" ___ 20_ г.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Показатели результативности </w:t>
      </w:r>
      <w:r w:rsidRPr="00755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&lt;1&gt;</w:t>
      </w:r>
    </w:p>
    <w:tbl>
      <w:tblPr>
        <w:tblW w:w="13843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563"/>
        <w:gridCol w:w="1883"/>
        <w:gridCol w:w="2324"/>
        <w:gridCol w:w="1842"/>
        <w:gridCol w:w="595"/>
        <w:gridCol w:w="1475"/>
        <w:gridCol w:w="5161"/>
      </w:tblGrid>
      <w:tr w:rsidR="00755191" w:rsidRPr="00755191" w:rsidTr="00755191"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проекта (мероприятия) &lt;2&gt;</w:t>
            </w:r>
          </w:p>
        </w:tc>
        <w:tc>
          <w:tcPr>
            <w:tcW w:w="2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ОКЕИ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755191" w:rsidRPr="00755191" w:rsidTr="0075519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755191" w:rsidRPr="00755191" w:rsidTr="0075519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&lt;1&gt;.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&lt;2&gt;. Заполняется по решению Главного распорядителя бюджетных средств в случае указания в подпункте 1.1.2 соглашения конкретных проектов (мероприятий).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 w:type="textWrapping" w:clear="all"/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2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между Администрацией Пенского сельсовета Беловского района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</w:t>
      </w: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 от "_" ___ 20_ г.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Расчет</w:t>
      </w: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br/>
        <w:t>размера штрафных санкций </w:t>
      </w:r>
      <w:r w:rsidRPr="00755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&lt;1&gt;</w:t>
      </w:r>
    </w:p>
    <w:tbl>
      <w:tblPr>
        <w:tblW w:w="0" w:type="auto"/>
        <w:tblInd w:w="9" w:type="dxa"/>
        <w:tblCellMar>
          <w:left w:w="0" w:type="dxa"/>
          <w:right w:w="0" w:type="dxa"/>
        </w:tblCellMar>
        <w:tblLook w:val="04A0"/>
      </w:tblPr>
      <w:tblGrid>
        <w:gridCol w:w="359"/>
        <w:gridCol w:w="984"/>
        <w:gridCol w:w="1146"/>
        <w:gridCol w:w="952"/>
        <w:gridCol w:w="399"/>
        <w:gridCol w:w="1102"/>
        <w:gridCol w:w="1102"/>
        <w:gridCol w:w="496"/>
        <w:gridCol w:w="977"/>
        <w:gridCol w:w="724"/>
        <w:gridCol w:w="579"/>
        <w:gridCol w:w="742"/>
      </w:tblGrid>
      <w:tr w:rsidR="00755191" w:rsidRPr="00755191" w:rsidTr="00755191"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 &lt;2&gt;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проекта (мероприятия) &lt;3&gt;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по </w:t>
            </w:r>
            <w:hyperlink r:id="rId6" w:history="1">
              <w:r w:rsidRPr="0075519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Плановое значение показателя результативности (иного показателя) &lt;4&gt;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значение показателя результативности (иного показателя) &lt;5&gt;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Субсидии, (тыс. руб)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Корректирующие коэффициенты &lt;6&gt;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122"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штрафных санкций (тыс. руб.)</w:t>
            </w:r>
          </w:p>
          <w:p w:rsidR="00755191" w:rsidRPr="00755191" w:rsidRDefault="00755191" w:rsidP="00755191">
            <w:pPr>
              <w:spacing w:before="122" w:after="0" w:line="240" w:lineRule="auto"/>
              <w:jc w:val="center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(1 - гр. 7 * гр. 6) x гр. 8 (гр. 9) x гр. 10 (гр. 11)</w:t>
            </w:r>
          </w:p>
        </w:tc>
      </w:tr>
      <w:tr w:rsidR="00755191" w:rsidRPr="00755191" w:rsidTr="00755191"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Израсходовано Получателем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55191" w:rsidRPr="00755191" w:rsidTr="00755191"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_______________ _________ 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 (должность) (подпись) (расшифровка подписи)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 ________________ 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               (должность) (ФИО) (телефон)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&lt;1&gt;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 графе 2 приложения 2 к соглашению.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Заполняется по решению Главного распорядителя бюджетных средств в случае указания в подпункте 1.1.2 соглашения конкретных проектов (мероприятий).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 графе 6 приложения 2 к соглашению.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Достигнутое значение показателя, указываемого в настоящей таблице, должно соответствовать достигнутому значению показателя, указанному в графе 7 приложения 3 к соглашению на соответствующую дату.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 w:type="textWrapping" w:clear="all"/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hanging="141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3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между Администрацией Пенского сельсовета Беловского района Курской области и юридическим лицом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___ от "_" ___ 20_ г.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Отчет</w:t>
      </w: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br/>
        <w:t>о расходах, источником финансового обеспечения которых является Субсидия </w:t>
      </w:r>
      <w:r w:rsidRPr="00755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&lt;1&gt;</w:t>
      </w: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 на "__" _________ 20__ г. </w:t>
      </w:r>
      <w:r w:rsidRPr="00755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&lt;2&gt;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квартальная, годовая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Единица измерения: рубль (с точностью до второго десятичного знака)</w:t>
      </w:r>
    </w:p>
    <w:tbl>
      <w:tblPr>
        <w:tblW w:w="14835" w:type="dxa"/>
        <w:tblInd w:w="9" w:type="dxa"/>
        <w:tblCellMar>
          <w:left w:w="0" w:type="dxa"/>
          <w:right w:w="0" w:type="dxa"/>
        </w:tblCellMar>
        <w:tblLook w:val="04A0"/>
      </w:tblPr>
      <w:tblGrid>
        <w:gridCol w:w="7230"/>
        <w:gridCol w:w="1913"/>
        <w:gridCol w:w="1837"/>
        <w:gridCol w:w="1267"/>
        <w:gridCol w:w="2588"/>
      </w:tblGrid>
      <w:tr w:rsidR="00755191" w:rsidRPr="00755191" w:rsidTr="00755191">
        <w:tc>
          <w:tcPr>
            <w:tcW w:w="7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 &lt;3&gt; строки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направления расходования Субсидии &lt;4&gt;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Остаток субсидии на начало года,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в котором подтверждена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подлежащий возврату в 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Поступило средств,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дебиторской задолженности прошлых лет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расходам,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персоналу,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работ и услуг,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выбытие со счетов: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перечисление средств в целях их размещения на депозиты, в иные финансовые инструменты (если местными законами предусмотрена возможность такого размещения целевых средств),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выплаты по окончательным расчетам,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возвращено в местный бюджет,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израсходованных не по целевому назначению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применения штрафных санкций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Субсидии на конец отчетного периода, всего: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755191" w:rsidRPr="00755191" w:rsidRDefault="00755191" w:rsidP="00755191">
            <w:pPr>
              <w:spacing w:before="122"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требуется в направлении на те же цели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7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подлежит возврату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Руководитель Получателя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______________ ________ 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(подпись) (расшифровка подписи)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&lt;5&gt;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 ______________ 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(должность) (ФИО) (телефон)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"__" ___________ 20__ г.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Настоящий отчет составляется нарастающим итогом с начала текущего финансового года.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 бюджетным законодательством Российской Федерации.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Проставляется при наличии печати.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4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Типовой форме соглашения (договора)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между Администрацией Пенского сельсовета Беловского района Курской области и юридическим лицом (за исключением государственных (муниципальных) учреждений), индивидуальным предпринимателем, физическим лицом - производителем товаров, работ, услуг о предоставлении субсидии из местного бюджета на финансовое обеспечение затрат в связи производством (реализацией) товаров, выполнением работ, оказанием услуг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Приложение № 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 соглашению № __ от "__" ___ 20_ г.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Отчет </w:t>
      </w:r>
      <w:r w:rsidRPr="007551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&lt;1&gt;</w:t>
      </w:r>
      <w:r w:rsidRPr="0075519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br/>
        <w:t>о достижении значений показателей результативности по состоянию на __ _________ 20__ года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Наименование Получателя _______________________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Периодичность: _______________________</w:t>
      </w:r>
    </w:p>
    <w:tbl>
      <w:tblPr>
        <w:tblW w:w="0" w:type="auto"/>
        <w:tblInd w:w="9" w:type="dxa"/>
        <w:tblCellMar>
          <w:left w:w="0" w:type="dxa"/>
          <w:right w:w="0" w:type="dxa"/>
        </w:tblCellMar>
        <w:tblLook w:val="04A0"/>
      </w:tblPr>
      <w:tblGrid>
        <w:gridCol w:w="424"/>
        <w:gridCol w:w="1319"/>
        <w:gridCol w:w="1551"/>
        <w:gridCol w:w="1272"/>
        <w:gridCol w:w="478"/>
        <w:gridCol w:w="1318"/>
        <w:gridCol w:w="1088"/>
        <w:gridCol w:w="1082"/>
        <w:gridCol w:w="1030"/>
      </w:tblGrid>
      <w:tr w:rsidR="00755191" w:rsidRPr="00755191" w:rsidTr="00755191"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N п/</w:t>
            </w: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показате</w:t>
            </w: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ля &lt;2&gt;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Наименование проекта </w:t>
            </w: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(мероприятия) &lt;3&gt;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Единица измерения по </w:t>
            </w:r>
            <w:hyperlink r:id="rId7" w:history="1">
              <w:r w:rsidRPr="0075519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Плановое значение </w:t>
            </w: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показателя &lt;4&gt;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Достигнутое значен</w:t>
            </w: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ие показателя по состоянию на отчетную дату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 выполн</w:t>
            </w: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ения плана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Причина отклон</w:t>
            </w: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ения</w:t>
            </w:r>
          </w:p>
        </w:tc>
      </w:tr>
      <w:tr w:rsidR="00755191" w:rsidRPr="00755191" w:rsidTr="0075519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755191" w:rsidRPr="00755191" w:rsidTr="0075519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755191" w:rsidRPr="00755191" w:rsidTr="00755191"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191" w:rsidRPr="00755191" w:rsidRDefault="00755191" w:rsidP="00755191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755191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Руководитель Получателя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(уполномоченное лицо)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 _________ ___________________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 (должность) (подпись) (расшифровка подписи)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М.П. </w:t>
      </w:r>
      <w:r w:rsidRPr="00755191">
        <w:rPr>
          <w:rFonts w:ascii="Arial" w:eastAsia="Times New Roman" w:hAnsi="Arial" w:cs="Arial"/>
          <w:sz w:val="24"/>
          <w:szCs w:val="24"/>
          <w:lang w:eastAsia="ru-RU"/>
        </w:rPr>
        <w:t>&lt;5&gt;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Исполнитель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_____________ _______________ ____________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                            (должность) (ФИО) (телефон)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720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"__" ___________ 20__ г.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&lt;1&gt; В случае если соглашение содержит сведения, составляющие государственную 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&lt;2&gt; Наименование показателя, указываемого в настоящей таблице, должно соответствовать наименованию показателя, указанному в графе 2 приложения 2 к соглашению.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&lt;3&gt; Заполняется по решению Главного распорядителя бюджетных средств в случае указания в подпункте 1.1.2 соглашения конкретных проектов (мероприятий).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&lt;4&gt; Плановое значение показателя, указываемого в настоящей таблице, должно соответствовать плановому значению показателя, указанному в графе 6 приложения 2 к соглашению.</w:t>
      </w:r>
    </w:p>
    <w:p w:rsidR="00755191" w:rsidRPr="00755191" w:rsidRDefault="00755191" w:rsidP="00755191">
      <w:pPr>
        <w:shd w:val="clear" w:color="auto" w:fill="F8FAFB"/>
        <w:spacing w:before="122"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75519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&lt;5&gt; Проставляется при наличии печати.</w:t>
      </w:r>
    </w:p>
    <w:p w:rsidR="00D54D52" w:rsidRPr="00755191" w:rsidRDefault="00D54D52" w:rsidP="00755191"/>
    <w:sectPr w:rsidR="00D54D52" w:rsidRPr="0075519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27D42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5F7B8E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03460"/>
    <w:rsid w:val="00716BEE"/>
    <w:rsid w:val="00726FD5"/>
    <w:rsid w:val="00736A9F"/>
    <w:rsid w:val="00755191"/>
    <w:rsid w:val="0078576E"/>
    <w:rsid w:val="007876AE"/>
    <w:rsid w:val="00826CF4"/>
    <w:rsid w:val="0086311C"/>
    <w:rsid w:val="008706A1"/>
    <w:rsid w:val="008C712D"/>
    <w:rsid w:val="008D3355"/>
    <w:rsid w:val="008F0045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4508E"/>
    <w:rsid w:val="00B87638"/>
    <w:rsid w:val="00BC13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EF54F6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  <w:style w:type="character" w:customStyle="1" w:styleId="blk">
    <w:name w:val="blk"/>
    <w:basedOn w:val="a0"/>
    <w:rsid w:val="00755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922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9222.0/" TargetMode="External"/><Relationship Id="rId5" Type="http://schemas.openxmlformats.org/officeDocument/2006/relationships/hyperlink" Target="https://www.admpen.ru/munitsipalnoe-obrazovanie-2/postanovleniya/1551-administratsiya-penskogo-selsoveta-belovskogo-rajona-kurskoj-oblasti-postanovlenie-ot-12-fevralya-2020-g-8-p-ob-utverzhdenii-poryadka-predostavleniya-subsidij-yuridicheskim-litsam-za-isklyucheniem-subsidij-gosudarstvennym-munitsipalnym-uchrezhdeniyam-individualnym-predprinimatelyam-fizicheskim-litsam-proizvoditelyam-tovarov-rabot-uslug-iz-byudzheta-penskogo-selsoveta-belovskogo-rajona-kurskoj-obl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25</Pages>
  <Words>8604</Words>
  <Characters>49048</Characters>
  <Application>Microsoft Office Word</Application>
  <DocSecurity>0</DocSecurity>
  <Lines>408</Lines>
  <Paragraphs>115</Paragraphs>
  <ScaleCrop>false</ScaleCrop>
  <Company>SPecialiST RePack</Company>
  <LinksUpToDate>false</LinksUpToDate>
  <CharactersWithSpaces>57537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79</cp:revision>
  <dcterms:created xsi:type="dcterms:W3CDTF">2025-02-11T13:06:00Z</dcterms:created>
  <dcterms:modified xsi:type="dcterms:W3CDTF">2025-02-11T14:06:00Z</dcterms:modified>
</cp:coreProperties>
</file>