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7B4" w:rsidRDefault="002A07B4" w:rsidP="002A07B4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2838-sobranie-deputatov-penskogo-sel-soveta-belovskogo-rajona-reshenie-ot-18-dekabrya-2023-goda-18-37-rs-o-vnesenii-izmenenij-v-reshenie-sobraniya-deputatov-penskogo-sel-soveta-belovskogo-rajona-ot-25-sentyabrya-2015-goda-43-1-o-naloge-na-imushchestvo-fizicheskikh-lits-2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СОБРАНИЕ ДЕПУТАТОВ ПЕНСКОГО СЕЛЬСОВЕТА БЕЛОВСКОГО РАЙОНА РЕШЕНИЕ от 18 декабря 2023 года № 18/37-РС О внесении изменений в решение Собрания депутатов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от 25 сентября 2015 года № 43/1 «О налоге на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иму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2A07B4" w:rsidRDefault="002A07B4" w:rsidP="002A07B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2A07B4" w:rsidRDefault="002A07B4" w:rsidP="002A07B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ПЕНСКОГО СЕЛЬСОВЕТА</w:t>
      </w:r>
    </w:p>
    <w:p w:rsidR="002A07B4" w:rsidRDefault="002A07B4" w:rsidP="002A07B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2A07B4" w:rsidRDefault="002A07B4" w:rsidP="002A07B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2A07B4" w:rsidRDefault="002A07B4" w:rsidP="002A07B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18 декабря 2023 года № 18/37-РС</w:t>
      </w:r>
    </w:p>
    <w:p w:rsidR="002A07B4" w:rsidRDefault="002A07B4" w:rsidP="002A07B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  внесении изменений в решение Собрания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8"/>
          <w:rFonts w:ascii="Verdana" w:hAnsi="Verdana"/>
          <w:color w:val="292D24"/>
          <w:sz w:val="20"/>
          <w:szCs w:val="20"/>
        </w:rPr>
        <w:t>депутатов</w:t>
      </w:r>
    </w:p>
    <w:p w:rsidR="002A07B4" w:rsidRDefault="002A07B4" w:rsidP="002A07B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Style w:val="a8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8"/>
          <w:rFonts w:ascii="Verdana" w:hAnsi="Verdana"/>
          <w:color w:val="292D24"/>
          <w:sz w:val="20"/>
          <w:szCs w:val="20"/>
        </w:rPr>
        <w:t xml:space="preserve"> сельсовета  Беловского района  от 25 сентября 2015 года            № 43/1 «О налоге на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Style w:val="a8"/>
          <w:rFonts w:ascii="Verdana" w:hAnsi="Verdana"/>
          <w:color w:val="292D24"/>
          <w:sz w:val="20"/>
          <w:szCs w:val="20"/>
        </w:rPr>
        <w:t>имущество физических лиц»</w:t>
      </w:r>
    </w:p>
    <w:p w:rsidR="002A07B4" w:rsidRDefault="002A07B4" w:rsidP="002A07B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В целях приведения решения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      Беловского района   от 25 сентября 2015 года № 43/1 «О налоге на имущество</w:t>
      </w:r>
    </w:p>
    <w:p w:rsidR="002A07B4" w:rsidRDefault="002A07B4" w:rsidP="002A07B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физических лиц»  в соответствие с Федеральным  законом от 31.07.2023г.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                  приостановлении действия абзаца второго пункта   1 статьи 78 части первой         Налогового кодекса Российской Федерации», п. 6 ст. 407 Налогового кодекса       Российской Федерации, на основании протеста прокуратуры Беловского района      № 19-2023 от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23.11.2023г., руководствуясь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района, Собрание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2A07B4" w:rsidRDefault="002A07B4" w:rsidP="002A07B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      РЕШИЛО:</w:t>
      </w:r>
    </w:p>
    <w:p w:rsidR="002A07B4" w:rsidRDefault="002A07B4" w:rsidP="002A07B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1.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Внести в решение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 района   от 25.09.2015 года № 43/1 «О налоге на имущество физических лиц»           (в редакции решений Собрания депутатов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 от  20.07.2017г. № 71/3, от  10.11.2017 г.    № 3/7, от  30.10.2018г. №17/51, от 20.05.2019г № 25/68, от 15.01.2020г. № 34/98, от 30.11.2022г. № 2/5-РС),                  (далее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- </w:t>
      </w:r>
      <w:proofErr w:type="gramStart"/>
      <w:r>
        <w:rPr>
          <w:rFonts w:ascii="Verdana" w:hAnsi="Verdana"/>
          <w:color w:val="292D24"/>
          <w:sz w:val="20"/>
          <w:szCs w:val="20"/>
        </w:rPr>
        <w:t>Решение) следующие изменения:</w:t>
      </w:r>
      <w:proofErr w:type="gramEnd"/>
    </w:p>
    <w:p w:rsidR="002A07B4" w:rsidRDefault="002A07B4" w:rsidP="002A07B4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Дополнить пункт 4 Решения абзацем следующего содержания:</w:t>
      </w:r>
    </w:p>
    <w:p w:rsidR="002A07B4" w:rsidRDefault="002A07B4" w:rsidP="002A07B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 «В случае</w:t>
      </w:r>
      <w:proofErr w:type="gramStart"/>
      <w:r>
        <w:rPr>
          <w:rFonts w:ascii="Verdana" w:hAnsi="Verdana"/>
          <w:color w:val="292D24"/>
          <w:sz w:val="20"/>
          <w:szCs w:val="20"/>
        </w:rPr>
        <w:t>,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если налогоплательщик, имеющий право на налоговую льготу,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                 предоставляется на основании сведений, полученных налоговым органом в               соответствии с Налоговым кодексом Российской Федерации и другими                    федеральными законами, начиная с налогового периода, в котором у                          налогоплательщика         возникло право на налоговую льготу».</w:t>
      </w:r>
    </w:p>
    <w:p w:rsidR="002A07B4" w:rsidRDefault="002A07B4" w:rsidP="002A07B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 2. Настоящее решение вступает в силу не ранее чем по истечении одного             месяца со дня его официального опубликования и распространяется на                 правоотношения, возникшие с 1 января 2022 года.</w:t>
      </w:r>
    </w:p>
    <w:p w:rsidR="002A07B4" w:rsidRDefault="002A07B4" w:rsidP="002A07B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2A07B4" w:rsidRDefault="002A07B4" w:rsidP="002A07B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                                          Н. В. Гурьева</w:t>
      </w:r>
    </w:p>
    <w:p w:rsidR="002A07B4" w:rsidRDefault="002A07B4" w:rsidP="002A07B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 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:rsidR="002A07B4" w:rsidRDefault="002A07B4" w:rsidP="002A07B4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        А.И. Тищенко</w:t>
      </w:r>
    </w:p>
    <w:p w:rsidR="008B3D56" w:rsidRPr="002A07B4" w:rsidRDefault="008B3D56" w:rsidP="002A07B4">
      <w:pPr>
        <w:rPr>
          <w:szCs w:val="28"/>
        </w:rPr>
      </w:pPr>
    </w:p>
    <w:sectPr w:rsidR="008B3D56" w:rsidRPr="002A07B4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45C57"/>
    <w:multiLevelType w:val="multilevel"/>
    <w:tmpl w:val="847C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1F657C"/>
    <w:rsid w:val="00217CAF"/>
    <w:rsid w:val="00221DFC"/>
    <w:rsid w:val="002331E8"/>
    <w:rsid w:val="002704E8"/>
    <w:rsid w:val="002A07B4"/>
    <w:rsid w:val="002A22DF"/>
    <w:rsid w:val="002B6AB3"/>
    <w:rsid w:val="003A003A"/>
    <w:rsid w:val="003C590E"/>
    <w:rsid w:val="00412E79"/>
    <w:rsid w:val="004478F7"/>
    <w:rsid w:val="004625E0"/>
    <w:rsid w:val="004A2836"/>
    <w:rsid w:val="004A643B"/>
    <w:rsid w:val="00580968"/>
    <w:rsid w:val="005B1487"/>
    <w:rsid w:val="005D38EE"/>
    <w:rsid w:val="006439FC"/>
    <w:rsid w:val="00660073"/>
    <w:rsid w:val="006611D6"/>
    <w:rsid w:val="006732E1"/>
    <w:rsid w:val="00697E5A"/>
    <w:rsid w:val="006D5A47"/>
    <w:rsid w:val="006F1366"/>
    <w:rsid w:val="006F6A06"/>
    <w:rsid w:val="00736E1D"/>
    <w:rsid w:val="00745B66"/>
    <w:rsid w:val="007A5B3D"/>
    <w:rsid w:val="007B47FA"/>
    <w:rsid w:val="0083244E"/>
    <w:rsid w:val="0085704A"/>
    <w:rsid w:val="00857D35"/>
    <w:rsid w:val="008B3D56"/>
    <w:rsid w:val="008B548A"/>
    <w:rsid w:val="008D1617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51E7F"/>
    <w:rsid w:val="00A56E35"/>
    <w:rsid w:val="00A94F82"/>
    <w:rsid w:val="00B1622E"/>
    <w:rsid w:val="00B45E4B"/>
    <w:rsid w:val="00B70403"/>
    <w:rsid w:val="00B84398"/>
    <w:rsid w:val="00B86CB7"/>
    <w:rsid w:val="00CA408C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73D"/>
    <w:rsid w:val="00EE1E89"/>
    <w:rsid w:val="00F17CDB"/>
    <w:rsid w:val="00F62E0B"/>
    <w:rsid w:val="00FB10BF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C3D9-FAE4-49FC-BD36-62F6E889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48</cp:revision>
  <cp:lastPrinted>2025-02-07T07:46:00Z</cp:lastPrinted>
  <dcterms:created xsi:type="dcterms:W3CDTF">2024-08-30T09:05:00Z</dcterms:created>
  <dcterms:modified xsi:type="dcterms:W3CDTF">2025-02-12T07:59:00Z</dcterms:modified>
</cp:coreProperties>
</file>