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D06" w:rsidRDefault="00882D06" w:rsidP="00882D06">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6" w:history="1">
        <w:r>
          <w:rPr>
            <w:rStyle w:val="a6"/>
            <w:rFonts w:ascii="Palatino Linotype" w:hAnsi="Palatino Linotype"/>
            <w:b w:val="0"/>
            <w:bCs w:val="0"/>
            <w:color w:val="98A48E"/>
          </w:rPr>
          <w:t>АДМИНИСТРАЦИЯ ПЕНСКОГО СЕЛЬСОВЕТА БЕЛОВСКОГО РАЙОНА КУРСКОЙ ОБЛАСТИ РАСПОРЯЖЕНИЕ от 11 ноября 2022 года № 45 О внесении на рассмотрение Собрания депутатов Пенского сельсовета Беловского района Курской области проекта решения «О бюджете муниципа</w:t>
        </w:r>
      </w:hyperlink>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АДМИНИСТРАЦИЯ</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ПЕНСКОГО СЕЛЬСОВЕТА</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КУРСКОЙ  ОБЛАСТИ</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i/>
          <w:iCs/>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i/>
          <w:iCs/>
          <w:color w:val="292D24"/>
          <w:sz w:val="20"/>
          <w:szCs w:val="20"/>
        </w:rPr>
        <w:t>РАСПОРЯЖЕНИЕ</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i/>
          <w:iCs/>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i/>
          <w:iCs/>
          <w:color w:val="292D24"/>
          <w:sz w:val="20"/>
          <w:szCs w:val="20"/>
        </w:rPr>
        <w:t>от 11 ноября 2022 года № 45</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i/>
          <w:iCs/>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 внесении на рассмотрение  Собрания депутатов</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Пенского сельсовета Беловского  района</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Курской области  проекта решения</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 бюджете муниципального</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образования « Пенский сельсовет»</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на 2023 год  и на плановый период 2024 и 2025 годов»</w:t>
      </w:r>
    </w:p>
    <w:p w:rsidR="00882D06" w:rsidRDefault="00882D06" w:rsidP="00882D06">
      <w:pPr>
        <w:numPr>
          <w:ilvl w:val="0"/>
          <w:numId w:val="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Внести на рассмотрение Собрания депутатов Пенского сельсовета решение «О бюджете муниципального образования «Пенский сельсовет» на 2023 год и на плановый период 2024 и 2025 годов»</w:t>
      </w:r>
    </w:p>
    <w:p w:rsidR="00882D06" w:rsidRDefault="00882D06" w:rsidP="00882D06">
      <w:pPr>
        <w:numPr>
          <w:ilvl w:val="0"/>
          <w:numId w:val="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Назначить начальника отдела – главного бухгалтера Слюнину Наталью Ивановну официальным представителем главы Пенского сельсовета при рассмотрении Собранием депутатов  Пенского сельсовета Беловского района Курской области проекта Решения «О бюджете муниципального образования «Пенский сельсовет» на 2023 год  и на плановый период 2024 и 2025 годов</w:t>
      </w:r>
      <w:r>
        <w:rPr>
          <w:rStyle w:val="a8"/>
          <w:rFonts w:ascii="Verdana" w:hAnsi="Verdana"/>
          <w:color w:val="3D4437"/>
          <w:sz w:val="20"/>
          <w:szCs w:val="20"/>
        </w:rPr>
        <w:t>»</w:t>
      </w:r>
      <w:r>
        <w:rPr>
          <w:rFonts w:ascii="Verdana" w:hAnsi="Verdana"/>
          <w:color w:val="3D4437"/>
          <w:sz w:val="20"/>
          <w:szCs w:val="20"/>
        </w:rPr>
        <w:t>.</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  Контроль за выполнением данного распоряжения оставляю за собой.</w:t>
      </w:r>
    </w:p>
    <w:p w:rsidR="00882D06" w:rsidRDefault="00882D06" w:rsidP="00882D06">
      <w:pPr>
        <w:numPr>
          <w:ilvl w:val="0"/>
          <w:numId w:val="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Распоряжение вступает в силу со дня его подписания.</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r>
        <w:rPr>
          <w:rFonts w:ascii="Verdana" w:hAnsi="Verdana"/>
          <w:color w:val="292D24"/>
          <w:sz w:val="20"/>
          <w:szCs w:val="20"/>
        </w:rPr>
        <w:t>Глава Пенского сельсовета</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Беловского района                                                      А.И. Тищенко</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Вносится Главой Пенского сельсовета</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ПРОЕКТ</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СОБРАНИЕ ДЕПУТАТОВ</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ПЕНСКОГО СЕЛЬСОВЕТА</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КУРСКОЙ ОБЛАСТИ</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РЕШЕНИЕ</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от ________г.    № _____</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 БЮДЖЕТЕ МУНИЦИПАЛЬНОГО ОБРАЗОВАНИЯ «ПЕНСКИЙ СЕЛЬСОВЕТ» БЕЛОВСКОГО РАЙОНА КУРСКОЙ ОБЛАСТИ НА 2022 ГОД И НА ПЛАНОВЫЙ ПЕРИОД 2023 И 2024 ГОДОВ</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Статья 1.</w:t>
      </w:r>
      <w:r>
        <w:rPr>
          <w:rStyle w:val="a8"/>
          <w:rFonts w:ascii="Verdana" w:hAnsi="Verdana"/>
          <w:color w:val="292D24"/>
          <w:sz w:val="20"/>
          <w:szCs w:val="20"/>
        </w:rPr>
        <w:t> Основные характеристики бюджета муниципального образования «Пенский сельсовет» Беловского района Курской области</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Утвердить основные характеристики бюджета муниципального образования «Пенский сельсовет» Беловского района Курской области на 2023 год:</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прогнозируемый общий объем доходов местного бюджета в сумме 4 800 132 рубля;</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общий объем расходов местного бюджета в сумме 4 800 132 рубля;</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Дефицит (профицит) местного бюджета на 2023 год в сумме 0 рублей.</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Утвердить основные характеристики бюджета на 2024 и 2025 годы:</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прогнозируемый общий объем доходов местного бюджета на 2024 год в сумме 2 664 980 рублей, на 2025 год в сумме 2 641 952 рубля;</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общий объем расходов на 2024 год в сумме 2 664 980 рублей, в том числе условно утвержденные расходы в сумме 63 692 рубля на 2025 год в сумме 2 641 952 рубля, в том числе условно утвержденные расходы в сумме 126 021 рубль.</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Дефицит (профицит) местного бюджета на 2024 год в сумме 0 рублей, дефицит (профицит) местного бюджета на 2025 год в сумме 0 рублей</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Статья 2. </w:t>
      </w:r>
      <w:r>
        <w:rPr>
          <w:rStyle w:val="a8"/>
          <w:rFonts w:ascii="Verdana" w:hAnsi="Verdana"/>
          <w:color w:val="292D24"/>
          <w:sz w:val="20"/>
          <w:szCs w:val="20"/>
        </w:rPr>
        <w:t>Источники финансирования бюджета муниципального образования «Пенский сельсовет» Беловского района Курской области</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1.Установить источники финансирования дефицита бюджета муниципального образования «Пенский сельсовет» Беловского района Курской:</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2023 год на плановый период 2024 и 2025 годов согласно </w:t>
      </w:r>
      <w:r>
        <w:rPr>
          <w:rStyle w:val="a8"/>
          <w:rFonts w:ascii="Verdana" w:hAnsi="Verdana"/>
          <w:color w:val="292D24"/>
          <w:sz w:val="20"/>
          <w:szCs w:val="20"/>
        </w:rPr>
        <w:t>приложению № 1</w:t>
      </w:r>
      <w:r>
        <w:rPr>
          <w:rFonts w:ascii="Verdana" w:hAnsi="Verdana"/>
          <w:color w:val="292D24"/>
          <w:sz w:val="20"/>
          <w:szCs w:val="20"/>
        </w:rPr>
        <w:t> к настоящему Решению.</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Статья 3.</w:t>
      </w:r>
      <w:r>
        <w:rPr>
          <w:rStyle w:val="a8"/>
          <w:rFonts w:ascii="Verdana" w:hAnsi="Verdana"/>
          <w:color w:val="292D24"/>
          <w:sz w:val="20"/>
          <w:szCs w:val="20"/>
        </w:rPr>
        <w:t> Особенности администрирования доходов бюджета муниципального образования «Пенский сельсовет» Беловского района Курской области в 2023 году и в плановом периоде 2024-2025 годов.</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Установить, что доходы от прочих безвозмездных поступлений в местный бюджет, направляются в качестве дополнительного источника финансирования.</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Доходы от платных услуг и иной приносящей доход деятельности, после уплаты налогов, сборов и иных обязательных платежей, в порядке, установленном законодательством Российской Федерации, в полном объеме отражаются в доходной части местного бюджета.</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Предоставить право Администрации Пенского сельсовета Беловского района в ходе исполнения бюджета на 2023 год и плановый период 2024-2025 годов вносить изменения в доходы местного бюджета на суммы целевых средств, поступивших из областного бюджета.</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 ходе исполнения настоящего Решения, в случае изменения закрепления доходных источников местного бюджета за администраторами доходов местного бюджета предоставить право вносить изменения в сводную бюджетную роспись.</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Установить, что средства, поступающие учреждениям, финансируемым из местного бюджета в погашение дебиторской задолженности прошлых лет, в полном объеме зачисляются в доход местного бюджета.</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Статья 4. </w:t>
      </w:r>
      <w:r>
        <w:rPr>
          <w:rStyle w:val="a8"/>
          <w:rFonts w:ascii="Verdana" w:hAnsi="Verdana"/>
          <w:color w:val="292D24"/>
          <w:sz w:val="20"/>
          <w:szCs w:val="20"/>
        </w:rPr>
        <w:t>Прогнозируемое поступление доходов бюджета муниципального образования «Пенский сельсовет» Беловского района Курской области в 2023 году и плановом периоде 2024-2025 годов</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Утвердить прогнозируемый объем поступления доходов в бюджет муниципального образования «Пенский сельсовет» Беловского района Курской области:</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2023 год на плановый период 2024 и 2025 годов согласно </w:t>
      </w:r>
      <w:r>
        <w:rPr>
          <w:rStyle w:val="a8"/>
          <w:rFonts w:ascii="Verdana" w:hAnsi="Verdana"/>
          <w:color w:val="292D24"/>
          <w:sz w:val="20"/>
          <w:szCs w:val="20"/>
        </w:rPr>
        <w:t>приложению № 2</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настоящему Решению.</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Статья 5. </w:t>
      </w:r>
      <w:r>
        <w:rPr>
          <w:rStyle w:val="a8"/>
          <w:rFonts w:ascii="Verdana" w:hAnsi="Verdana"/>
          <w:color w:val="292D24"/>
          <w:sz w:val="20"/>
          <w:szCs w:val="20"/>
        </w:rPr>
        <w:t>Бюджетные ассигнования бюджета муниципального образования «Пенский сельсовет» Беловского  района  Курской области на 2023 год и плановый период 2024-2025 годов</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Утвердить распределение бюджетных ассигнований по разделам, подразделам, целевым статьям (муниципальным программам Пенского сельсовета Беловского района Курской области и непрограммным направлениям деятельности), группам видам расходов классификации расходов бюджета:</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на 2023 год на плановый период 2024 и 2025 годов согласно </w:t>
      </w:r>
      <w:r>
        <w:rPr>
          <w:rStyle w:val="a8"/>
          <w:rFonts w:ascii="Verdana" w:hAnsi="Verdana"/>
          <w:color w:val="292D24"/>
          <w:sz w:val="20"/>
          <w:szCs w:val="20"/>
        </w:rPr>
        <w:t>приложению № 3</w:t>
      </w:r>
      <w:r>
        <w:rPr>
          <w:rFonts w:ascii="Verdana" w:hAnsi="Verdana"/>
          <w:color w:val="292D24"/>
          <w:sz w:val="20"/>
          <w:szCs w:val="20"/>
        </w:rPr>
        <w:t> к настоящему Решению.</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Утвердить ведомственную структуру расходов бюджета муниципального на 2023 год на плановый период 2024 и 2025 годов согласно </w:t>
      </w:r>
      <w:r>
        <w:rPr>
          <w:rStyle w:val="a8"/>
          <w:rFonts w:ascii="Verdana" w:hAnsi="Verdana"/>
          <w:color w:val="292D24"/>
          <w:sz w:val="20"/>
          <w:szCs w:val="20"/>
        </w:rPr>
        <w:t>приложению № 4</w:t>
      </w:r>
      <w:r>
        <w:rPr>
          <w:rFonts w:ascii="Verdana" w:hAnsi="Verdana"/>
          <w:color w:val="292D24"/>
          <w:sz w:val="20"/>
          <w:szCs w:val="20"/>
        </w:rPr>
        <w:t> к настоящему Решению.</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Утвердить распределение бюджетных ассигнований по целевым статьям (муниципальным программам Пенского сельсовета Беловского района  Курской области и непрограммным направлениям деятельности) группам видам расходов классификации расходов бюджета:</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2023 год на плановый период 2024 и 2025 годов согласно </w:t>
      </w:r>
      <w:r>
        <w:rPr>
          <w:rStyle w:val="a8"/>
          <w:rFonts w:ascii="Verdana" w:hAnsi="Verdana"/>
          <w:color w:val="292D24"/>
          <w:sz w:val="20"/>
          <w:szCs w:val="20"/>
        </w:rPr>
        <w:t>приложению № 5</w:t>
      </w:r>
      <w:r>
        <w:rPr>
          <w:rFonts w:ascii="Verdana" w:hAnsi="Verdana"/>
          <w:color w:val="292D24"/>
          <w:sz w:val="20"/>
          <w:szCs w:val="20"/>
        </w:rPr>
        <w:t> к настоящему Решению.</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Утвердить размер резервного фонда Администрации Пенского сельсовета на 2023 год в сумме 206 182 рубля, на 2024 год в сумме 50 000 рублей, на 2025 год в сумме 50 000 рублей.</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Статья 6. </w:t>
      </w:r>
      <w:r>
        <w:rPr>
          <w:rStyle w:val="a8"/>
          <w:rFonts w:ascii="Verdana" w:hAnsi="Verdana"/>
          <w:color w:val="292D24"/>
          <w:sz w:val="20"/>
          <w:szCs w:val="20"/>
        </w:rPr>
        <w:t>Особенности использования бюджета муниципального образования «Пенский сельсовет» Беловского района Курской области в 2023 году</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6.1. Остатки средств местного бюджета по состоянию на 1 января 2023 года на счете местного бюджета, образовавшиеся в связи с неполным использованием получателями средств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2023 году на те же цели в качестве дополнительного источника.</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6.2. Установить, что в соответствии с пунктом 3 статьи 217 Бюджетного кодекса Российской Федерации в 2023 году в сводную бюджетную роспись вносятся изменения без внесения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на выполнение обязательств по обеспечению необходимого уровня софинансирования расходных обязательств муниципального образования «Пенский сельсовет» Беловского района Курской области в случае принятия региональными органами власти решений по предоставлению субсидий и иных межбюджетных трансфертов из областного бюджета и бюджета муниципального района.</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6.3. Установить дополнительные основания для внесения изменений в сводную бюджетную роспись местного бюджета без внесения изменений в настоящее Решение:</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1)реорганизация муниципальных учреждений;</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2)применение бюджетных мер принуждения, предусмотренных главой 30 Бюджетного кодекса Российской Федерации;</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 перераспределение бюджетных ассигнований, предусмотренных на оплату труда муниципальных служащих Пенского сельсовета Беловского района Курской области, между главными распорядителями средств местного бюджета, разделами, подразделами, целевыми статьями, видами расходов классификации расходов бюджета в случае принятия Главой Пенского сельсовета Беловского района решений о сокращении численности муниципальных служащих;</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изменение программных (непрограммных) направлений расходов, подпрограмм, основных мероприятий целевых статей расходов;</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перераспределение бюджетных ассигнований на приоритетные проекты (программы), национальные проекты, осуществляемые в рамках муниципальных программ Пенского сельсовета Беловского района Курской области, в пределах объемов, предусмотренных на реализацию соответствующих муниципальных программ Пенского сельсовета Беловского района Курской области;</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перераспределение бюджетных ассигнований между главными распорядителями средств бюджета муниципальных  программ муниципального образования «Пенский сельсовет» Беловского района Курской области,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муниципальных  программ муниципального образования «Пенский сельсовет» Беловского района Курской области, в порядке, установленном Администрацией Пенского сельсовета Беловского района Курской области;</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перераспределение бюджетных ассигнований между главными распорядителями средств бюджета муниципальных программ муниципального образования «Пенский сельсовет» Беловского района Курской области, разделами, подразделами, целевыми статьями и видами расходов, в порядке, установленном Администрацией Пенского сельсовета Беловского района Курской области;</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муниципального образования «Пенский сельсовет» Беловского района Курской области из областного бюджета и бюджета муниципального района, в пределах объема бюджетных ассигнований, предусмотренных по соответствующей муниципальной программе муниципального образования «Пенский сельсовет» Беловского района Курской области</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6.4. Установить, что получатель средств бюджета вправе предусматривать авансовые платежи:</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 при заключении договоров (муниципальных контрактов) на поставку товаров (работ, услуг) в размерах:</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100 процентов суммы договора (муниципального контракта) - по договорам (контрактам):</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 оплате расходов по участию сборных команд Пенского сельсовета Беловского района Курской области, отдельных спортсменов в соревнованиях и учебно-тренировочных сборах, команд Пенского сельсовета Беловского района Курской области в областных массовых мероприятиях школьников, обучающихся профессиональных образовательных организаций;</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 оказании услуг связи, о подписке на печатные и электронные  издания, о прохождении профессиональной переподготовки,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 муниципального образования, о проведении государственной экологической экспертизы материалов.</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6.5. Предоставить право Администрации Пенского сельсовета Беловского района определить перечень приоритетных расходов бюджета муниципального образования, подлежащих финансированию в первоочередном порядке.</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7. Межбюджетные трансферты бюджетам муниципальных образований</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Утвердить общий объем бюджетных ассигнований на предоставление иных межбюджетных трансфертов бюджету муниципального района «Беловский район» Курской области на 2023 год – 47820,00 рублей, 2024 год- 47820,00 рублей, на 2025 год – 47820,00 рублей.</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Статья 8. Привлечение бюджетных кредитов и кредитов коммерческих банков</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Пенского сельсовета Беловского района Курской области в 2023 году и плановом периоде 2024 и 2025 годов вправе привлекать  бюджетные кредиты на финансирование кассовых разрывов и погашение долговых обязательств.</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9. Муниципальный долг муниципального образования «Пенский сельсовет» Беловского района Курской области</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1.Установить объем муниципального долга на 2023 год в сумме 1 061 989 рублей, на 2024 год 1 068 457 рублей, на 2025 год 1 071 351 рубль.</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2.Установить верхний предел муниципального долга муниципального образования «Пенский сельсовет» Беловского района Курской области на 1 января 2024 года по долговым обязательствам муниципального образования «Пенский сельсовет» Беловского района Курской области в сумме 0 тыс. рублей, в том числе по муниципальным гарантиям 0 рублей.</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Установить верхний предел муниципального долга муниципального образования «Пенский сельсовет» Беловского района Курской области на 1 января 2025 года по долговым обязательствам муниципального образования «Пенский сельсовет» Беловского района Курской области в сумме 0 тыс. рублей, в том числе по муниципальным гарантиям 0 рублей.</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Установить верхний предел муниципального долга муниципального образования «Пенский сельсовет» Беловского района Курской области на 1 января 2026 года по долговым обязательствам муниципального образования «Пенский сельсовет» Беловского района  в сумме 0 тыс. рублей, в том числе по муниципальным гарантиям 0 рублей.</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Утвердить программу муниципальных внутренних заимствований на 2023 год согласно </w:t>
      </w:r>
      <w:r>
        <w:rPr>
          <w:rStyle w:val="a8"/>
          <w:rFonts w:ascii="Verdana" w:hAnsi="Verdana"/>
          <w:color w:val="292D24"/>
          <w:sz w:val="20"/>
          <w:szCs w:val="20"/>
        </w:rPr>
        <w:t>приложению № 6</w:t>
      </w:r>
      <w:r>
        <w:rPr>
          <w:rFonts w:ascii="Verdana" w:hAnsi="Verdana"/>
          <w:color w:val="292D24"/>
          <w:sz w:val="20"/>
          <w:szCs w:val="20"/>
        </w:rPr>
        <w:t> к настоящему Решению и программу муниципальных внутренних заимствований на плановый период 2024 и 2025 годов согласно </w:t>
      </w:r>
      <w:r>
        <w:rPr>
          <w:rStyle w:val="a8"/>
          <w:rFonts w:ascii="Verdana" w:hAnsi="Verdana"/>
          <w:color w:val="292D24"/>
          <w:sz w:val="20"/>
          <w:szCs w:val="20"/>
        </w:rPr>
        <w:t>приложению № 7</w:t>
      </w:r>
      <w:r>
        <w:rPr>
          <w:rFonts w:ascii="Verdana" w:hAnsi="Verdana"/>
          <w:color w:val="292D24"/>
          <w:sz w:val="20"/>
          <w:szCs w:val="20"/>
        </w:rPr>
        <w:t>.</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Утвердить программу муниципальных гарантий на 2023 согласно </w:t>
      </w:r>
      <w:r>
        <w:rPr>
          <w:rStyle w:val="a8"/>
          <w:rFonts w:ascii="Verdana" w:hAnsi="Verdana"/>
          <w:color w:val="292D24"/>
          <w:sz w:val="20"/>
          <w:szCs w:val="20"/>
        </w:rPr>
        <w:t>приложению № 8</w:t>
      </w:r>
      <w:r>
        <w:rPr>
          <w:rFonts w:ascii="Verdana" w:hAnsi="Verdana"/>
          <w:color w:val="292D24"/>
          <w:sz w:val="20"/>
          <w:szCs w:val="20"/>
        </w:rPr>
        <w:t> к настоящему Решению и программу муниципальных гарантий на плановый период 2024 и 2025 годов согласно </w:t>
      </w:r>
      <w:r>
        <w:rPr>
          <w:rStyle w:val="a8"/>
          <w:rFonts w:ascii="Verdana" w:hAnsi="Verdana"/>
          <w:color w:val="292D24"/>
          <w:sz w:val="20"/>
          <w:szCs w:val="20"/>
        </w:rPr>
        <w:t>приложению № 9</w:t>
      </w:r>
      <w:r>
        <w:rPr>
          <w:rFonts w:ascii="Verdana" w:hAnsi="Verdana"/>
          <w:color w:val="292D24"/>
          <w:sz w:val="20"/>
          <w:szCs w:val="20"/>
        </w:rPr>
        <w:t> к настоящему Решению.</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10.</w:t>
      </w:r>
      <w:r>
        <w:rPr>
          <w:rFonts w:ascii="Verdana" w:hAnsi="Verdana"/>
          <w:color w:val="292D24"/>
          <w:sz w:val="20"/>
          <w:szCs w:val="20"/>
        </w:rPr>
        <w:t> </w:t>
      </w:r>
      <w:r>
        <w:rPr>
          <w:rStyle w:val="a8"/>
          <w:rFonts w:ascii="Verdana" w:hAnsi="Verdana"/>
          <w:color w:val="292D24"/>
          <w:sz w:val="20"/>
          <w:szCs w:val="20"/>
        </w:rPr>
        <w:t>Особенности использования бюджетных ассигнований на обеспечение деятельности органов муниципальной власти муниципального образования «Пенского сельсовет» Беловского района</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Органы местного самоуправления муниципального образования «Пенский сельсовет» Беловского района Курской области не вправе принимать решения, приво</w:t>
      </w:r>
      <w:r>
        <w:rPr>
          <w:rFonts w:ascii="Verdana" w:hAnsi="Verdana"/>
          <w:color w:val="292D24"/>
          <w:sz w:val="20"/>
          <w:szCs w:val="20"/>
        </w:rPr>
        <w:softHyphen/>
        <w:t xml:space="preserve">дящие к </w:t>
      </w:r>
      <w:r>
        <w:rPr>
          <w:rFonts w:ascii="Verdana" w:hAnsi="Verdana"/>
          <w:color w:val="292D24"/>
          <w:sz w:val="20"/>
          <w:szCs w:val="20"/>
        </w:rPr>
        <w:lastRenderedPageBreak/>
        <w:t>увеличению численности муниципальных служащих и работников муниципальных казенных учреждений, а также расходов на их содержание.</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Установить, что с 1 октября 2023 года размер денежного вознаграждения лиц, замещающих муниципальные должности Администрации Пенского сельсовета Беловского района Курской области, окладов месячного денежного содержания муниципальных служащих  Администрации  Пенского сельсовета  Беловского района Курской области, индексируется на 1,055.</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11. Вступление в силу настоящего решения</w:t>
      </w:r>
      <w:r>
        <w:rPr>
          <w:rFonts w:ascii="Verdana" w:hAnsi="Verdana"/>
          <w:color w:val="292D24"/>
          <w:sz w:val="20"/>
          <w:szCs w:val="20"/>
        </w:rPr>
        <w:t>.</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Настоящее Решение вступает в силу с 1 января 2023 года и подлежит опубликованию.</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Председатель собрания депутатов                               Н. В. Гурьева</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 Тищенко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Приложение №1</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«О бюджете муниципального образования</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2023 год</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и на плановый период 2024 и 2025 годов</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_________.№ ________</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tbl>
      <w:tblPr>
        <w:tblW w:w="0" w:type="auto"/>
        <w:tblInd w:w="15" w:type="dxa"/>
        <w:tblCellMar>
          <w:top w:w="15" w:type="dxa"/>
          <w:left w:w="15" w:type="dxa"/>
          <w:bottom w:w="15" w:type="dxa"/>
          <w:right w:w="15" w:type="dxa"/>
        </w:tblCellMar>
        <w:tblLook w:val="04A0"/>
      </w:tblPr>
      <w:tblGrid>
        <w:gridCol w:w="129"/>
        <w:gridCol w:w="131"/>
      </w:tblGrid>
      <w:tr w:rsidR="00882D06" w:rsidTr="00882D06">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r>
    </w:tbl>
    <w:p w:rsidR="00882D06" w:rsidRDefault="00882D06" w:rsidP="00882D06">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tblPr>
      <w:tblGrid>
        <w:gridCol w:w="2253"/>
        <w:gridCol w:w="509"/>
        <w:gridCol w:w="3642"/>
        <w:gridCol w:w="825"/>
        <w:gridCol w:w="134"/>
        <w:gridCol w:w="964"/>
        <w:gridCol w:w="136"/>
        <w:gridCol w:w="937"/>
      </w:tblGrid>
      <w:tr w:rsidR="00882D06" w:rsidTr="00882D06">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Источники финансирования дефицита</w:t>
            </w:r>
          </w:p>
        </w:tc>
      </w:tr>
      <w:tr w:rsidR="00882D06" w:rsidTr="00882D06">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бюджета муниципального образования "Пенский</w:t>
            </w:r>
          </w:p>
        </w:tc>
      </w:tr>
      <w:tr w:rsidR="00882D06" w:rsidTr="00882D06">
        <w:tc>
          <w:tcPr>
            <w:tcW w:w="0" w:type="auto"/>
            <w:gridSpan w:val="7"/>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сельсовет" Беловского района Курской области на 2023 и на плановый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r>
      <w:tr w:rsidR="00882D06" w:rsidTr="00882D06">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период 2024 – 2025 годов</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r>
      <w:tr w:rsidR="00882D06" w:rsidTr="00882D06">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рублей</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Код бюджетной классификации Российской Федерации</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Наименование источников финансирования дефицита бюджета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Сумма на</w:t>
            </w:r>
          </w:p>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2023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Сумма на</w:t>
            </w:r>
          </w:p>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2024 год</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Сумма на 2025 год</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01 00 00 00 00 0000 000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ИСТОЧНИКИ ВНУТРЕННЕГО ФИНАНСИРОВАНИЯ ДЕФИЦИТОВ БЮДЖЕТОВ</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01 03 01 00 00 0000 800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Погашение бюджетных кредитов от других бюджетов бюджетной системы в валюте Российской Федерации бюджетами в валюте Российской Федерации</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01 03 01 00 10 0000 810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Погашение бюджетных кредитов полученных от других бюджетов бюджетной системы в валюте Российской Федерации</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01 05 00 00 00 0000 000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Изменение остатков средств на счетах по учету средств бюджета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01 05 00 00 00 0000 500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Увеличение остатков средств бюджетов</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- 4 800 132,00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- 2 664 980,00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- 2 641 952,00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01 05 02 00 00 0000 </w:t>
            </w:r>
            <w:r>
              <w:rPr>
                <w:rFonts w:ascii="Verdana" w:hAnsi="Verdana"/>
                <w:sz w:val="20"/>
                <w:szCs w:val="20"/>
              </w:rPr>
              <w:lastRenderedPageBreak/>
              <w:t>500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Увеличение прочих остатков средств </w:t>
            </w:r>
            <w:r>
              <w:rPr>
                <w:rFonts w:ascii="Verdana" w:hAnsi="Verdana"/>
                <w:sz w:val="20"/>
                <w:szCs w:val="20"/>
              </w:rPr>
              <w:lastRenderedPageBreak/>
              <w:t>бюджетов</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- 4 800 </w:t>
            </w:r>
            <w:r>
              <w:rPr>
                <w:rFonts w:ascii="Verdana" w:hAnsi="Verdana"/>
                <w:sz w:val="20"/>
                <w:szCs w:val="20"/>
              </w:rPr>
              <w:lastRenderedPageBreak/>
              <w:t>132,00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- 2 664 </w:t>
            </w:r>
            <w:r>
              <w:rPr>
                <w:rFonts w:ascii="Verdana" w:hAnsi="Verdana"/>
                <w:sz w:val="20"/>
                <w:szCs w:val="20"/>
              </w:rPr>
              <w:lastRenderedPageBreak/>
              <w:t>980,00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- 2 641 </w:t>
            </w:r>
            <w:r>
              <w:rPr>
                <w:rFonts w:ascii="Verdana" w:hAnsi="Verdana"/>
                <w:sz w:val="20"/>
                <w:szCs w:val="20"/>
              </w:rPr>
              <w:lastRenderedPageBreak/>
              <w:t>952,00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01 05 02 01 00 0000 510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Увеличение прочих остатков денежных средств бюджетов</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- 4 800 132,00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- 2 664 980,00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- 2 641 952,00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01 05 02 01 10 0000 510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Увеличение прочих остатков денежных средств бюджетов поселений</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- 4 800 132,00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- 2 664 980,00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- 2 641 952,00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01 05 00 00 00 0000 600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Уменьшение остатков средств бюджетов</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4 800 132,00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2 664 980,00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2 641 952,00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01 05 02 00 00 0000 610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Уменьшение прочих остатков средств бюджетов</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4 800 132,00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2 664 980,00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2 641 952,00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01 05 02 01 00 0000 610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Уменьшение прочих остатков денежных средств бюджетов</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4 800 132,00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2 664 980,00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2 641 952,00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01 05 02 01 10 0000 610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Уменьшение прочих остатков денежных средств бюджетов поселений</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4 800 132,00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2 664 980,00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2 641 952,00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ИТОГО ИСТОЧНИКИ ФИНАНСИРОВАНИЯ ДЕФИЦИТОВ БЮДЖЕТОВ</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r>
    </w:tbl>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8"/>
          <w:rFonts w:ascii="Verdana" w:hAnsi="Verdana"/>
          <w:color w:val="292D24"/>
          <w:sz w:val="20"/>
          <w:szCs w:val="20"/>
        </w:rPr>
        <w:t>Приложение №2</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«О бюджете муниципального образования</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2023 год</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и на плановый период 2024 и 2025 годов</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от ____________.№ ____</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tbl>
      <w:tblPr>
        <w:tblW w:w="0" w:type="auto"/>
        <w:tblInd w:w="15" w:type="dxa"/>
        <w:tblCellMar>
          <w:top w:w="15" w:type="dxa"/>
          <w:left w:w="15" w:type="dxa"/>
          <w:bottom w:w="15" w:type="dxa"/>
          <w:right w:w="15" w:type="dxa"/>
        </w:tblCellMar>
        <w:tblLook w:val="04A0"/>
      </w:tblPr>
      <w:tblGrid>
        <w:gridCol w:w="129"/>
        <w:gridCol w:w="131"/>
      </w:tblGrid>
      <w:tr w:rsidR="00882D06" w:rsidTr="00882D06">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r>
      <w:tr w:rsidR="00882D06" w:rsidTr="00882D06">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r>
      <w:tr w:rsidR="00882D06" w:rsidTr="00882D06">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r>
    </w:tbl>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ПОСТУПЛЕНИЕ ДОХОДОВ В БЮДЖЕТ МУНИЦИПАЛЬНОГО ОБРАЗОВАНИЯ «ПЕНСКИЙ СЕЛЬСОВЕТ» БЕЛОВСКОГО РАЙОНА КУРСКОЙ ОБЛАСТИ</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НА 2023 ГОД И НА ПЛАНОВЫЙ ПЕРИОД 2024-2025 гг.</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рублей</w:t>
      </w:r>
    </w:p>
    <w:tbl>
      <w:tblPr>
        <w:tblW w:w="0" w:type="auto"/>
        <w:tblInd w:w="15" w:type="dxa"/>
        <w:tblCellMar>
          <w:top w:w="15" w:type="dxa"/>
          <w:left w:w="15" w:type="dxa"/>
          <w:bottom w:w="15" w:type="dxa"/>
          <w:right w:w="15" w:type="dxa"/>
        </w:tblCellMar>
        <w:tblLook w:val="04A0"/>
      </w:tblPr>
      <w:tblGrid>
        <w:gridCol w:w="1948"/>
        <w:gridCol w:w="2805"/>
        <w:gridCol w:w="1549"/>
        <w:gridCol w:w="1549"/>
        <w:gridCol w:w="1549"/>
      </w:tblGrid>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Код по бюджетной классификации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Наименование доходов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Сумма</w:t>
            </w:r>
          </w:p>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 2023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Сумма</w:t>
            </w:r>
          </w:p>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 2024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Сумма</w:t>
            </w:r>
          </w:p>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 2025 год</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8 50 00000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Доходы бюджета - 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4 800 132,00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2 664 980,00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2 641 952,00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1 00 00000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НАЛОГОВЫЕ И НЕНАЛОГОВЫЕ ДОХОДЫ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2 123 977,00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2 136 914,00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2 142 701,00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1 01 00000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НАЛОГИ НА ПРИБЫЛЬ, ДОХОДЫ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259 697,00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272 634,00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278 421,00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 1 01 02000 01 </w:t>
            </w:r>
            <w:r>
              <w:rPr>
                <w:rFonts w:ascii="Verdana" w:hAnsi="Verdana"/>
                <w:sz w:val="20"/>
                <w:szCs w:val="20"/>
              </w:rPr>
              <w:lastRenderedPageBreak/>
              <w:t>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Налог на доходы </w:t>
            </w:r>
            <w:r>
              <w:rPr>
                <w:rFonts w:ascii="Verdana" w:hAnsi="Verdana"/>
                <w:sz w:val="20"/>
                <w:szCs w:val="20"/>
              </w:rPr>
              <w:lastRenderedPageBreak/>
              <w:t>физических лиц</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259 697,00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272 634,00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278 421,00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1 01 02010 01 1000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 1 и 228 Налогового кодекса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259 555,00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272 492,00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278 279,00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1 01 02030 01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142,00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142,00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142,00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1 06 00000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НАЛОГИ  НА ИМУЩЕСТВО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1 757 812,00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1 757 812,00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1 757 812,00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1 06 01000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НАЛОГ  НА ИМУЩЕСТВО ФИЗИЧЕСКИХ ЛИЦ</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47 882,00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47 882,00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47 882,00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1 06 01030 10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47 882,00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47 882,00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47 882,00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1 06 06000 00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Земельный налог</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1 709 930,00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1 709 930,00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1 709 930,00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1 06 06030 00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Земельный налог с организаций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1 391 556,00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1 391 556,00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1 391 556,00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1 06 06033 10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Земельный налог с организаций, обладающих земельным участком, расположенным в границах сельских поселений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1 391 556,00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1 391 556,00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1 391 556,00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1 06 06040 00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Земельный налог с физических лиц</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318 374,00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318 374,00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318 374,00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1 06 06043 10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Земельный налог с физических лиц, обладающих земельным участком, расположенным в границах сельских поселений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318 374,00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318 374,00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318 374,00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1 11 00000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xml:space="preserve">ДОХОДЫ ОТ ИСПОЛЬЗОВАНИЯ </w:t>
            </w:r>
            <w:r>
              <w:rPr>
                <w:rStyle w:val="a8"/>
                <w:rFonts w:ascii="Verdana" w:hAnsi="Verdana"/>
                <w:sz w:val="20"/>
                <w:szCs w:val="20"/>
              </w:rPr>
              <w:lastRenderedPageBreak/>
              <w:t>ИМУЩЕСТВА, НАХОДЯЩЕГОСЯ В ГОСУДАРСТВЕННОЙ И МУНИЦИПАЛЬНОЙ СОБСТВЕННОСТИ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106 468,00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106 468,00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106 468,00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1 11 05000 00 0000 120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106 468,00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106 468,00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106 468,00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1 11 05020 00 0000 120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33 845,00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33 845,00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33 845,00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1 11 05025 10 0000 120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Доходы, получаемые в виде арендной платы, а также средства от продажи права на </w:t>
            </w:r>
            <w:r>
              <w:rPr>
                <w:rFonts w:ascii="Verdana" w:hAnsi="Verdana"/>
                <w:sz w:val="20"/>
                <w:szCs w:val="20"/>
              </w:rPr>
              <w:lastRenderedPageBreak/>
              <w:t>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33 845,00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33 845,00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33 845,00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1 11 05030 00 0000 120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72 623,00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72 623,00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72 623,00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1 11 05035 10 0000 120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72 623,00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72 623,00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72 623,00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xml:space="preserve"> 2 00 00000 00 </w:t>
            </w:r>
            <w:r>
              <w:rPr>
                <w:rStyle w:val="a8"/>
                <w:rFonts w:ascii="Verdana" w:hAnsi="Verdana"/>
                <w:sz w:val="20"/>
                <w:szCs w:val="20"/>
              </w:rPr>
              <w:lastRenderedPageBreak/>
              <w:t>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 xml:space="preserve">БЕЗВОЗМЕЗДНЫЕ  </w:t>
            </w:r>
            <w:r>
              <w:rPr>
                <w:rStyle w:val="a8"/>
                <w:rFonts w:ascii="Verdana" w:hAnsi="Verdana"/>
                <w:sz w:val="20"/>
                <w:szCs w:val="20"/>
              </w:rPr>
              <w:lastRenderedPageBreak/>
              <w:t>ПОСТУПЛЕНИЯ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2 676 155,00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528 066,00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499 251,00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 2 02 00000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Безвозмездные поступления от других бюджетов  бюджетной системы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2 676 155,00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528 066,00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499 251,00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2 02 15002 00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Дотации бюджетам на поддержку мер по обеспечению сбалансированности бюджетов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944 486,00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2 02 15002 10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Дотация бюджетам сельских поселений на сбалансированность бюджетной обеспеченности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944 486,00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2 02 16000 00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Дотация  бюджетам субъектов Российской Федерации и муниципальных образований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472 139,00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410 761,00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377 711,00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2 02 16001 00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Дотации на выравнивание   бюджетной обеспеченности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472 139,00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410 761,00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377 711,00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2 02 16001 10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Дотации  бюджетам поселений на  выравнивание  бюджетной обеспеченности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472 139,00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410 761,00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377 711,00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xml:space="preserve"> 2 02 20000 00 </w:t>
            </w:r>
            <w:r>
              <w:rPr>
                <w:rStyle w:val="a8"/>
                <w:rFonts w:ascii="Verdana" w:hAnsi="Verdana"/>
                <w:sz w:val="20"/>
                <w:szCs w:val="20"/>
              </w:rPr>
              <w:lastRenderedPageBreak/>
              <w:t>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 xml:space="preserve">Субсидии бюджетам бюджетной системы </w:t>
            </w:r>
            <w:r>
              <w:rPr>
                <w:rStyle w:val="a8"/>
                <w:rFonts w:ascii="Verdana" w:hAnsi="Verdana"/>
                <w:sz w:val="20"/>
                <w:szCs w:val="20"/>
              </w:rPr>
              <w:lastRenderedPageBreak/>
              <w:t>Российской Федерации (межбюджетные субсидии)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1 147 404,00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2 02 29999 00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Прочие субсидии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1 147 404,00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2 02 29999 10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Прочие субсидии бюджетам сельских поселений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1 147 404,00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2 02 03000 00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Субвенции бюджетам субъектов Российской Федерации и муниципальных образований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112 126,00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117 305,00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121 540,00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2 02 03015 00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Субвенции  бюджетам на осуществление первичного воинского  учета на территориях,  где  отсутствуют  военные комиссариаты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112 126,00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117 305,00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121 540,00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2 02 03015 10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112 126,00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117 305,00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121 540,00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4 800 132,00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2 664 980,00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2 641 952,00</w:t>
            </w:r>
          </w:p>
        </w:tc>
      </w:tr>
    </w:tbl>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Приложение №3</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 бюджете муниципального образования</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2023 год</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и на плановый период 2024 и 2025 годов</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__________г.№ ____</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tbl>
      <w:tblPr>
        <w:tblW w:w="0" w:type="auto"/>
        <w:tblInd w:w="15" w:type="dxa"/>
        <w:tblCellMar>
          <w:top w:w="15" w:type="dxa"/>
          <w:left w:w="15" w:type="dxa"/>
          <w:bottom w:w="15" w:type="dxa"/>
          <w:right w:w="15" w:type="dxa"/>
        </w:tblCellMar>
        <w:tblLook w:val="04A0"/>
      </w:tblPr>
      <w:tblGrid>
        <w:gridCol w:w="2992"/>
        <w:gridCol w:w="341"/>
        <w:gridCol w:w="341"/>
        <w:gridCol w:w="709"/>
        <w:gridCol w:w="436"/>
        <w:gridCol w:w="1527"/>
        <w:gridCol w:w="1527"/>
        <w:gridCol w:w="1527"/>
      </w:tblGrid>
      <w:tr w:rsidR="00882D06" w:rsidTr="00882D06">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r>
      <w:tr w:rsidR="00882D06" w:rsidTr="00882D06">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Распределение бюджетных ассигнований по разделам, подразделам, целевым статьям (муниципальным программам Пенского сельсовета Беловского района Курской области и непрограммным направлениям деятельности), группам видов расходов классификации расходов местного бюджета на 2023 год</w:t>
            </w:r>
          </w:p>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и на плановый период 2024-2025гг.</w:t>
            </w:r>
          </w:p>
        </w:tc>
      </w:tr>
      <w:tr w:rsidR="00882D06" w:rsidTr="00882D06">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рублей</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Наименование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Рз</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ПР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ЦСР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ВР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Сумма</w:t>
            </w:r>
          </w:p>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на 2023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Сумма на 2024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Сумма на 2025 год</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8</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В С Е Г 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4 800 132,00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2 664 980,00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2 641 952,00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Условно утвержденные расходы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63 692,00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126 021,00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Общегосударственные вопросы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2 022 002,00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1 865 820,00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1 991 841,00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Функционирование высшего должностного лица субъекта Российской Федерации 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397 110,00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функционирования главы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71 0 00 00000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Глава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71 1 00 00000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71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71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xml:space="preserve">Функционирование Правительства Российской Федерации, высших исполнительных органов государственной власти </w:t>
            </w:r>
            <w:r>
              <w:rPr>
                <w:rStyle w:val="a8"/>
                <w:rFonts w:ascii="Verdana" w:hAnsi="Verdana"/>
                <w:sz w:val="20"/>
                <w:szCs w:val="20"/>
              </w:rPr>
              <w:lastRenderedPageBreak/>
              <w:t>субъектов Российской Федерации,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552 890,00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Обеспечение функционирования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73 0 00 00000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администрации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73 1 00 00000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73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73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Резервные фонды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206 182,00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50 000,00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Резервные фонды органом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78 0 00 00000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206 182,00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Резервные фонды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78 1 00 00000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206 182,00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Резервные фонды местной администрации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78 1 00 С1403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206 182,00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78 1 00 С1403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206 182,00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Другие общегосударственные вопросы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865 820,00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865 820,00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865 820,00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контрольно-счетных органов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73 0 00 00000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Аппарат контрольно- счетного органа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73 1 00 00000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Осуществление переданных полномочий в сфере внешнего муниципального финансового контроля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73 1 00 П1484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23 910,00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23 910,00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23 910,00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Межбюджетные трансферты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73 1 00 П1484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23 910,00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23 910,00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23 910,00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Организация внутреннего </w:t>
            </w:r>
            <w:r>
              <w:rPr>
                <w:rFonts w:ascii="Verdana" w:hAnsi="Verdana"/>
                <w:sz w:val="20"/>
                <w:szCs w:val="20"/>
              </w:rPr>
              <w:lastRenderedPageBreak/>
              <w:t>финансового контроля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73 1 </w:t>
            </w:r>
            <w:r>
              <w:rPr>
                <w:rFonts w:ascii="Verdana" w:hAnsi="Verdana"/>
                <w:sz w:val="20"/>
                <w:szCs w:val="20"/>
              </w:rPr>
              <w:lastRenderedPageBreak/>
              <w:t>00 П1485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23 910,00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23 910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23 910,00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Межбюджетные трансферты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73 1 00 П1485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23 910,00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23 910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23 910,00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Реализация государственных функций, связанных с общегосударственным управлением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76 0 00 00000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818 000,00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813 000,00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813 000,00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Выполнение других обязательств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76 1 00 0000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818 000,00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813 000,00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813 000,00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Выполнение других (прочих) обязательств органа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818 000,00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813 000,00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813 000,00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808 000,00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808 000,00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808 000,00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Национальная оборона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112 126,00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117 305,00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121 540,00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Мобилизационная и вневойсковая подготовка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112 126,00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117 305,00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121 540,00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Непрограммная деятельность органов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77 0 00 00000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112 126,00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117 305,00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121 540,00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Непрограммные расходы органов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77 2 00 00000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112 126,00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117 305,00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121 540,00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Осуществление первичного воинского учета на территориях, где отсутствуют военные комиссариаты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77 2 00 51180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112 126,00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117 305,00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121 540,00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77 2 00 51180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112 126,00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117 305,00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121 540,00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Национальная безопасность и правоохранительная деятельность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пожарной безопасности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0" w:beforeAutospacing="0" w:after="0" w:afterAutospacing="0" w:line="341" w:lineRule="atLeast"/>
              <w:rPr>
                <w:rFonts w:ascii="Verdana" w:hAnsi="Verdana"/>
                <w:sz w:val="20"/>
                <w:szCs w:val="20"/>
              </w:rPr>
            </w:pPr>
            <w:r>
              <w:rPr>
                <w:rFonts w:ascii="Verdana" w:hAnsi="Verdana"/>
                <w:sz w:val="20"/>
                <w:szCs w:val="20"/>
              </w:rPr>
              <w:lastRenderedPageBreak/>
              <w:t> Муниципальная </w:t>
            </w:r>
            <w:hyperlink r:id="rId7" w:history="1">
              <w:r>
                <w:rPr>
                  <w:rStyle w:val="a6"/>
                  <w:rFonts w:ascii="Verdana" w:hAnsi="Verdana"/>
                  <w:color w:val="7D7D7D"/>
                  <w:sz w:val="20"/>
                  <w:szCs w:val="20"/>
                </w:rPr>
                <w:t>программа</w:t>
              </w:r>
            </w:hyperlink>
            <w:r>
              <w:rPr>
                <w:rFonts w:ascii="Verdana" w:hAnsi="Verdana"/>
                <w:sz w:val="20"/>
                <w:szCs w:val="20"/>
              </w:rPr>
              <w:t>  «Защита населения и территории от чрезвычайных ситуаций, обеспечение пожарной безопасности и безопасности людей на водных объектах»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13 0 00 00000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13 1 00 00000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«Обеспечение первичных мер пожарной безопасности в границах населенных пунктов»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13 1 01 00000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w:t>
            </w:r>
            <w:r>
              <w:rPr>
                <w:rFonts w:ascii="Verdana" w:hAnsi="Verdana"/>
                <w:sz w:val="20"/>
                <w:szCs w:val="20"/>
              </w:rPr>
              <w:lastRenderedPageBreak/>
              <w:t>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13 1 01 С1415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13 1 01 С1415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Жилищно-коммунальное хозяйство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2 590 004,00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542 163,00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462 571,00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Благоустройство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692 600,00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542 163,00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462 571,00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Муниципальная программа «Обеспечение доступным жильем и коммунальными услугами граждан муниципального образования «Пенский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07 0 00 00000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692 600,00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542 163,00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462 571,00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«Обеспечение качественными услугами ЖКХ населения муниципального образования «Пенский сельсовет» муниципальной  программы «Обеспечение доступным жильем и коммунальными услугами граждан муниципального образования «Пенский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07 3 00 00000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692 600,00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542 163,00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462 571,00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«Мероприятия по уличному освещению»</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07 3 01 00000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692 600,00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542 163,00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462 571,00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Мероприятия по благоустройству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07 3 01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692 600,00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542 163,00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462 571,00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07 3 01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692 600,00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542 163,00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462 571,00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реализация проекта «Народный бюджет» в муниципальном образовании «Пенский сельсовет» Беловского района Курской области программа «Обеспечение доступным жильем и коммунальными услугами граждан муниципального образования «Пенский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07 4 00 00000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1 897 404,00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реализации проекта «Народный бюджет» по Благоустройству территории на «Мемориал погибших воинам в годы Великой Отечественной войны 1941-1945гг. на территории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07 4 01 00000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1 897 404,00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Реализация проекта «Народный бюджет» (Благоустройство территории мемориала)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07 4 01 1401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1 147 404,00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07 4 01  1401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1 147 404,00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Реализация проекта «Народный бюджет» ( Благоустройство территории мемориала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07 4 01 S1401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07 4 01 S1401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Физическая культура и спорт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61 000,00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Массовый спорт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Муниципальная программа</w:t>
            </w:r>
          </w:p>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08 0 00 00000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 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w:t>
            </w:r>
            <w:r>
              <w:rPr>
                <w:rFonts w:ascii="Verdana" w:hAnsi="Verdana"/>
                <w:sz w:val="20"/>
                <w:szCs w:val="20"/>
              </w:rPr>
              <w:lastRenderedPageBreak/>
              <w:t>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08 3 00 00000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Основное мероприятие</w:t>
            </w:r>
            <w:r>
              <w:rPr>
                <w:rFonts w:ascii="Verdana" w:hAnsi="Verdana"/>
                <w:sz w:val="20"/>
                <w:szCs w:val="20"/>
              </w:rPr>
              <w:br/>
              <w:t> «Мероприятия по привлечению населения к занятиям физической культурой и массовым спортом».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08 3 01 00000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08 3 01 С1406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08 3 01 С1406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r>
    </w:tbl>
    <w:p w:rsidR="00882D06" w:rsidRDefault="00882D06" w:rsidP="00882D06">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tblPr>
      <w:tblGrid>
        <w:gridCol w:w="129"/>
        <w:gridCol w:w="131"/>
        <w:gridCol w:w="131"/>
      </w:tblGrid>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r>
    </w:tbl>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Приложение №4</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«О бюджете муниципального образования</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2023 год</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и на плановый период 2024 и 2025 годов</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___________.№ ____</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ВЕДОМСТВЕННАЯ СТРУКТУРА РАСХОДОВ БЮДЖЕТА МУНИЦИПАЛЬНОГО ОБРАЗОВАНИЯ «ПЕНСКИЙ СЕЛЬСОВЕТ» НА 2023 ГОД И НА ПЛАНОВЫЙ ПЕРИОД 2024-2025 ГОДОВ</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рублей</w:t>
      </w:r>
    </w:p>
    <w:tbl>
      <w:tblPr>
        <w:tblW w:w="0" w:type="auto"/>
        <w:tblInd w:w="15" w:type="dxa"/>
        <w:tblCellMar>
          <w:top w:w="15" w:type="dxa"/>
          <w:left w:w="15" w:type="dxa"/>
          <w:bottom w:w="15" w:type="dxa"/>
          <w:right w:w="15" w:type="dxa"/>
        </w:tblCellMar>
        <w:tblLook w:val="04A0"/>
      </w:tblPr>
      <w:tblGrid>
        <w:gridCol w:w="2853"/>
        <w:gridCol w:w="419"/>
        <w:gridCol w:w="328"/>
        <w:gridCol w:w="328"/>
        <w:gridCol w:w="679"/>
        <w:gridCol w:w="419"/>
        <w:gridCol w:w="1458"/>
        <w:gridCol w:w="1458"/>
        <w:gridCol w:w="1458"/>
      </w:tblGrid>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Наименование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ГР</w:t>
            </w:r>
          </w:p>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БС</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Рз</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ПР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ЦСР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ВР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Сумма</w:t>
            </w:r>
          </w:p>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на 2023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Сумма на 2024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Сумма на 2025 год</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9</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В С Е Г 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4 800 132,00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2 664 980,00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2 641 952,00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Условно утвержденные</w:t>
            </w:r>
          </w:p>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расходы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63 692,00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126 021,00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Общегосударственные вопросы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2 022 002,00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1 865 820,00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1 991 841,00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397 110,00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функционирования главы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71 0 00 00000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Глава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71 1 00 00000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71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71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552 890,00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функционирования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73 0 00 00000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Обеспечение деятельности администрации муниципального </w:t>
            </w:r>
            <w:r>
              <w:rPr>
                <w:rFonts w:ascii="Verdana" w:hAnsi="Verdana"/>
                <w:sz w:val="20"/>
                <w:szCs w:val="20"/>
              </w:rPr>
              <w:lastRenderedPageBreak/>
              <w:t>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73 1 00 00000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73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73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Резервные фонды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206 182,00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50 000,00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Резервные фонды органом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78 0 00 00000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206 182,00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Резервные фонды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78 1 00 00000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206 182,00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Резервные фонды местной администрации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78 1 00 С1403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206 182,00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78 1 00 С1403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206 182,00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Другие общегосударственные вопросы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865 820,00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865 820,00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865 820,00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контрольно-счетных органов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73 0 00 00000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Аппарат контрольно- счетного органа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73 1 00 00000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Осуществление переданных полномочий в сфере внешнего муниципального финансового контроля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73 1 00 П1484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23 910,00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23 910,00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23 910,00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Межбюджетные трансферты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73 1 00 П1484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23 910,00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23 910,00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23 910,00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Организация внутреннего</w:t>
            </w:r>
          </w:p>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финансового контроля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73 1 00 П148</w:t>
            </w:r>
            <w:r>
              <w:rPr>
                <w:rFonts w:ascii="Verdana" w:hAnsi="Verdana"/>
                <w:sz w:val="20"/>
                <w:szCs w:val="20"/>
              </w:rPr>
              <w:lastRenderedPageBreak/>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23 910,00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23 910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23 910,00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Межбюджетные трансферты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73 1 00 П1485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23 910,00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23 910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23 910,00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Реализация государственных функций, связанных с общегосударственным управлением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76 0 00 00000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865 820,00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865 820,00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865 820,00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Выполнение других обязательств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76 1 00 0000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865 820,00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865 820,00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865 820,00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Выполнение других (прочих) обязательств органа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865 820,00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865 820,00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865 820,00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808 000,00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808 000,00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808 000,00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Национальная оборона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112 126,00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117 305,00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121 540,00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Мобилизационная и вневойсковая подготовка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112 126,00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117 305,00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121 540,00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Непрограммная деятельность органов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77 0 00 00000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112 126,00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117 305,00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121 540,00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Непрограммные расходы органов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77 2 00 00000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112 126,00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117 305,00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121 540,00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Осуществление первичного воинского учета на территориях, где отсутствуют военные комиссариаты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77 2 00 51180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112 126,00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117 305,00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121 540,00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77 2 00 51180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112 126,00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117 305,00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121 540,00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Национальная безопасность и правоохранительная деятельность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Обеспечение пожарной </w:t>
            </w:r>
            <w:r>
              <w:rPr>
                <w:rFonts w:ascii="Verdana" w:hAnsi="Verdana"/>
                <w:sz w:val="20"/>
                <w:szCs w:val="20"/>
              </w:rPr>
              <w:lastRenderedPageBreak/>
              <w:t>безопасности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00</w:t>
            </w:r>
            <w:r>
              <w:rPr>
                <w:rFonts w:ascii="Verdana" w:hAnsi="Verdana"/>
                <w:sz w:val="20"/>
                <w:szCs w:val="20"/>
              </w:rPr>
              <w:lastRenderedPageBreak/>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0" w:beforeAutospacing="0" w:after="0" w:afterAutospacing="0" w:line="341" w:lineRule="atLeast"/>
              <w:rPr>
                <w:rFonts w:ascii="Verdana" w:hAnsi="Verdana"/>
                <w:sz w:val="20"/>
                <w:szCs w:val="20"/>
              </w:rPr>
            </w:pPr>
            <w:r>
              <w:rPr>
                <w:rFonts w:ascii="Verdana" w:hAnsi="Verdana"/>
                <w:sz w:val="20"/>
                <w:szCs w:val="20"/>
              </w:rPr>
              <w:lastRenderedPageBreak/>
              <w:t> Муниципальная </w:t>
            </w:r>
            <w:hyperlink r:id="rId8" w:history="1">
              <w:r>
                <w:rPr>
                  <w:rStyle w:val="a6"/>
                  <w:rFonts w:ascii="Verdana" w:hAnsi="Verdana"/>
                  <w:color w:val="7D7D7D"/>
                  <w:sz w:val="20"/>
                  <w:szCs w:val="20"/>
                </w:rPr>
                <w:t>программа</w:t>
              </w:r>
            </w:hyperlink>
            <w:r>
              <w:rPr>
                <w:rFonts w:ascii="Verdana" w:hAnsi="Verdana"/>
                <w:sz w:val="20"/>
                <w:szCs w:val="20"/>
              </w:rPr>
              <w:t>  «Защита населения и территории от чрезвычайных ситуаций, обеспечение пожарной безопасности и безопасности людей на водных объектах»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13 0 00 00000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13 1 00 00000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«Обеспечение первичных мер пожарной безопасности в границах населенных пунктов»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13 1 01 00000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Расходы муниципального образования на обеспечения мер правовой и социальной </w:t>
            </w:r>
            <w:r>
              <w:rPr>
                <w:rFonts w:ascii="Verdana" w:hAnsi="Verdana"/>
                <w:sz w:val="20"/>
                <w:szCs w:val="20"/>
              </w:rPr>
              <w:lastRenderedPageBreak/>
              <w:t>защиты добровольных пожарных и поддержки общественных объединений пожарной охраны на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13 1 01 С1415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13 1 01 С1415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Жилищно-коммунальное хозяйство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2 590 004,00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542 163,00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462 571,00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Благоустройство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692 600,00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542 163,00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462 571,00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Муниципальная программа «Обеспечение доступным жильем и коммунальными услугами граждан муниципального образования «Пенский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07 0 00 00000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692 600,00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542 163,00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462 571,00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Подпрограмма «Обеспечение качественными услугами ЖКХ населения муниципального образования «Пенский сельсовет» муниципальной  программы «Обеспечение доступным жильем и коммунальными услугами граждан муниципального </w:t>
            </w:r>
            <w:r>
              <w:rPr>
                <w:rFonts w:ascii="Verdana" w:hAnsi="Verdana"/>
                <w:sz w:val="20"/>
                <w:szCs w:val="20"/>
              </w:rPr>
              <w:lastRenderedPageBreak/>
              <w:t>образования «Пенский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07 3 00 00000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692 600,00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542 163,00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462 571,00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Основное мероприятие «Мероприятия по уличному освещению»</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07 3 01 00000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692 600,00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542 163,00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462 571,00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Мероприятия по благоустройству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07 3 01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692 600,00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542 163,00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462 571,00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07 3 01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692 600,00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542 163,00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462 571,00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реализация проекта «Народный бюджет» в муниципальном образовании «Пенский сельсовет» Беловского района Курской области программа «Обеспечение доступным жильем и коммунальными услугами граждан муниципального образования «Пенский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07 4 00 00000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1 897 404,00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Основное мероприятие реализации проекта «Народный бюджет» по Благоустройству территории на «Мемориал погибших воинам в годы Великой Отечественной войны 1941-1945гг. на </w:t>
            </w:r>
            <w:r>
              <w:rPr>
                <w:rFonts w:ascii="Verdana" w:hAnsi="Verdana"/>
                <w:sz w:val="20"/>
                <w:szCs w:val="20"/>
              </w:rPr>
              <w:lastRenderedPageBreak/>
              <w:t>территории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07 4 01 00000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1 897 404,00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Реализация проекта «Народный бюджет» (Благоустройство территории мемориала)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07 4 011 1401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1 147 404,00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07 4 011 1401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1 147 404,00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Реализация проекта «Народный бюджет» (Благоустройство территории мемориала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07 4 01 S1401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750 000,00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07 4 01 S1401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Физическая культура и спорт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61 000,00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Массовый спорт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Муниципальная программа</w:t>
            </w:r>
          </w:p>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«Повышение эффективности работы с молодежью, организация отдыха и оздоровления </w:t>
            </w:r>
            <w:r>
              <w:rPr>
                <w:rFonts w:ascii="Verdana" w:hAnsi="Verdana"/>
                <w:sz w:val="20"/>
                <w:szCs w:val="20"/>
              </w:rPr>
              <w:lastRenderedPageBreak/>
              <w:t>детей, молодежи, развитие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08 0 00 00000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08 3 00 00000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w:t>
            </w:r>
            <w:r>
              <w:rPr>
                <w:rFonts w:ascii="Verdana" w:hAnsi="Verdana"/>
                <w:sz w:val="20"/>
                <w:szCs w:val="20"/>
              </w:rPr>
              <w:br/>
              <w:t> «Мероприятия по привлечению населения к занятиям физической культурой и массовым спортом».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08 3 01 00000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08 3 01 С1406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08 3 01 С1406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r>
    </w:tbl>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Приложение №5</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«О бюджете муниципального образования</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2023 год</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и на плановый период 2024 и 2025 годов</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________.№ ___</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Распределение бюджетных ассигнований по целевым статьям (муниципальным программам муниципального образования «Пенский сельсовет» Беловского района Курской области и непрограммным</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направлениям деятельности), группам видов</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расходов на 2023 год и на плановый период 2024-2025 годов.</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(рублей)</w:t>
      </w:r>
    </w:p>
    <w:tbl>
      <w:tblPr>
        <w:tblW w:w="0" w:type="auto"/>
        <w:tblInd w:w="15" w:type="dxa"/>
        <w:tblCellMar>
          <w:top w:w="15" w:type="dxa"/>
          <w:left w:w="15" w:type="dxa"/>
          <w:bottom w:w="15" w:type="dxa"/>
          <w:right w:w="15" w:type="dxa"/>
        </w:tblCellMar>
        <w:tblLook w:val="04A0"/>
      </w:tblPr>
      <w:tblGrid>
        <w:gridCol w:w="3917"/>
        <w:gridCol w:w="788"/>
        <w:gridCol w:w="442"/>
        <w:gridCol w:w="1549"/>
        <w:gridCol w:w="1352"/>
        <w:gridCol w:w="1352"/>
      </w:tblGrid>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Наименование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ЦСР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ВР</w:t>
            </w:r>
          </w:p>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1"/>
              <w:spacing w:before="150" w:beforeAutospacing="0" w:after="0" w:afterAutospacing="0" w:line="468" w:lineRule="atLeast"/>
              <w:rPr>
                <w:rFonts w:ascii="Palatino Linotype" w:hAnsi="Palatino Linotype"/>
                <w:b w:val="0"/>
                <w:bCs w:val="0"/>
                <w:color w:val="7D7D7D"/>
                <w:sz w:val="39"/>
                <w:szCs w:val="39"/>
              </w:rPr>
            </w:pPr>
            <w:r>
              <w:rPr>
                <w:rFonts w:ascii="Palatino Linotype" w:hAnsi="Palatino Linotype"/>
                <w:b w:val="0"/>
                <w:bCs w:val="0"/>
                <w:color w:val="7D7D7D"/>
                <w:sz w:val="39"/>
                <w:szCs w:val="39"/>
              </w:rPr>
              <w:t>Сумма</w:t>
            </w:r>
          </w:p>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на 2023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1"/>
              <w:spacing w:before="150" w:beforeAutospacing="0" w:after="0" w:afterAutospacing="0" w:line="468" w:lineRule="atLeast"/>
              <w:rPr>
                <w:rFonts w:ascii="Palatino Linotype" w:hAnsi="Palatino Linotype"/>
                <w:b w:val="0"/>
                <w:bCs w:val="0"/>
                <w:color w:val="7D7D7D"/>
                <w:sz w:val="39"/>
                <w:szCs w:val="39"/>
              </w:rPr>
            </w:pPr>
            <w:r>
              <w:rPr>
                <w:rFonts w:ascii="Palatino Linotype" w:hAnsi="Palatino Linotype"/>
                <w:b w:val="0"/>
                <w:bCs w:val="0"/>
                <w:color w:val="7D7D7D"/>
                <w:sz w:val="39"/>
                <w:szCs w:val="39"/>
              </w:rPr>
              <w:t>Сумма</w:t>
            </w:r>
          </w:p>
          <w:p w:rsidR="00882D06" w:rsidRDefault="00882D06">
            <w:pPr>
              <w:pStyle w:val="1"/>
              <w:spacing w:before="150" w:beforeAutospacing="0" w:after="0" w:afterAutospacing="0" w:line="468" w:lineRule="atLeast"/>
              <w:rPr>
                <w:rFonts w:ascii="Palatino Linotype" w:hAnsi="Palatino Linotype"/>
                <w:b w:val="0"/>
                <w:bCs w:val="0"/>
                <w:color w:val="7D7D7D"/>
                <w:sz w:val="39"/>
                <w:szCs w:val="39"/>
              </w:rPr>
            </w:pPr>
            <w:r>
              <w:rPr>
                <w:rFonts w:ascii="Palatino Linotype" w:hAnsi="Palatino Linotype"/>
                <w:b w:val="0"/>
                <w:bCs w:val="0"/>
                <w:color w:val="7D7D7D"/>
                <w:sz w:val="39"/>
                <w:szCs w:val="39"/>
              </w:rPr>
              <w:t>на 2024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1"/>
              <w:spacing w:before="150" w:beforeAutospacing="0" w:after="0" w:afterAutospacing="0" w:line="468" w:lineRule="atLeast"/>
              <w:rPr>
                <w:rFonts w:ascii="Palatino Linotype" w:hAnsi="Palatino Linotype"/>
                <w:b w:val="0"/>
                <w:bCs w:val="0"/>
                <w:color w:val="7D7D7D"/>
                <w:sz w:val="39"/>
                <w:szCs w:val="39"/>
              </w:rPr>
            </w:pPr>
            <w:r>
              <w:rPr>
                <w:rFonts w:ascii="Palatino Linotype" w:hAnsi="Palatino Linotype"/>
                <w:b w:val="0"/>
                <w:bCs w:val="0"/>
                <w:color w:val="7D7D7D"/>
                <w:sz w:val="39"/>
                <w:szCs w:val="39"/>
              </w:rPr>
              <w:t>Сумма</w:t>
            </w:r>
          </w:p>
          <w:p w:rsidR="00882D06" w:rsidRDefault="00882D06">
            <w:pPr>
              <w:pStyle w:val="1"/>
              <w:spacing w:before="150" w:beforeAutospacing="0" w:after="0" w:afterAutospacing="0" w:line="468" w:lineRule="atLeast"/>
              <w:rPr>
                <w:rFonts w:ascii="Palatino Linotype" w:hAnsi="Palatino Linotype"/>
                <w:b w:val="0"/>
                <w:bCs w:val="0"/>
                <w:color w:val="7D7D7D"/>
                <w:sz w:val="39"/>
                <w:szCs w:val="39"/>
              </w:rPr>
            </w:pPr>
            <w:r>
              <w:rPr>
                <w:rFonts w:ascii="Palatino Linotype" w:hAnsi="Palatino Linotype"/>
                <w:b w:val="0"/>
                <w:bCs w:val="0"/>
                <w:color w:val="7D7D7D"/>
                <w:sz w:val="39"/>
                <w:szCs w:val="39"/>
              </w:rPr>
              <w:t>на 2025 год</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4 800 132,00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2 664 980,00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2 641 952,00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xml:space="preserve"> Муниципальная программа «Обеспечение доступным и комфортным жильём и коммунальными услугами граждан в муниципальном </w:t>
            </w:r>
            <w:r>
              <w:rPr>
                <w:rStyle w:val="a8"/>
                <w:rFonts w:ascii="Verdana" w:hAnsi="Verdana"/>
                <w:sz w:val="20"/>
                <w:szCs w:val="20"/>
              </w:rPr>
              <w:lastRenderedPageBreak/>
              <w:t>образовании «Пенский сельсовет» Беловского района Курской области» на 2018-2022 годы»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07 0 00 00000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2 590 004,00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542 163,00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462 571,00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жильём и коммунальными услугами в муниципальном образовании «Пенский сельсовет Беловского района Курской области на 2018-2022 гг.»</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07 3 00 00000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692 600,00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542 163,00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462 571,00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 Мероприятия по уличному освещению»</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07 3 01 00000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692 600,00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542 163,00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462 571,00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07 3 01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692 600,00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542 163,00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462 571,00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реализация проекта «Народный бюджет» в муниципальном образовании «Пенский сельсовет» Беловского района Курской области программа «Обеспечение доступным жильем и коммунальными услугами граждан муниципального образования «Пенский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07 4 00 00000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1 897 404,00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Основное мероприятие реализации проекта «Народный бюджет» по Благоустройству территории на «Мемориал погибших воинам в годы Великой Отечественной войны </w:t>
            </w:r>
            <w:r>
              <w:rPr>
                <w:rFonts w:ascii="Verdana" w:hAnsi="Verdana"/>
                <w:sz w:val="20"/>
                <w:szCs w:val="20"/>
              </w:rPr>
              <w:lastRenderedPageBreak/>
              <w:t>1941-1945гг. на территории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07 4 01 00000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1 897 404,00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Реализация проекта «Народный бюджет» (Благоустройство территории мемориала)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07 4 011 1401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1 147 404,00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07 4 011 1401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1 147 404,00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Реализация проекта «Народный бюджет» ( Благоустройство территории мемориала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07 4 01 S1401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07 4 01 S1401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Муниципальная программа "Повышение эффективности работы с молодежью, организация отдыха и оздоровления детей, молодежи, развития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08 0 00 00000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61 000,00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08 3 00 00000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Мероприятия по привлечению населения к занятиям физической культурой и массовым спортом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08 3 01 00000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08 3 01 С1406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08 3 01 С1406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0" w:beforeAutospacing="0" w:after="0" w:afterAutospacing="0" w:line="341" w:lineRule="atLeast"/>
              <w:rPr>
                <w:rFonts w:ascii="Verdana" w:hAnsi="Verdana"/>
                <w:sz w:val="20"/>
                <w:szCs w:val="20"/>
              </w:rPr>
            </w:pPr>
            <w:r>
              <w:rPr>
                <w:rStyle w:val="a8"/>
                <w:rFonts w:ascii="Verdana" w:hAnsi="Verdana"/>
                <w:sz w:val="20"/>
                <w:szCs w:val="20"/>
              </w:rPr>
              <w:t> Муниципальная </w:t>
            </w:r>
            <w:hyperlink r:id="rId9" w:history="1">
              <w:r>
                <w:rPr>
                  <w:rStyle w:val="a8"/>
                  <w:rFonts w:ascii="Verdana" w:hAnsi="Verdana"/>
                  <w:color w:val="7D7D7D"/>
                  <w:sz w:val="20"/>
                  <w:szCs w:val="20"/>
                </w:rPr>
                <w:t>программа</w:t>
              </w:r>
            </w:hyperlink>
            <w:r>
              <w:rPr>
                <w:rStyle w:val="a8"/>
                <w:rFonts w:ascii="Verdana" w:hAnsi="Verdana"/>
                <w:sz w:val="20"/>
                <w:szCs w:val="20"/>
              </w:rPr>
              <w:t>  «Защита населения и территории от чрезвычайных ситуаций, обеспечение пожарной безопасности и безопасности людей на водных объектах»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13 0 00 00000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13 1 00 00000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«Обеспечение первичных мер пожарной безопасности в границах населенных пунктов»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13 1 01 00000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13 1 01 С1415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13 1 01 С1415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Муниципальная программа «Комплексное развитие сельских территорий муниципального образования «Пенский сельсовет» Беловского района Курской области на 2021-2025 годы»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18 0 00 00000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1 897 404,00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«Создание и развитие инфраструктуры на территории  муниципального образования «Пенский сельсовет» Беловского района  программа «Комплексное развитие сельских территорий муниципального образования «Пенский сельсовет» Беловского района Курской области на 2021-2025 годы»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18 1 00 00000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1 897 404,00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«Удовлетворение потребности населения, проживающего на территории в  муниципальном образовании «Пенский сельсовет» Беловского района Курской области в комфортных условиях жизни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18 1 01 00000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1 897 404,00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Создание спортивных и детских</w:t>
            </w:r>
          </w:p>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игровых площадок</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18 1 01 L5760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1 897 404,00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18 1 01 L5760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750 000,00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Создание спортивных и детских</w:t>
            </w:r>
          </w:p>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игровых площадок</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18 1 01 L5761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1 147 404,00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18 1 01 L5761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1 147 404,00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НЕПРОГРАММНАЯ ДЕЯТЕЛЬНОСТЬ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2 022 002,00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1 865 820,00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1 865 820,00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функционирования главы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71 0 00 00000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Глава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71 1 00 00000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71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Pr>
                <w:rFonts w:ascii="Verdana" w:hAnsi="Verdana"/>
                <w:sz w:val="20"/>
                <w:szCs w:val="20"/>
              </w:rPr>
              <w:lastRenderedPageBreak/>
              <w:t>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71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Обеспечение деятельности контрольно-счетных органов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73 0 00 00000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600 710,00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600 710,00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600 710,00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Аппарат контрольно-счетного органа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73 1 00 00000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600 710,00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600 710,00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600 710,00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Осуществление переданных полномочий в сфере внешнего муниципального финансового контроля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73 1 00 П1484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Межбюджетные трансферты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73 1 00 П1484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Организация внутреннего финансового контроля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73 1 00 П1485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Межбюджетные трансферты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73 1 00 П1485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73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Обеспечение деятельности контрольно-счетных органов муниципального образования «Пенский сельсовет» Беловского </w:t>
            </w:r>
            <w:r>
              <w:rPr>
                <w:rFonts w:ascii="Verdana" w:hAnsi="Verdana"/>
                <w:sz w:val="20"/>
                <w:szCs w:val="20"/>
              </w:rPr>
              <w:lastRenderedPageBreak/>
              <w:t>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73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 Реализация государственных функций, связанных с общегосударственным управлением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76 0 00 00000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818 000,00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818 000,00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818 000,00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Выполнение других обязательств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76 1 00 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818 000,00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818 000,00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818 000,00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Выполнение других (прочих) обязательств органа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818 000,00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818 000,00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818 000,00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808 000,00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808 000,00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808 000,00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Непрограммная деятельность органов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77 0 00 00000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112 126,00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117 305,00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121 540,00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Непрограммные расходы органов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77 2 00 00000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112 126,00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117 305,00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121 540,00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Осуществление первичного воинского учета на территориях, где отсутствуют военные комиссариаты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77 2 0 51180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112 126,00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117 305,00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121 540,00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Расходы на выплаты персоналу в </w:t>
            </w:r>
            <w:r>
              <w:rPr>
                <w:rFonts w:ascii="Verdana" w:hAnsi="Verdana"/>
                <w:sz w:val="20"/>
                <w:szCs w:val="20"/>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77 2 </w:t>
            </w:r>
            <w:r>
              <w:rPr>
                <w:rFonts w:ascii="Verdana" w:hAnsi="Verdana"/>
                <w:sz w:val="20"/>
                <w:szCs w:val="20"/>
              </w:rPr>
              <w:lastRenderedPageBreak/>
              <w:t>00 51180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112 126,00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117 305,00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121 540,00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Резервные фонды органом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78 0 00 00000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206 182,00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50 000,00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Резервные фонды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78 1 00 00000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206 182,00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Резервные фонды местной администрации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78 1 00 С1403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206 182,00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78 1 00 С1403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206 182,00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r>
    </w:tbl>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Приложение №6</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 бюджете муниципального образования</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2023 год</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и на плановый период 2024 и 2025 годов</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от ________г.№ ____</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82D06" w:rsidRDefault="00882D06" w:rsidP="00882D06">
      <w:pPr>
        <w:pStyle w:val="2"/>
        <w:shd w:val="clear" w:color="auto" w:fill="F8FAFB"/>
        <w:spacing w:before="150" w:beforeAutospacing="0" w:after="0" w:afterAutospacing="0" w:line="396" w:lineRule="atLeast"/>
        <w:rPr>
          <w:rFonts w:ascii="Palatino Linotype" w:hAnsi="Palatino Linotype"/>
          <w:b w:val="0"/>
          <w:bCs w:val="0"/>
          <w:color w:val="7D7D7D"/>
          <w:sz w:val="33"/>
          <w:szCs w:val="33"/>
        </w:rPr>
      </w:pPr>
      <w:r>
        <w:rPr>
          <w:rFonts w:ascii="Palatino Linotype" w:hAnsi="Palatino Linotype"/>
          <w:b w:val="0"/>
          <w:bCs w:val="0"/>
          <w:color w:val="7D7D7D"/>
          <w:sz w:val="33"/>
          <w:szCs w:val="33"/>
        </w:rPr>
        <w:t>Программа муниципальных внутренних заимствований</w:t>
      </w:r>
    </w:p>
    <w:p w:rsidR="00882D06" w:rsidRDefault="00882D06" w:rsidP="00882D06">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муниципального образования «Пенский   сельсовет»</w:t>
      </w:r>
    </w:p>
    <w:p w:rsidR="00882D06" w:rsidRDefault="00882D06" w:rsidP="00882D06">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Беловского района Курской области на 2023 год</w:t>
      </w:r>
    </w:p>
    <w:p w:rsidR="00882D06" w:rsidRDefault="00882D06" w:rsidP="00882D06">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1. Привлечение внутренних заимствований</w:t>
      </w:r>
    </w:p>
    <w:tbl>
      <w:tblPr>
        <w:tblW w:w="0" w:type="auto"/>
        <w:tblInd w:w="15" w:type="dxa"/>
        <w:tblCellMar>
          <w:top w:w="15" w:type="dxa"/>
          <w:left w:w="15" w:type="dxa"/>
          <w:bottom w:w="15" w:type="dxa"/>
          <w:right w:w="15" w:type="dxa"/>
        </w:tblCellMar>
        <w:tblLook w:val="04A0"/>
      </w:tblPr>
      <w:tblGrid>
        <w:gridCol w:w="582"/>
        <w:gridCol w:w="5970"/>
        <w:gridCol w:w="2848"/>
      </w:tblGrid>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Виды заимствований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Объем привлечения средств в 2023г</w:t>
            </w:r>
          </w:p>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рублей)</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Муниципальные ценные бумаги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Бюджетные кредиты от других бюджетов бюджетной системы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Кредиты кредитных организаций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bl>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 Погашение внутренних заимствований</w:t>
      </w:r>
    </w:p>
    <w:tbl>
      <w:tblPr>
        <w:tblW w:w="0" w:type="auto"/>
        <w:tblInd w:w="15" w:type="dxa"/>
        <w:tblCellMar>
          <w:top w:w="15" w:type="dxa"/>
          <w:left w:w="15" w:type="dxa"/>
          <w:bottom w:w="15" w:type="dxa"/>
          <w:right w:w="15" w:type="dxa"/>
        </w:tblCellMar>
        <w:tblLook w:val="04A0"/>
      </w:tblPr>
      <w:tblGrid>
        <w:gridCol w:w="587"/>
        <w:gridCol w:w="6071"/>
        <w:gridCol w:w="2742"/>
      </w:tblGrid>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Виды заимствований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Объем погашения средств в 2023 г.</w:t>
            </w:r>
          </w:p>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рублей)</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Муниципальные ценные бумаги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Бюджетные кредиты от других бюджетов бюджетной системы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Кредиты кредитных организаций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bl>
    <w:p w:rsidR="00882D06" w:rsidRDefault="00882D06" w:rsidP="00882D06">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tblPr>
      <w:tblGrid>
        <w:gridCol w:w="260"/>
        <w:gridCol w:w="8858"/>
        <w:gridCol w:w="151"/>
        <w:gridCol w:w="131"/>
      </w:tblGrid>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Муниципальные ценные бумаги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Бюджетные кредиты от других бюджетов бюджетной системы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Кредиты кредитных организаций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r>
    </w:tbl>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Приложение №7</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«О бюджете муниципального образования</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2023 год</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и на плановый период 2024 и 2025 годов</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___________г.№ ____</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82D06" w:rsidRDefault="00882D06" w:rsidP="00882D06">
      <w:pPr>
        <w:pStyle w:val="2"/>
        <w:shd w:val="clear" w:color="auto" w:fill="F8FAFB"/>
        <w:spacing w:before="150" w:beforeAutospacing="0" w:after="0" w:afterAutospacing="0" w:line="396" w:lineRule="atLeast"/>
        <w:rPr>
          <w:rFonts w:ascii="Palatino Linotype" w:hAnsi="Palatino Linotype"/>
          <w:b w:val="0"/>
          <w:bCs w:val="0"/>
          <w:color w:val="7D7D7D"/>
          <w:sz w:val="33"/>
          <w:szCs w:val="33"/>
        </w:rPr>
      </w:pPr>
      <w:r>
        <w:rPr>
          <w:rFonts w:ascii="Palatino Linotype" w:hAnsi="Palatino Linotype"/>
          <w:b w:val="0"/>
          <w:bCs w:val="0"/>
          <w:color w:val="7D7D7D"/>
          <w:sz w:val="33"/>
          <w:szCs w:val="33"/>
        </w:rPr>
        <w:t>Программа муниципальных внутренних заимствований</w:t>
      </w:r>
    </w:p>
    <w:p w:rsidR="00882D06" w:rsidRDefault="00882D06" w:rsidP="00882D06">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муниципального образования «Пенский сельсовет»</w:t>
      </w:r>
    </w:p>
    <w:p w:rsidR="00882D06" w:rsidRDefault="00882D06" w:rsidP="00882D06">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Беловского района Курской области на 2024 и 2025 годы</w:t>
      </w:r>
    </w:p>
    <w:p w:rsidR="00882D06" w:rsidRDefault="00882D06" w:rsidP="00882D06">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1. Привлечение внутренних заимствований</w:t>
      </w:r>
    </w:p>
    <w:tbl>
      <w:tblPr>
        <w:tblW w:w="0" w:type="auto"/>
        <w:tblInd w:w="15" w:type="dxa"/>
        <w:tblCellMar>
          <w:top w:w="15" w:type="dxa"/>
          <w:left w:w="15" w:type="dxa"/>
          <w:bottom w:w="15" w:type="dxa"/>
          <w:right w:w="15" w:type="dxa"/>
        </w:tblCellMar>
        <w:tblLook w:val="04A0"/>
      </w:tblPr>
      <w:tblGrid>
        <w:gridCol w:w="514"/>
        <w:gridCol w:w="4314"/>
        <w:gridCol w:w="2286"/>
        <w:gridCol w:w="2286"/>
      </w:tblGrid>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Виды заимствований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Объем привлечения средств в 2024г</w:t>
            </w:r>
          </w:p>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рублей)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Объем привлечения средств в 2025г</w:t>
            </w:r>
          </w:p>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рублей)</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Муниципальные ценные бумаги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Бюджетные кредиты от других бюджетов бюджетной системы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Кредиты кредитных организаций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bl>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 Погашение внутренних заимствований</w:t>
      </w:r>
    </w:p>
    <w:tbl>
      <w:tblPr>
        <w:tblW w:w="0" w:type="auto"/>
        <w:tblInd w:w="15" w:type="dxa"/>
        <w:tblCellMar>
          <w:top w:w="15" w:type="dxa"/>
          <w:left w:w="15" w:type="dxa"/>
          <w:bottom w:w="15" w:type="dxa"/>
          <w:right w:w="15" w:type="dxa"/>
        </w:tblCellMar>
        <w:tblLook w:val="04A0"/>
      </w:tblPr>
      <w:tblGrid>
        <w:gridCol w:w="522"/>
        <w:gridCol w:w="4528"/>
        <w:gridCol w:w="2188"/>
        <w:gridCol w:w="2162"/>
      </w:tblGrid>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Виды заимствований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Объем погашения средств в 2024 г.</w:t>
            </w:r>
          </w:p>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рублей)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Объем погашения средств в 2025г.</w:t>
            </w:r>
          </w:p>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 рублей)</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Муниципальные ценные бумаги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Бюджетные кредиты от других бюджетов бюджетной системы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Кредиты кредитных организаций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bl>
    <w:p w:rsidR="00882D06" w:rsidRDefault="00882D06" w:rsidP="00882D06">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tblPr>
      <w:tblGrid>
        <w:gridCol w:w="260"/>
        <w:gridCol w:w="8838"/>
        <w:gridCol w:w="151"/>
        <w:gridCol w:w="151"/>
      </w:tblGrid>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Муниципальные ценные бумаги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Бюджетные кредиты от других бюджетов бюджетной системы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bl>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Приложение №8</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 к Решению собрания депутатов</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«О бюджете муниципального образования</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2023 год</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и на плановый период 2024 и 2025 годов</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___________г.№ ____</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Программа муниципальных гарантий</w:t>
      </w:r>
    </w:p>
    <w:p w:rsidR="00882D06" w:rsidRDefault="00882D06" w:rsidP="00882D06">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муниципального образования «Пенский  сельсовет»</w:t>
      </w:r>
    </w:p>
    <w:p w:rsidR="00882D06" w:rsidRDefault="00882D06" w:rsidP="00882D06">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Беловского района Курской области  на 2023 год.</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Перечень подлежащих предоставлению муниципальных гарантий на 2023  год.</w:t>
      </w:r>
    </w:p>
    <w:tbl>
      <w:tblPr>
        <w:tblW w:w="0" w:type="auto"/>
        <w:tblInd w:w="15" w:type="dxa"/>
        <w:tblCellMar>
          <w:top w:w="15" w:type="dxa"/>
          <w:left w:w="15" w:type="dxa"/>
          <w:bottom w:w="15" w:type="dxa"/>
          <w:right w:w="15" w:type="dxa"/>
        </w:tblCellMar>
        <w:tblLook w:val="04A0"/>
      </w:tblPr>
      <w:tblGrid>
        <w:gridCol w:w="188"/>
        <w:gridCol w:w="1743"/>
        <w:gridCol w:w="1599"/>
        <w:gridCol w:w="1900"/>
        <w:gridCol w:w="1361"/>
        <w:gridCol w:w="1596"/>
        <w:gridCol w:w="1013"/>
      </w:tblGrid>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Цель гарантирования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Наименование принципала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Сумма гарантирования,  рублей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Наличие права регрессного требования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Наименование кредитора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Срок    гарантии</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r>
    </w:tbl>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Общий объем бюджетных ассигнований, предусмотренных на исполнение муниципальных гарантий по возможным гарантийным случаям, на  2023 год.</w:t>
      </w:r>
    </w:p>
    <w:tbl>
      <w:tblPr>
        <w:tblW w:w="0" w:type="auto"/>
        <w:tblInd w:w="15" w:type="dxa"/>
        <w:tblCellMar>
          <w:top w:w="15" w:type="dxa"/>
          <w:left w:w="15" w:type="dxa"/>
          <w:bottom w:w="15" w:type="dxa"/>
          <w:right w:w="15" w:type="dxa"/>
        </w:tblCellMar>
        <w:tblLook w:val="04A0"/>
      </w:tblPr>
      <w:tblGrid>
        <w:gridCol w:w="3668"/>
        <w:gridCol w:w="5732"/>
      </w:tblGrid>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Исполнение муниципальных гарантий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Объем бюджетных ассигнований на исполнение гарантий по возможным гарантийным случаям,   рублей</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За счет источников финансирования дефицита бюджета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bl>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Приложение №9</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«О бюджете муниципального образования</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2023 год</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и на плановый период 2024 и 2025 годов</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_____________г.№ ____</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Программа муниципальных гарантий</w:t>
      </w:r>
    </w:p>
    <w:p w:rsidR="00882D06" w:rsidRDefault="00882D06" w:rsidP="00882D06">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муниципального образования «Пенский  сельсовет»</w:t>
      </w:r>
    </w:p>
    <w:p w:rsidR="00882D06" w:rsidRDefault="00882D06" w:rsidP="00882D06">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Беловского района Курской области  на 2024 и 2025 годов.</w:t>
      </w:r>
    </w:p>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Перечень подлежащих предоставлению муниципальных гарантий на 2024 и 2025 годов.</w:t>
      </w:r>
    </w:p>
    <w:tbl>
      <w:tblPr>
        <w:tblW w:w="0" w:type="auto"/>
        <w:tblInd w:w="15" w:type="dxa"/>
        <w:tblCellMar>
          <w:top w:w="15" w:type="dxa"/>
          <w:left w:w="15" w:type="dxa"/>
          <w:bottom w:w="15" w:type="dxa"/>
          <w:right w:w="15" w:type="dxa"/>
        </w:tblCellMar>
        <w:tblLook w:val="04A0"/>
      </w:tblPr>
      <w:tblGrid>
        <w:gridCol w:w="188"/>
        <w:gridCol w:w="1743"/>
        <w:gridCol w:w="1599"/>
        <w:gridCol w:w="1900"/>
        <w:gridCol w:w="1361"/>
        <w:gridCol w:w="1596"/>
        <w:gridCol w:w="1013"/>
      </w:tblGrid>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Цель гарантирования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Наименование принципала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Сумма гарантирования,  рублей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Наличие права регрессного требования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Наименование кредитора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Срок    гарантии</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7</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spacing w:line="341" w:lineRule="atLeast"/>
              <w:rPr>
                <w:rFonts w:ascii="Verdana" w:hAnsi="Verdana"/>
                <w:sz w:val="20"/>
                <w:szCs w:val="20"/>
              </w:rPr>
            </w:pPr>
            <w:r>
              <w:rPr>
                <w:rFonts w:ascii="Verdana" w:hAnsi="Verdana"/>
                <w:sz w:val="20"/>
                <w:szCs w:val="20"/>
              </w:rPr>
              <w:t> </w:t>
            </w:r>
          </w:p>
        </w:tc>
      </w:tr>
    </w:tbl>
    <w:p w:rsidR="00882D06" w:rsidRDefault="00882D06" w:rsidP="00882D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Общий объем бюджетных ассигнований, предусмотренных на исполнение муниципальных гарантий по возможным гарантийным случаям, в 2024 и 2025 годов.</w:t>
      </w:r>
    </w:p>
    <w:tbl>
      <w:tblPr>
        <w:tblW w:w="0" w:type="auto"/>
        <w:tblInd w:w="15" w:type="dxa"/>
        <w:tblCellMar>
          <w:top w:w="15" w:type="dxa"/>
          <w:left w:w="15" w:type="dxa"/>
          <w:bottom w:w="15" w:type="dxa"/>
          <w:right w:w="15" w:type="dxa"/>
        </w:tblCellMar>
        <w:tblLook w:val="04A0"/>
      </w:tblPr>
      <w:tblGrid>
        <w:gridCol w:w="3668"/>
        <w:gridCol w:w="5732"/>
      </w:tblGrid>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Исполнение муниципальных гарантий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Объем бюджетных ассигнований на исполнение гарантий по возможным гарантийным случаям,   рублей</w:t>
            </w:r>
          </w:p>
        </w:tc>
      </w:tr>
      <w:tr w:rsidR="00882D06" w:rsidTr="00882D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За счет источников финансирования дефицита бюджета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82D06" w:rsidRDefault="00882D06">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bl>
    <w:p w:rsidR="008B3D56" w:rsidRPr="00882D06" w:rsidRDefault="008B3D56" w:rsidP="00882D06">
      <w:pPr>
        <w:rPr>
          <w:szCs w:val="28"/>
        </w:rPr>
      </w:pPr>
    </w:p>
    <w:sectPr w:rsidR="008B3D56" w:rsidRPr="00882D06" w:rsidSect="00233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6411"/>
    <w:multiLevelType w:val="multilevel"/>
    <w:tmpl w:val="73B08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5265EC"/>
    <w:multiLevelType w:val="multilevel"/>
    <w:tmpl w:val="CF64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1D54"/>
    <w:rsid w:val="00015D21"/>
    <w:rsid w:val="00015F04"/>
    <w:rsid w:val="000366AC"/>
    <w:rsid w:val="00066189"/>
    <w:rsid w:val="00082F2B"/>
    <w:rsid w:val="000E3300"/>
    <w:rsid w:val="000E6289"/>
    <w:rsid w:val="00103AB9"/>
    <w:rsid w:val="001F657C"/>
    <w:rsid w:val="00217CAF"/>
    <w:rsid w:val="00221DFC"/>
    <w:rsid w:val="002331E8"/>
    <w:rsid w:val="002704E8"/>
    <w:rsid w:val="002A07B4"/>
    <w:rsid w:val="002A22DF"/>
    <w:rsid w:val="002B6AB3"/>
    <w:rsid w:val="00386C2D"/>
    <w:rsid w:val="003A003A"/>
    <w:rsid w:val="003B476F"/>
    <w:rsid w:val="003C590E"/>
    <w:rsid w:val="00412E79"/>
    <w:rsid w:val="00446803"/>
    <w:rsid w:val="004478F7"/>
    <w:rsid w:val="004625E0"/>
    <w:rsid w:val="004A2836"/>
    <w:rsid w:val="004A643B"/>
    <w:rsid w:val="004E4261"/>
    <w:rsid w:val="005070D1"/>
    <w:rsid w:val="00580968"/>
    <w:rsid w:val="005B1487"/>
    <w:rsid w:val="005D38EE"/>
    <w:rsid w:val="006207AB"/>
    <w:rsid w:val="006439FC"/>
    <w:rsid w:val="00660073"/>
    <w:rsid w:val="006611D6"/>
    <w:rsid w:val="006732E1"/>
    <w:rsid w:val="00697E5A"/>
    <w:rsid w:val="006D5A47"/>
    <w:rsid w:val="006F1366"/>
    <w:rsid w:val="006F6A06"/>
    <w:rsid w:val="00736E1D"/>
    <w:rsid w:val="00745B66"/>
    <w:rsid w:val="007A5B3D"/>
    <w:rsid w:val="007B47FA"/>
    <w:rsid w:val="00800544"/>
    <w:rsid w:val="00830507"/>
    <w:rsid w:val="0083244E"/>
    <w:rsid w:val="0085704A"/>
    <w:rsid w:val="00857D35"/>
    <w:rsid w:val="00882D06"/>
    <w:rsid w:val="008B3D56"/>
    <w:rsid w:val="008B548A"/>
    <w:rsid w:val="008D1617"/>
    <w:rsid w:val="008F02A5"/>
    <w:rsid w:val="00906A43"/>
    <w:rsid w:val="009079E9"/>
    <w:rsid w:val="00912B6E"/>
    <w:rsid w:val="00945721"/>
    <w:rsid w:val="00994079"/>
    <w:rsid w:val="009D1D54"/>
    <w:rsid w:val="009D2A1B"/>
    <w:rsid w:val="009D3F56"/>
    <w:rsid w:val="009E046E"/>
    <w:rsid w:val="009E768A"/>
    <w:rsid w:val="009F4926"/>
    <w:rsid w:val="00A13938"/>
    <w:rsid w:val="00A21237"/>
    <w:rsid w:val="00A42635"/>
    <w:rsid w:val="00A51E7F"/>
    <w:rsid w:val="00A56E35"/>
    <w:rsid w:val="00A94F82"/>
    <w:rsid w:val="00AA7B82"/>
    <w:rsid w:val="00B1622E"/>
    <w:rsid w:val="00B45E4B"/>
    <w:rsid w:val="00B70403"/>
    <w:rsid w:val="00B84398"/>
    <w:rsid w:val="00B86CB7"/>
    <w:rsid w:val="00C43B35"/>
    <w:rsid w:val="00CA408C"/>
    <w:rsid w:val="00D00FAA"/>
    <w:rsid w:val="00D31B68"/>
    <w:rsid w:val="00D628BE"/>
    <w:rsid w:val="00D657FC"/>
    <w:rsid w:val="00D84F47"/>
    <w:rsid w:val="00DE652A"/>
    <w:rsid w:val="00DF1CC4"/>
    <w:rsid w:val="00E42AF4"/>
    <w:rsid w:val="00E42D50"/>
    <w:rsid w:val="00E7179D"/>
    <w:rsid w:val="00ED5729"/>
    <w:rsid w:val="00ED63F0"/>
    <w:rsid w:val="00EE173D"/>
    <w:rsid w:val="00EE1E89"/>
    <w:rsid w:val="00EF4F3D"/>
    <w:rsid w:val="00F17CDB"/>
    <w:rsid w:val="00F62E0B"/>
    <w:rsid w:val="00FB10BF"/>
    <w:rsid w:val="00FD3B9E"/>
    <w:rsid w:val="00FE032E"/>
    <w:rsid w:val="00FE6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6E"/>
  </w:style>
  <w:style w:type="paragraph" w:styleId="1">
    <w:name w:val="heading 1"/>
    <w:basedOn w:val="a"/>
    <w:link w:val="10"/>
    <w:uiPriority w:val="9"/>
    <w:qFormat/>
    <w:rsid w:val="00A94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4F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65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D5A4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86CB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968"/>
    <w:rPr>
      <w:rFonts w:ascii="Tahoma" w:hAnsi="Tahoma" w:cs="Tahoma"/>
      <w:sz w:val="16"/>
      <w:szCs w:val="16"/>
    </w:rPr>
  </w:style>
  <w:style w:type="character" w:styleId="a5">
    <w:name w:val="Emphasis"/>
    <w:basedOn w:val="a0"/>
    <w:uiPriority w:val="20"/>
    <w:qFormat/>
    <w:rsid w:val="005D38EE"/>
    <w:rPr>
      <w:i/>
      <w:iCs/>
    </w:rPr>
  </w:style>
  <w:style w:type="character" w:styleId="a6">
    <w:name w:val="Hyperlink"/>
    <w:basedOn w:val="a0"/>
    <w:uiPriority w:val="99"/>
    <w:semiHidden/>
    <w:unhideWhenUsed/>
    <w:rsid w:val="00412E79"/>
    <w:rPr>
      <w:color w:val="0000FF"/>
      <w:u w:val="single"/>
    </w:rPr>
  </w:style>
  <w:style w:type="paragraph" w:styleId="a7">
    <w:name w:val="Normal (Web)"/>
    <w:basedOn w:val="a"/>
    <w:uiPriority w:val="99"/>
    <w:unhideWhenUsed/>
    <w:rsid w:val="0041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2E79"/>
    <w:rPr>
      <w:b/>
      <w:bCs/>
    </w:rPr>
  </w:style>
  <w:style w:type="character" w:customStyle="1" w:styleId="10">
    <w:name w:val="Заголовок 1 Знак"/>
    <w:basedOn w:val="a0"/>
    <w:link w:val="1"/>
    <w:uiPriority w:val="9"/>
    <w:rsid w:val="00A94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4F82"/>
    <w:rPr>
      <w:rFonts w:ascii="Times New Roman" w:eastAsia="Times New Roman" w:hAnsi="Times New Roman" w:cs="Times New Roman"/>
      <w:b/>
      <w:bCs/>
      <w:sz w:val="36"/>
      <w:szCs w:val="36"/>
      <w:lang w:eastAsia="ru-RU"/>
    </w:rPr>
  </w:style>
  <w:style w:type="paragraph" w:customStyle="1" w:styleId="consplustitle">
    <w:name w:val="consplustitle"/>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
    <w:basedOn w:val="a0"/>
    <w:rsid w:val="00A94F82"/>
  </w:style>
  <w:style w:type="paragraph" w:customStyle="1" w:styleId="default">
    <w:name w:val="default"/>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text2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40">
    <w:name w:val="bodytext4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4spacing3pt">
    <w:name w:val="bodytext4spacing3pt"/>
    <w:basedOn w:val="a0"/>
    <w:rsid w:val="002A22DF"/>
  </w:style>
  <w:style w:type="character" w:styleId="aa">
    <w:name w:val="FollowedHyperlink"/>
    <w:basedOn w:val="a0"/>
    <w:uiPriority w:val="99"/>
    <w:semiHidden/>
    <w:unhideWhenUsed/>
    <w:rsid w:val="000E6289"/>
    <w:rPr>
      <w:color w:val="800080"/>
      <w:u w:val="single"/>
    </w:rPr>
  </w:style>
  <w:style w:type="paragraph" w:customStyle="1" w:styleId="tableparagraph">
    <w:name w:val="tableparagraph"/>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34"/>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33"/>
    <w:basedOn w:val="a0"/>
    <w:rsid w:val="000E6289"/>
  </w:style>
  <w:style w:type="character" w:customStyle="1" w:styleId="22">
    <w:name w:val="22"/>
    <w:basedOn w:val="a0"/>
    <w:rsid w:val="000E6289"/>
  </w:style>
  <w:style w:type="paragraph" w:customStyle="1" w:styleId="210">
    <w:name w:val="210"/>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60"/>
    <w:basedOn w:val="a0"/>
    <w:rsid w:val="000E6289"/>
  </w:style>
  <w:style w:type="character" w:customStyle="1" w:styleId="blk">
    <w:name w:val="blk"/>
    <w:basedOn w:val="a0"/>
    <w:rsid w:val="0083244E"/>
  </w:style>
  <w:style w:type="paragraph" w:customStyle="1" w:styleId="a20">
    <w:name w:val="a2"/>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spacing1"/>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style19"/>
    <w:basedOn w:val="a0"/>
    <w:rsid w:val="00B70403"/>
  </w:style>
  <w:style w:type="paragraph" w:customStyle="1" w:styleId="ww-">
    <w:name w:val="ww-"/>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8F02A5"/>
  </w:style>
  <w:style w:type="paragraph" w:customStyle="1" w:styleId="style5">
    <w:name w:val="style5"/>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B86CB7"/>
    <w:rPr>
      <w:rFonts w:asciiTheme="majorHAnsi" w:eastAsiaTheme="majorEastAsia" w:hAnsiTheme="majorHAnsi" w:cstheme="majorBidi"/>
      <w:color w:val="243F60" w:themeColor="accent1" w:themeShade="7F"/>
    </w:rPr>
  </w:style>
  <w:style w:type="paragraph" w:customStyle="1" w:styleId="200">
    <w:name w:val="20"/>
    <w:basedOn w:val="a"/>
    <w:rsid w:val="007A5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
    <w:basedOn w:val="a0"/>
    <w:rsid w:val="007A5B3D"/>
  </w:style>
  <w:style w:type="character" w:customStyle="1" w:styleId="40">
    <w:name w:val="Заголовок 4 Знак"/>
    <w:basedOn w:val="a0"/>
    <w:link w:val="4"/>
    <w:uiPriority w:val="9"/>
    <w:rsid w:val="006D5A47"/>
    <w:rPr>
      <w:rFonts w:asciiTheme="majorHAnsi" w:eastAsiaTheme="majorEastAsia" w:hAnsiTheme="majorHAnsi" w:cstheme="majorBidi"/>
      <w:b/>
      <w:bCs/>
      <w:i/>
      <w:iCs/>
      <w:color w:val="4F81BD" w:themeColor="accent1"/>
    </w:rPr>
  </w:style>
  <w:style w:type="paragraph" w:customStyle="1" w:styleId="nospacing">
    <w:name w:val="nospacing"/>
    <w:basedOn w:val="a"/>
    <w:rsid w:val="006D5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F657C"/>
    <w:rPr>
      <w:rFonts w:ascii="Times New Roman" w:eastAsia="Times New Roman" w:hAnsi="Times New Roman" w:cs="Times New Roman"/>
      <w:b/>
      <w:bCs/>
      <w:sz w:val="27"/>
      <w:szCs w:val="27"/>
      <w:lang w:eastAsia="ru-RU"/>
    </w:rPr>
  </w:style>
  <w:style w:type="paragraph" w:customStyle="1" w:styleId="fr1">
    <w:name w:val="fr1"/>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n-postcategoryicon">
    <w:name w:val="stn-postcategoryicon"/>
    <w:basedOn w:val="a0"/>
    <w:rsid w:val="00800544"/>
  </w:style>
  <w:style w:type="character" w:customStyle="1" w:styleId="stn-post-metadata-category-name">
    <w:name w:val="stn-post-metadata-category-name"/>
    <w:basedOn w:val="a0"/>
    <w:rsid w:val="00800544"/>
  </w:style>
</w:styles>
</file>

<file path=word/webSettings.xml><?xml version="1.0" encoding="utf-8"?>
<w:webSettings xmlns:r="http://schemas.openxmlformats.org/officeDocument/2006/relationships" xmlns:w="http://schemas.openxmlformats.org/wordprocessingml/2006/main">
  <w:divs>
    <w:div w:id="54009650">
      <w:bodyDiv w:val="1"/>
      <w:marLeft w:val="0"/>
      <w:marRight w:val="0"/>
      <w:marTop w:val="0"/>
      <w:marBottom w:val="0"/>
      <w:divBdr>
        <w:top w:val="none" w:sz="0" w:space="0" w:color="auto"/>
        <w:left w:val="none" w:sz="0" w:space="0" w:color="auto"/>
        <w:bottom w:val="none" w:sz="0" w:space="0" w:color="auto"/>
        <w:right w:val="none" w:sz="0" w:space="0" w:color="auto"/>
      </w:divBdr>
      <w:divsChild>
        <w:div w:id="59836880">
          <w:marLeft w:val="0"/>
          <w:marRight w:val="0"/>
          <w:marTop w:val="0"/>
          <w:marBottom w:val="0"/>
          <w:divBdr>
            <w:top w:val="none" w:sz="0" w:space="0" w:color="auto"/>
            <w:left w:val="none" w:sz="0" w:space="0" w:color="auto"/>
            <w:bottom w:val="none" w:sz="0" w:space="0" w:color="auto"/>
            <w:right w:val="none" w:sz="0" w:space="0" w:color="auto"/>
          </w:divBdr>
        </w:div>
      </w:divsChild>
    </w:div>
    <w:div w:id="398332047">
      <w:bodyDiv w:val="1"/>
      <w:marLeft w:val="0"/>
      <w:marRight w:val="0"/>
      <w:marTop w:val="0"/>
      <w:marBottom w:val="0"/>
      <w:divBdr>
        <w:top w:val="none" w:sz="0" w:space="0" w:color="auto"/>
        <w:left w:val="none" w:sz="0" w:space="0" w:color="auto"/>
        <w:bottom w:val="none" w:sz="0" w:space="0" w:color="auto"/>
        <w:right w:val="none" w:sz="0" w:space="0" w:color="auto"/>
      </w:divBdr>
      <w:divsChild>
        <w:div w:id="1419911678">
          <w:marLeft w:val="0"/>
          <w:marRight w:val="0"/>
          <w:marTop w:val="0"/>
          <w:marBottom w:val="0"/>
          <w:divBdr>
            <w:top w:val="none" w:sz="0" w:space="0" w:color="auto"/>
            <w:left w:val="none" w:sz="0" w:space="0" w:color="auto"/>
            <w:bottom w:val="none" w:sz="0" w:space="0" w:color="auto"/>
            <w:right w:val="none" w:sz="0" w:space="0" w:color="auto"/>
          </w:divBdr>
          <w:divsChild>
            <w:div w:id="279994342">
              <w:marLeft w:val="0"/>
              <w:marRight w:val="0"/>
              <w:marTop w:val="0"/>
              <w:marBottom w:val="0"/>
              <w:divBdr>
                <w:top w:val="none" w:sz="0" w:space="0" w:color="auto"/>
                <w:left w:val="none" w:sz="0" w:space="0" w:color="auto"/>
                <w:bottom w:val="none" w:sz="0" w:space="0" w:color="auto"/>
                <w:right w:val="none" w:sz="0" w:space="0" w:color="auto"/>
              </w:divBdr>
            </w:div>
            <w:div w:id="393161886">
              <w:marLeft w:val="0"/>
              <w:marRight w:val="0"/>
              <w:marTop w:val="0"/>
              <w:marBottom w:val="0"/>
              <w:divBdr>
                <w:top w:val="none" w:sz="0" w:space="0" w:color="auto"/>
                <w:left w:val="none" w:sz="0" w:space="0" w:color="auto"/>
                <w:bottom w:val="none" w:sz="0" w:space="0" w:color="auto"/>
                <w:right w:val="none" w:sz="0" w:space="0" w:color="auto"/>
              </w:divBdr>
            </w:div>
            <w:div w:id="10269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58097">
      <w:bodyDiv w:val="1"/>
      <w:marLeft w:val="0"/>
      <w:marRight w:val="0"/>
      <w:marTop w:val="0"/>
      <w:marBottom w:val="0"/>
      <w:divBdr>
        <w:top w:val="none" w:sz="0" w:space="0" w:color="auto"/>
        <w:left w:val="none" w:sz="0" w:space="0" w:color="auto"/>
        <w:bottom w:val="none" w:sz="0" w:space="0" w:color="auto"/>
        <w:right w:val="none" w:sz="0" w:space="0" w:color="auto"/>
      </w:divBdr>
      <w:divsChild>
        <w:div w:id="640842184">
          <w:marLeft w:val="0"/>
          <w:marRight w:val="0"/>
          <w:marTop w:val="0"/>
          <w:marBottom w:val="0"/>
          <w:divBdr>
            <w:top w:val="none" w:sz="0" w:space="0" w:color="auto"/>
            <w:left w:val="none" w:sz="0" w:space="0" w:color="auto"/>
            <w:bottom w:val="none" w:sz="0" w:space="0" w:color="auto"/>
            <w:right w:val="none" w:sz="0" w:space="0" w:color="auto"/>
          </w:divBdr>
        </w:div>
      </w:divsChild>
    </w:div>
    <w:div w:id="462577059">
      <w:bodyDiv w:val="1"/>
      <w:marLeft w:val="0"/>
      <w:marRight w:val="0"/>
      <w:marTop w:val="0"/>
      <w:marBottom w:val="0"/>
      <w:divBdr>
        <w:top w:val="none" w:sz="0" w:space="0" w:color="auto"/>
        <w:left w:val="none" w:sz="0" w:space="0" w:color="auto"/>
        <w:bottom w:val="none" w:sz="0" w:space="0" w:color="auto"/>
        <w:right w:val="none" w:sz="0" w:space="0" w:color="auto"/>
      </w:divBdr>
      <w:divsChild>
        <w:div w:id="14310264">
          <w:marLeft w:val="0"/>
          <w:marRight w:val="0"/>
          <w:marTop w:val="0"/>
          <w:marBottom w:val="0"/>
          <w:divBdr>
            <w:top w:val="none" w:sz="0" w:space="0" w:color="auto"/>
            <w:left w:val="none" w:sz="0" w:space="0" w:color="auto"/>
            <w:bottom w:val="none" w:sz="0" w:space="0" w:color="auto"/>
            <w:right w:val="none" w:sz="0" w:space="0" w:color="auto"/>
          </w:divBdr>
        </w:div>
      </w:divsChild>
    </w:div>
    <w:div w:id="513345348">
      <w:bodyDiv w:val="1"/>
      <w:marLeft w:val="0"/>
      <w:marRight w:val="0"/>
      <w:marTop w:val="0"/>
      <w:marBottom w:val="0"/>
      <w:divBdr>
        <w:top w:val="none" w:sz="0" w:space="0" w:color="auto"/>
        <w:left w:val="none" w:sz="0" w:space="0" w:color="auto"/>
        <w:bottom w:val="none" w:sz="0" w:space="0" w:color="auto"/>
        <w:right w:val="none" w:sz="0" w:space="0" w:color="auto"/>
      </w:divBdr>
      <w:divsChild>
        <w:div w:id="1597667270">
          <w:marLeft w:val="0"/>
          <w:marRight w:val="0"/>
          <w:marTop w:val="0"/>
          <w:marBottom w:val="0"/>
          <w:divBdr>
            <w:top w:val="none" w:sz="0" w:space="0" w:color="auto"/>
            <w:left w:val="none" w:sz="0" w:space="0" w:color="auto"/>
            <w:bottom w:val="none" w:sz="0" w:space="0" w:color="auto"/>
            <w:right w:val="none" w:sz="0" w:space="0" w:color="auto"/>
          </w:divBdr>
        </w:div>
      </w:divsChild>
    </w:div>
    <w:div w:id="648020191">
      <w:bodyDiv w:val="1"/>
      <w:marLeft w:val="0"/>
      <w:marRight w:val="0"/>
      <w:marTop w:val="0"/>
      <w:marBottom w:val="0"/>
      <w:divBdr>
        <w:top w:val="none" w:sz="0" w:space="0" w:color="auto"/>
        <w:left w:val="none" w:sz="0" w:space="0" w:color="auto"/>
        <w:bottom w:val="none" w:sz="0" w:space="0" w:color="auto"/>
        <w:right w:val="none" w:sz="0" w:space="0" w:color="auto"/>
      </w:divBdr>
      <w:divsChild>
        <w:div w:id="214851311">
          <w:marLeft w:val="0"/>
          <w:marRight w:val="0"/>
          <w:marTop w:val="0"/>
          <w:marBottom w:val="0"/>
          <w:divBdr>
            <w:top w:val="none" w:sz="0" w:space="0" w:color="auto"/>
            <w:left w:val="none" w:sz="0" w:space="0" w:color="auto"/>
            <w:bottom w:val="none" w:sz="0" w:space="0" w:color="auto"/>
            <w:right w:val="none" w:sz="0" w:space="0" w:color="auto"/>
          </w:divBdr>
          <w:divsChild>
            <w:div w:id="1272666050">
              <w:marLeft w:val="0"/>
              <w:marRight w:val="0"/>
              <w:marTop w:val="0"/>
              <w:marBottom w:val="0"/>
              <w:divBdr>
                <w:top w:val="none" w:sz="0" w:space="0" w:color="auto"/>
                <w:left w:val="none" w:sz="0" w:space="0" w:color="auto"/>
                <w:bottom w:val="none" w:sz="0" w:space="0" w:color="auto"/>
                <w:right w:val="none" w:sz="0" w:space="0" w:color="auto"/>
              </w:divBdr>
            </w:div>
            <w:div w:id="11175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8093">
      <w:bodyDiv w:val="1"/>
      <w:marLeft w:val="0"/>
      <w:marRight w:val="0"/>
      <w:marTop w:val="0"/>
      <w:marBottom w:val="0"/>
      <w:divBdr>
        <w:top w:val="none" w:sz="0" w:space="0" w:color="auto"/>
        <w:left w:val="none" w:sz="0" w:space="0" w:color="auto"/>
        <w:bottom w:val="none" w:sz="0" w:space="0" w:color="auto"/>
        <w:right w:val="none" w:sz="0" w:space="0" w:color="auto"/>
      </w:divBdr>
      <w:divsChild>
        <w:div w:id="164980284">
          <w:marLeft w:val="0"/>
          <w:marRight w:val="0"/>
          <w:marTop w:val="0"/>
          <w:marBottom w:val="0"/>
          <w:divBdr>
            <w:top w:val="none" w:sz="0" w:space="0" w:color="auto"/>
            <w:left w:val="none" w:sz="0" w:space="0" w:color="auto"/>
            <w:bottom w:val="none" w:sz="0" w:space="0" w:color="auto"/>
            <w:right w:val="none" w:sz="0" w:space="0" w:color="auto"/>
          </w:divBdr>
        </w:div>
      </w:divsChild>
    </w:div>
    <w:div w:id="670762263">
      <w:bodyDiv w:val="1"/>
      <w:marLeft w:val="0"/>
      <w:marRight w:val="0"/>
      <w:marTop w:val="0"/>
      <w:marBottom w:val="0"/>
      <w:divBdr>
        <w:top w:val="none" w:sz="0" w:space="0" w:color="auto"/>
        <w:left w:val="none" w:sz="0" w:space="0" w:color="auto"/>
        <w:bottom w:val="none" w:sz="0" w:space="0" w:color="auto"/>
        <w:right w:val="none" w:sz="0" w:space="0" w:color="auto"/>
      </w:divBdr>
      <w:divsChild>
        <w:div w:id="99881206">
          <w:marLeft w:val="0"/>
          <w:marRight w:val="0"/>
          <w:marTop w:val="0"/>
          <w:marBottom w:val="0"/>
          <w:divBdr>
            <w:top w:val="none" w:sz="0" w:space="0" w:color="auto"/>
            <w:left w:val="none" w:sz="0" w:space="0" w:color="auto"/>
            <w:bottom w:val="none" w:sz="0" w:space="0" w:color="auto"/>
            <w:right w:val="none" w:sz="0" w:space="0" w:color="auto"/>
          </w:divBdr>
        </w:div>
      </w:divsChild>
    </w:div>
    <w:div w:id="705177970">
      <w:bodyDiv w:val="1"/>
      <w:marLeft w:val="0"/>
      <w:marRight w:val="0"/>
      <w:marTop w:val="0"/>
      <w:marBottom w:val="0"/>
      <w:divBdr>
        <w:top w:val="none" w:sz="0" w:space="0" w:color="auto"/>
        <w:left w:val="none" w:sz="0" w:space="0" w:color="auto"/>
        <w:bottom w:val="none" w:sz="0" w:space="0" w:color="auto"/>
        <w:right w:val="none" w:sz="0" w:space="0" w:color="auto"/>
      </w:divBdr>
      <w:divsChild>
        <w:div w:id="1198619781">
          <w:marLeft w:val="0"/>
          <w:marRight w:val="0"/>
          <w:marTop w:val="0"/>
          <w:marBottom w:val="0"/>
          <w:divBdr>
            <w:top w:val="none" w:sz="0" w:space="0" w:color="auto"/>
            <w:left w:val="none" w:sz="0" w:space="0" w:color="auto"/>
            <w:bottom w:val="none" w:sz="0" w:space="0" w:color="auto"/>
            <w:right w:val="none" w:sz="0" w:space="0" w:color="auto"/>
          </w:divBdr>
        </w:div>
      </w:divsChild>
    </w:div>
    <w:div w:id="778839665">
      <w:bodyDiv w:val="1"/>
      <w:marLeft w:val="0"/>
      <w:marRight w:val="0"/>
      <w:marTop w:val="0"/>
      <w:marBottom w:val="0"/>
      <w:divBdr>
        <w:top w:val="none" w:sz="0" w:space="0" w:color="auto"/>
        <w:left w:val="none" w:sz="0" w:space="0" w:color="auto"/>
        <w:bottom w:val="none" w:sz="0" w:space="0" w:color="auto"/>
        <w:right w:val="none" w:sz="0" w:space="0" w:color="auto"/>
      </w:divBdr>
      <w:divsChild>
        <w:div w:id="910120563">
          <w:marLeft w:val="0"/>
          <w:marRight w:val="0"/>
          <w:marTop w:val="0"/>
          <w:marBottom w:val="0"/>
          <w:divBdr>
            <w:top w:val="none" w:sz="0" w:space="0" w:color="auto"/>
            <w:left w:val="none" w:sz="0" w:space="0" w:color="auto"/>
            <w:bottom w:val="none" w:sz="0" w:space="0" w:color="auto"/>
            <w:right w:val="none" w:sz="0" w:space="0" w:color="auto"/>
          </w:divBdr>
        </w:div>
      </w:divsChild>
    </w:div>
    <w:div w:id="812714272">
      <w:bodyDiv w:val="1"/>
      <w:marLeft w:val="0"/>
      <w:marRight w:val="0"/>
      <w:marTop w:val="0"/>
      <w:marBottom w:val="0"/>
      <w:divBdr>
        <w:top w:val="none" w:sz="0" w:space="0" w:color="auto"/>
        <w:left w:val="none" w:sz="0" w:space="0" w:color="auto"/>
        <w:bottom w:val="none" w:sz="0" w:space="0" w:color="auto"/>
        <w:right w:val="none" w:sz="0" w:space="0" w:color="auto"/>
      </w:divBdr>
      <w:divsChild>
        <w:div w:id="1207108800">
          <w:marLeft w:val="0"/>
          <w:marRight w:val="0"/>
          <w:marTop w:val="0"/>
          <w:marBottom w:val="0"/>
          <w:divBdr>
            <w:top w:val="none" w:sz="0" w:space="0" w:color="auto"/>
            <w:left w:val="none" w:sz="0" w:space="0" w:color="auto"/>
            <w:bottom w:val="none" w:sz="0" w:space="0" w:color="auto"/>
            <w:right w:val="none" w:sz="0" w:space="0" w:color="auto"/>
          </w:divBdr>
        </w:div>
      </w:divsChild>
    </w:div>
    <w:div w:id="844325429">
      <w:bodyDiv w:val="1"/>
      <w:marLeft w:val="0"/>
      <w:marRight w:val="0"/>
      <w:marTop w:val="0"/>
      <w:marBottom w:val="0"/>
      <w:divBdr>
        <w:top w:val="none" w:sz="0" w:space="0" w:color="auto"/>
        <w:left w:val="none" w:sz="0" w:space="0" w:color="auto"/>
        <w:bottom w:val="none" w:sz="0" w:space="0" w:color="auto"/>
        <w:right w:val="none" w:sz="0" w:space="0" w:color="auto"/>
      </w:divBdr>
      <w:divsChild>
        <w:div w:id="1504466304">
          <w:marLeft w:val="0"/>
          <w:marRight w:val="0"/>
          <w:marTop w:val="0"/>
          <w:marBottom w:val="0"/>
          <w:divBdr>
            <w:top w:val="none" w:sz="0" w:space="0" w:color="auto"/>
            <w:left w:val="none" w:sz="0" w:space="0" w:color="auto"/>
            <w:bottom w:val="none" w:sz="0" w:space="0" w:color="auto"/>
            <w:right w:val="none" w:sz="0" w:space="0" w:color="auto"/>
          </w:divBdr>
        </w:div>
      </w:divsChild>
    </w:div>
    <w:div w:id="860582688">
      <w:bodyDiv w:val="1"/>
      <w:marLeft w:val="0"/>
      <w:marRight w:val="0"/>
      <w:marTop w:val="0"/>
      <w:marBottom w:val="0"/>
      <w:divBdr>
        <w:top w:val="none" w:sz="0" w:space="0" w:color="auto"/>
        <w:left w:val="none" w:sz="0" w:space="0" w:color="auto"/>
        <w:bottom w:val="none" w:sz="0" w:space="0" w:color="auto"/>
        <w:right w:val="none" w:sz="0" w:space="0" w:color="auto"/>
      </w:divBdr>
      <w:divsChild>
        <w:div w:id="1126433163">
          <w:marLeft w:val="0"/>
          <w:marRight w:val="0"/>
          <w:marTop w:val="0"/>
          <w:marBottom w:val="0"/>
          <w:divBdr>
            <w:top w:val="none" w:sz="0" w:space="0" w:color="auto"/>
            <w:left w:val="none" w:sz="0" w:space="0" w:color="auto"/>
            <w:bottom w:val="none" w:sz="0" w:space="0" w:color="auto"/>
            <w:right w:val="none" w:sz="0" w:space="0" w:color="auto"/>
          </w:divBdr>
        </w:div>
      </w:divsChild>
    </w:div>
    <w:div w:id="873661254">
      <w:bodyDiv w:val="1"/>
      <w:marLeft w:val="0"/>
      <w:marRight w:val="0"/>
      <w:marTop w:val="0"/>
      <w:marBottom w:val="0"/>
      <w:divBdr>
        <w:top w:val="none" w:sz="0" w:space="0" w:color="auto"/>
        <w:left w:val="none" w:sz="0" w:space="0" w:color="auto"/>
        <w:bottom w:val="none" w:sz="0" w:space="0" w:color="auto"/>
        <w:right w:val="none" w:sz="0" w:space="0" w:color="auto"/>
      </w:divBdr>
      <w:divsChild>
        <w:div w:id="1977373460">
          <w:marLeft w:val="0"/>
          <w:marRight w:val="0"/>
          <w:marTop w:val="0"/>
          <w:marBottom w:val="0"/>
          <w:divBdr>
            <w:top w:val="none" w:sz="0" w:space="0" w:color="auto"/>
            <w:left w:val="none" w:sz="0" w:space="0" w:color="auto"/>
            <w:bottom w:val="none" w:sz="0" w:space="0" w:color="auto"/>
            <w:right w:val="none" w:sz="0" w:space="0" w:color="auto"/>
          </w:divBdr>
        </w:div>
      </w:divsChild>
    </w:div>
    <w:div w:id="876157655">
      <w:bodyDiv w:val="1"/>
      <w:marLeft w:val="0"/>
      <w:marRight w:val="0"/>
      <w:marTop w:val="0"/>
      <w:marBottom w:val="0"/>
      <w:divBdr>
        <w:top w:val="none" w:sz="0" w:space="0" w:color="auto"/>
        <w:left w:val="none" w:sz="0" w:space="0" w:color="auto"/>
        <w:bottom w:val="none" w:sz="0" w:space="0" w:color="auto"/>
        <w:right w:val="none" w:sz="0" w:space="0" w:color="auto"/>
      </w:divBdr>
      <w:divsChild>
        <w:div w:id="1593389935">
          <w:marLeft w:val="0"/>
          <w:marRight w:val="0"/>
          <w:marTop w:val="0"/>
          <w:marBottom w:val="0"/>
          <w:divBdr>
            <w:top w:val="none" w:sz="0" w:space="0" w:color="auto"/>
            <w:left w:val="none" w:sz="0" w:space="0" w:color="auto"/>
            <w:bottom w:val="none" w:sz="0" w:space="0" w:color="auto"/>
            <w:right w:val="none" w:sz="0" w:space="0" w:color="auto"/>
          </w:divBdr>
        </w:div>
      </w:divsChild>
    </w:div>
    <w:div w:id="894851512">
      <w:bodyDiv w:val="1"/>
      <w:marLeft w:val="0"/>
      <w:marRight w:val="0"/>
      <w:marTop w:val="0"/>
      <w:marBottom w:val="0"/>
      <w:divBdr>
        <w:top w:val="none" w:sz="0" w:space="0" w:color="auto"/>
        <w:left w:val="none" w:sz="0" w:space="0" w:color="auto"/>
        <w:bottom w:val="none" w:sz="0" w:space="0" w:color="auto"/>
        <w:right w:val="none" w:sz="0" w:space="0" w:color="auto"/>
      </w:divBdr>
      <w:divsChild>
        <w:div w:id="358824028">
          <w:marLeft w:val="0"/>
          <w:marRight w:val="0"/>
          <w:marTop w:val="0"/>
          <w:marBottom w:val="0"/>
          <w:divBdr>
            <w:top w:val="none" w:sz="0" w:space="0" w:color="auto"/>
            <w:left w:val="none" w:sz="0" w:space="0" w:color="auto"/>
            <w:bottom w:val="none" w:sz="0" w:space="0" w:color="auto"/>
            <w:right w:val="none" w:sz="0" w:space="0" w:color="auto"/>
          </w:divBdr>
        </w:div>
      </w:divsChild>
    </w:div>
    <w:div w:id="920024433">
      <w:bodyDiv w:val="1"/>
      <w:marLeft w:val="0"/>
      <w:marRight w:val="0"/>
      <w:marTop w:val="0"/>
      <w:marBottom w:val="0"/>
      <w:divBdr>
        <w:top w:val="none" w:sz="0" w:space="0" w:color="auto"/>
        <w:left w:val="none" w:sz="0" w:space="0" w:color="auto"/>
        <w:bottom w:val="none" w:sz="0" w:space="0" w:color="auto"/>
        <w:right w:val="none" w:sz="0" w:space="0" w:color="auto"/>
      </w:divBdr>
      <w:divsChild>
        <w:div w:id="2051874816">
          <w:marLeft w:val="0"/>
          <w:marRight w:val="0"/>
          <w:marTop w:val="0"/>
          <w:marBottom w:val="0"/>
          <w:divBdr>
            <w:top w:val="none" w:sz="0" w:space="0" w:color="auto"/>
            <w:left w:val="none" w:sz="0" w:space="0" w:color="auto"/>
            <w:bottom w:val="none" w:sz="0" w:space="0" w:color="auto"/>
            <w:right w:val="none" w:sz="0" w:space="0" w:color="auto"/>
          </w:divBdr>
        </w:div>
      </w:divsChild>
    </w:div>
    <w:div w:id="926574562">
      <w:bodyDiv w:val="1"/>
      <w:marLeft w:val="0"/>
      <w:marRight w:val="0"/>
      <w:marTop w:val="0"/>
      <w:marBottom w:val="0"/>
      <w:divBdr>
        <w:top w:val="none" w:sz="0" w:space="0" w:color="auto"/>
        <w:left w:val="none" w:sz="0" w:space="0" w:color="auto"/>
        <w:bottom w:val="none" w:sz="0" w:space="0" w:color="auto"/>
        <w:right w:val="none" w:sz="0" w:space="0" w:color="auto"/>
      </w:divBdr>
      <w:divsChild>
        <w:div w:id="1446776567">
          <w:marLeft w:val="0"/>
          <w:marRight w:val="0"/>
          <w:marTop w:val="0"/>
          <w:marBottom w:val="0"/>
          <w:divBdr>
            <w:top w:val="none" w:sz="0" w:space="0" w:color="auto"/>
            <w:left w:val="none" w:sz="0" w:space="0" w:color="auto"/>
            <w:bottom w:val="none" w:sz="0" w:space="0" w:color="auto"/>
            <w:right w:val="none" w:sz="0" w:space="0" w:color="auto"/>
          </w:divBdr>
        </w:div>
      </w:divsChild>
    </w:div>
    <w:div w:id="1013529224">
      <w:bodyDiv w:val="1"/>
      <w:marLeft w:val="0"/>
      <w:marRight w:val="0"/>
      <w:marTop w:val="0"/>
      <w:marBottom w:val="0"/>
      <w:divBdr>
        <w:top w:val="none" w:sz="0" w:space="0" w:color="auto"/>
        <w:left w:val="none" w:sz="0" w:space="0" w:color="auto"/>
        <w:bottom w:val="none" w:sz="0" w:space="0" w:color="auto"/>
        <w:right w:val="none" w:sz="0" w:space="0" w:color="auto"/>
      </w:divBdr>
      <w:divsChild>
        <w:div w:id="2093698252">
          <w:marLeft w:val="0"/>
          <w:marRight w:val="0"/>
          <w:marTop w:val="0"/>
          <w:marBottom w:val="0"/>
          <w:divBdr>
            <w:top w:val="none" w:sz="0" w:space="0" w:color="auto"/>
            <w:left w:val="none" w:sz="0" w:space="0" w:color="auto"/>
            <w:bottom w:val="none" w:sz="0" w:space="0" w:color="auto"/>
            <w:right w:val="none" w:sz="0" w:space="0" w:color="auto"/>
          </w:divBdr>
        </w:div>
      </w:divsChild>
    </w:div>
    <w:div w:id="1075592289">
      <w:bodyDiv w:val="1"/>
      <w:marLeft w:val="0"/>
      <w:marRight w:val="0"/>
      <w:marTop w:val="0"/>
      <w:marBottom w:val="0"/>
      <w:divBdr>
        <w:top w:val="none" w:sz="0" w:space="0" w:color="auto"/>
        <w:left w:val="none" w:sz="0" w:space="0" w:color="auto"/>
        <w:bottom w:val="none" w:sz="0" w:space="0" w:color="auto"/>
        <w:right w:val="none" w:sz="0" w:space="0" w:color="auto"/>
      </w:divBdr>
      <w:divsChild>
        <w:div w:id="1356006892">
          <w:marLeft w:val="0"/>
          <w:marRight w:val="0"/>
          <w:marTop w:val="0"/>
          <w:marBottom w:val="0"/>
          <w:divBdr>
            <w:top w:val="none" w:sz="0" w:space="0" w:color="auto"/>
            <w:left w:val="none" w:sz="0" w:space="0" w:color="auto"/>
            <w:bottom w:val="none" w:sz="0" w:space="0" w:color="auto"/>
            <w:right w:val="none" w:sz="0" w:space="0" w:color="auto"/>
          </w:divBdr>
        </w:div>
      </w:divsChild>
    </w:div>
    <w:div w:id="1144617143">
      <w:bodyDiv w:val="1"/>
      <w:marLeft w:val="0"/>
      <w:marRight w:val="0"/>
      <w:marTop w:val="0"/>
      <w:marBottom w:val="0"/>
      <w:divBdr>
        <w:top w:val="none" w:sz="0" w:space="0" w:color="auto"/>
        <w:left w:val="none" w:sz="0" w:space="0" w:color="auto"/>
        <w:bottom w:val="none" w:sz="0" w:space="0" w:color="auto"/>
        <w:right w:val="none" w:sz="0" w:space="0" w:color="auto"/>
      </w:divBdr>
      <w:divsChild>
        <w:div w:id="2061055639">
          <w:marLeft w:val="0"/>
          <w:marRight w:val="0"/>
          <w:marTop w:val="0"/>
          <w:marBottom w:val="0"/>
          <w:divBdr>
            <w:top w:val="none" w:sz="0" w:space="0" w:color="auto"/>
            <w:left w:val="none" w:sz="0" w:space="0" w:color="auto"/>
            <w:bottom w:val="none" w:sz="0" w:space="0" w:color="auto"/>
            <w:right w:val="none" w:sz="0" w:space="0" w:color="auto"/>
          </w:divBdr>
        </w:div>
      </w:divsChild>
    </w:div>
    <w:div w:id="1201361518">
      <w:bodyDiv w:val="1"/>
      <w:marLeft w:val="0"/>
      <w:marRight w:val="0"/>
      <w:marTop w:val="0"/>
      <w:marBottom w:val="0"/>
      <w:divBdr>
        <w:top w:val="none" w:sz="0" w:space="0" w:color="auto"/>
        <w:left w:val="none" w:sz="0" w:space="0" w:color="auto"/>
        <w:bottom w:val="none" w:sz="0" w:space="0" w:color="auto"/>
        <w:right w:val="none" w:sz="0" w:space="0" w:color="auto"/>
      </w:divBdr>
      <w:divsChild>
        <w:div w:id="1713920608">
          <w:marLeft w:val="0"/>
          <w:marRight w:val="0"/>
          <w:marTop w:val="0"/>
          <w:marBottom w:val="0"/>
          <w:divBdr>
            <w:top w:val="none" w:sz="0" w:space="0" w:color="auto"/>
            <w:left w:val="none" w:sz="0" w:space="0" w:color="auto"/>
            <w:bottom w:val="none" w:sz="0" w:space="0" w:color="auto"/>
            <w:right w:val="none" w:sz="0" w:space="0" w:color="auto"/>
          </w:divBdr>
        </w:div>
      </w:divsChild>
    </w:div>
    <w:div w:id="1229146037">
      <w:bodyDiv w:val="1"/>
      <w:marLeft w:val="0"/>
      <w:marRight w:val="0"/>
      <w:marTop w:val="0"/>
      <w:marBottom w:val="0"/>
      <w:divBdr>
        <w:top w:val="none" w:sz="0" w:space="0" w:color="auto"/>
        <w:left w:val="none" w:sz="0" w:space="0" w:color="auto"/>
        <w:bottom w:val="none" w:sz="0" w:space="0" w:color="auto"/>
        <w:right w:val="none" w:sz="0" w:space="0" w:color="auto"/>
      </w:divBdr>
      <w:divsChild>
        <w:div w:id="857233092">
          <w:marLeft w:val="0"/>
          <w:marRight w:val="0"/>
          <w:marTop w:val="0"/>
          <w:marBottom w:val="0"/>
          <w:divBdr>
            <w:top w:val="none" w:sz="0" w:space="0" w:color="auto"/>
            <w:left w:val="none" w:sz="0" w:space="0" w:color="auto"/>
            <w:bottom w:val="none" w:sz="0" w:space="0" w:color="auto"/>
            <w:right w:val="none" w:sz="0" w:space="0" w:color="auto"/>
          </w:divBdr>
        </w:div>
      </w:divsChild>
    </w:div>
    <w:div w:id="1229414851">
      <w:bodyDiv w:val="1"/>
      <w:marLeft w:val="0"/>
      <w:marRight w:val="0"/>
      <w:marTop w:val="0"/>
      <w:marBottom w:val="0"/>
      <w:divBdr>
        <w:top w:val="none" w:sz="0" w:space="0" w:color="auto"/>
        <w:left w:val="none" w:sz="0" w:space="0" w:color="auto"/>
        <w:bottom w:val="none" w:sz="0" w:space="0" w:color="auto"/>
        <w:right w:val="none" w:sz="0" w:space="0" w:color="auto"/>
      </w:divBdr>
      <w:divsChild>
        <w:div w:id="438335328">
          <w:marLeft w:val="0"/>
          <w:marRight w:val="0"/>
          <w:marTop w:val="0"/>
          <w:marBottom w:val="0"/>
          <w:divBdr>
            <w:top w:val="none" w:sz="0" w:space="0" w:color="auto"/>
            <w:left w:val="none" w:sz="0" w:space="0" w:color="auto"/>
            <w:bottom w:val="none" w:sz="0" w:space="0" w:color="auto"/>
            <w:right w:val="none" w:sz="0" w:space="0" w:color="auto"/>
          </w:divBdr>
        </w:div>
      </w:divsChild>
    </w:div>
    <w:div w:id="1236939212">
      <w:bodyDiv w:val="1"/>
      <w:marLeft w:val="0"/>
      <w:marRight w:val="0"/>
      <w:marTop w:val="0"/>
      <w:marBottom w:val="0"/>
      <w:divBdr>
        <w:top w:val="none" w:sz="0" w:space="0" w:color="auto"/>
        <w:left w:val="none" w:sz="0" w:space="0" w:color="auto"/>
        <w:bottom w:val="none" w:sz="0" w:space="0" w:color="auto"/>
        <w:right w:val="none" w:sz="0" w:space="0" w:color="auto"/>
      </w:divBdr>
      <w:divsChild>
        <w:div w:id="818224982">
          <w:marLeft w:val="0"/>
          <w:marRight w:val="0"/>
          <w:marTop w:val="0"/>
          <w:marBottom w:val="0"/>
          <w:divBdr>
            <w:top w:val="none" w:sz="0" w:space="0" w:color="auto"/>
            <w:left w:val="none" w:sz="0" w:space="0" w:color="auto"/>
            <w:bottom w:val="none" w:sz="0" w:space="0" w:color="auto"/>
            <w:right w:val="none" w:sz="0" w:space="0" w:color="auto"/>
          </w:divBdr>
        </w:div>
      </w:divsChild>
    </w:div>
    <w:div w:id="1247498877">
      <w:bodyDiv w:val="1"/>
      <w:marLeft w:val="0"/>
      <w:marRight w:val="0"/>
      <w:marTop w:val="0"/>
      <w:marBottom w:val="0"/>
      <w:divBdr>
        <w:top w:val="none" w:sz="0" w:space="0" w:color="auto"/>
        <w:left w:val="none" w:sz="0" w:space="0" w:color="auto"/>
        <w:bottom w:val="none" w:sz="0" w:space="0" w:color="auto"/>
        <w:right w:val="none" w:sz="0" w:space="0" w:color="auto"/>
      </w:divBdr>
      <w:divsChild>
        <w:div w:id="1650671956">
          <w:marLeft w:val="0"/>
          <w:marRight w:val="0"/>
          <w:marTop w:val="0"/>
          <w:marBottom w:val="0"/>
          <w:divBdr>
            <w:top w:val="none" w:sz="0" w:space="0" w:color="auto"/>
            <w:left w:val="none" w:sz="0" w:space="0" w:color="auto"/>
            <w:bottom w:val="none" w:sz="0" w:space="0" w:color="auto"/>
            <w:right w:val="none" w:sz="0" w:space="0" w:color="auto"/>
          </w:divBdr>
        </w:div>
      </w:divsChild>
    </w:div>
    <w:div w:id="1251429684">
      <w:bodyDiv w:val="1"/>
      <w:marLeft w:val="0"/>
      <w:marRight w:val="0"/>
      <w:marTop w:val="0"/>
      <w:marBottom w:val="0"/>
      <w:divBdr>
        <w:top w:val="none" w:sz="0" w:space="0" w:color="auto"/>
        <w:left w:val="none" w:sz="0" w:space="0" w:color="auto"/>
        <w:bottom w:val="none" w:sz="0" w:space="0" w:color="auto"/>
        <w:right w:val="none" w:sz="0" w:space="0" w:color="auto"/>
      </w:divBdr>
      <w:divsChild>
        <w:div w:id="209655898">
          <w:marLeft w:val="0"/>
          <w:marRight w:val="0"/>
          <w:marTop w:val="0"/>
          <w:marBottom w:val="0"/>
          <w:divBdr>
            <w:top w:val="none" w:sz="0" w:space="0" w:color="auto"/>
            <w:left w:val="none" w:sz="0" w:space="0" w:color="auto"/>
            <w:bottom w:val="none" w:sz="0" w:space="0" w:color="auto"/>
            <w:right w:val="none" w:sz="0" w:space="0" w:color="auto"/>
          </w:divBdr>
        </w:div>
      </w:divsChild>
    </w:div>
    <w:div w:id="1268388635">
      <w:bodyDiv w:val="1"/>
      <w:marLeft w:val="0"/>
      <w:marRight w:val="0"/>
      <w:marTop w:val="0"/>
      <w:marBottom w:val="0"/>
      <w:divBdr>
        <w:top w:val="none" w:sz="0" w:space="0" w:color="auto"/>
        <w:left w:val="none" w:sz="0" w:space="0" w:color="auto"/>
        <w:bottom w:val="none" w:sz="0" w:space="0" w:color="auto"/>
        <w:right w:val="none" w:sz="0" w:space="0" w:color="auto"/>
      </w:divBdr>
      <w:divsChild>
        <w:div w:id="1357653457">
          <w:marLeft w:val="0"/>
          <w:marRight w:val="0"/>
          <w:marTop w:val="0"/>
          <w:marBottom w:val="0"/>
          <w:divBdr>
            <w:top w:val="none" w:sz="0" w:space="0" w:color="auto"/>
            <w:left w:val="none" w:sz="0" w:space="0" w:color="auto"/>
            <w:bottom w:val="none" w:sz="0" w:space="0" w:color="auto"/>
            <w:right w:val="none" w:sz="0" w:space="0" w:color="auto"/>
          </w:divBdr>
        </w:div>
      </w:divsChild>
    </w:div>
    <w:div w:id="1285693919">
      <w:bodyDiv w:val="1"/>
      <w:marLeft w:val="0"/>
      <w:marRight w:val="0"/>
      <w:marTop w:val="0"/>
      <w:marBottom w:val="0"/>
      <w:divBdr>
        <w:top w:val="none" w:sz="0" w:space="0" w:color="auto"/>
        <w:left w:val="none" w:sz="0" w:space="0" w:color="auto"/>
        <w:bottom w:val="none" w:sz="0" w:space="0" w:color="auto"/>
        <w:right w:val="none" w:sz="0" w:space="0" w:color="auto"/>
      </w:divBdr>
      <w:divsChild>
        <w:div w:id="1408115413">
          <w:marLeft w:val="0"/>
          <w:marRight w:val="0"/>
          <w:marTop w:val="0"/>
          <w:marBottom w:val="0"/>
          <w:divBdr>
            <w:top w:val="none" w:sz="0" w:space="0" w:color="auto"/>
            <w:left w:val="none" w:sz="0" w:space="0" w:color="auto"/>
            <w:bottom w:val="none" w:sz="0" w:space="0" w:color="auto"/>
            <w:right w:val="none" w:sz="0" w:space="0" w:color="auto"/>
          </w:divBdr>
          <w:divsChild>
            <w:div w:id="21026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2146">
      <w:bodyDiv w:val="1"/>
      <w:marLeft w:val="0"/>
      <w:marRight w:val="0"/>
      <w:marTop w:val="0"/>
      <w:marBottom w:val="0"/>
      <w:divBdr>
        <w:top w:val="none" w:sz="0" w:space="0" w:color="auto"/>
        <w:left w:val="none" w:sz="0" w:space="0" w:color="auto"/>
        <w:bottom w:val="none" w:sz="0" w:space="0" w:color="auto"/>
        <w:right w:val="none" w:sz="0" w:space="0" w:color="auto"/>
      </w:divBdr>
      <w:divsChild>
        <w:div w:id="1198007944">
          <w:marLeft w:val="0"/>
          <w:marRight w:val="0"/>
          <w:marTop w:val="0"/>
          <w:marBottom w:val="0"/>
          <w:divBdr>
            <w:top w:val="none" w:sz="0" w:space="0" w:color="auto"/>
            <w:left w:val="none" w:sz="0" w:space="0" w:color="auto"/>
            <w:bottom w:val="none" w:sz="0" w:space="0" w:color="auto"/>
            <w:right w:val="none" w:sz="0" w:space="0" w:color="auto"/>
          </w:divBdr>
        </w:div>
      </w:divsChild>
    </w:div>
    <w:div w:id="1355303185">
      <w:bodyDiv w:val="1"/>
      <w:marLeft w:val="0"/>
      <w:marRight w:val="0"/>
      <w:marTop w:val="0"/>
      <w:marBottom w:val="0"/>
      <w:divBdr>
        <w:top w:val="none" w:sz="0" w:space="0" w:color="auto"/>
        <w:left w:val="none" w:sz="0" w:space="0" w:color="auto"/>
        <w:bottom w:val="none" w:sz="0" w:space="0" w:color="auto"/>
        <w:right w:val="none" w:sz="0" w:space="0" w:color="auto"/>
      </w:divBdr>
      <w:divsChild>
        <w:div w:id="1725637293">
          <w:marLeft w:val="0"/>
          <w:marRight w:val="0"/>
          <w:marTop w:val="0"/>
          <w:marBottom w:val="0"/>
          <w:divBdr>
            <w:top w:val="none" w:sz="0" w:space="0" w:color="auto"/>
            <w:left w:val="none" w:sz="0" w:space="0" w:color="auto"/>
            <w:bottom w:val="none" w:sz="0" w:space="0" w:color="auto"/>
            <w:right w:val="none" w:sz="0" w:space="0" w:color="auto"/>
          </w:divBdr>
        </w:div>
      </w:divsChild>
    </w:div>
    <w:div w:id="1361202784">
      <w:bodyDiv w:val="1"/>
      <w:marLeft w:val="0"/>
      <w:marRight w:val="0"/>
      <w:marTop w:val="0"/>
      <w:marBottom w:val="0"/>
      <w:divBdr>
        <w:top w:val="none" w:sz="0" w:space="0" w:color="auto"/>
        <w:left w:val="none" w:sz="0" w:space="0" w:color="auto"/>
        <w:bottom w:val="none" w:sz="0" w:space="0" w:color="auto"/>
        <w:right w:val="none" w:sz="0" w:space="0" w:color="auto"/>
      </w:divBdr>
      <w:divsChild>
        <w:div w:id="1595939307">
          <w:marLeft w:val="0"/>
          <w:marRight w:val="0"/>
          <w:marTop w:val="0"/>
          <w:marBottom w:val="0"/>
          <w:divBdr>
            <w:top w:val="none" w:sz="0" w:space="0" w:color="auto"/>
            <w:left w:val="none" w:sz="0" w:space="0" w:color="auto"/>
            <w:bottom w:val="none" w:sz="0" w:space="0" w:color="auto"/>
            <w:right w:val="none" w:sz="0" w:space="0" w:color="auto"/>
          </w:divBdr>
        </w:div>
      </w:divsChild>
    </w:div>
    <w:div w:id="1366175989">
      <w:bodyDiv w:val="1"/>
      <w:marLeft w:val="0"/>
      <w:marRight w:val="0"/>
      <w:marTop w:val="0"/>
      <w:marBottom w:val="0"/>
      <w:divBdr>
        <w:top w:val="none" w:sz="0" w:space="0" w:color="auto"/>
        <w:left w:val="none" w:sz="0" w:space="0" w:color="auto"/>
        <w:bottom w:val="none" w:sz="0" w:space="0" w:color="auto"/>
        <w:right w:val="none" w:sz="0" w:space="0" w:color="auto"/>
      </w:divBdr>
      <w:divsChild>
        <w:div w:id="433745236">
          <w:marLeft w:val="0"/>
          <w:marRight w:val="0"/>
          <w:marTop w:val="0"/>
          <w:marBottom w:val="0"/>
          <w:divBdr>
            <w:top w:val="none" w:sz="0" w:space="0" w:color="auto"/>
            <w:left w:val="none" w:sz="0" w:space="0" w:color="auto"/>
            <w:bottom w:val="none" w:sz="0" w:space="0" w:color="auto"/>
            <w:right w:val="none" w:sz="0" w:space="0" w:color="auto"/>
          </w:divBdr>
        </w:div>
      </w:divsChild>
    </w:div>
    <w:div w:id="1437091024">
      <w:bodyDiv w:val="1"/>
      <w:marLeft w:val="0"/>
      <w:marRight w:val="0"/>
      <w:marTop w:val="0"/>
      <w:marBottom w:val="0"/>
      <w:divBdr>
        <w:top w:val="none" w:sz="0" w:space="0" w:color="auto"/>
        <w:left w:val="none" w:sz="0" w:space="0" w:color="auto"/>
        <w:bottom w:val="none" w:sz="0" w:space="0" w:color="auto"/>
        <w:right w:val="none" w:sz="0" w:space="0" w:color="auto"/>
      </w:divBdr>
      <w:divsChild>
        <w:div w:id="68231746">
          <w:marLeft w:val="0"/>
          <w:marRight w:val="0"/>
          <w:marTop w:val="0"/>
          <w:marBottom w:val="0"/>
          <w:divBdr>
            <w:top w:val="none" w:sz="0" w:space="0" w:color="auto"/>
            <w:left w:val="none" w:sz="0" w:space="0" w:color="auto"/>
            <w:bottom w:val="none" w:sz="0" w:space="0" w:color="auto"/>
            <w:right w:val="none" w:sz="0" w:space="0" w:color="auto"/>
          </w:divBdr>
        </w:div>
      </w:divsChild>
    </w:div>
    <w:div w:id="1475492118">
      <w:bodyDiv w:val="1"/>
      <w:marLeft w:val="0"/>
      <w:marRight w:val="0"/>
      <w:marTop w:val="0"/>
      <w:marBottom w:val="0"/>
      <w:divBdr>
        <w:top w:val="none" w:sz="0" w:space="0" w:color="auto"/>
        <w:left w:val="none" w:sz="0" w:space="0" w:color="auto"/>
        <w:bottom w:val="none" w:sz="0" w:space="0" w:color="auto"/>
        <w:right w:val="none" w:sz="0" w:space="0" w:color="auto"/>
      </w:divBdr>
      <w:divsChild>
        <w:div w:id="431359239">
          <w:marLeft w:val="0"/>
          <w:marRight w:val="0"/>
          <w:marTop w:val="0"/>
          <w:marBottom w:val="0"/>
          <w:divBdr>
            <w:top w:val="none" w:sz="0" w:space="0" w:color="auto"/>
            <w:left w:val="none" w:sz="0" w:space="0" w:color="auto"/>
            <w:bottom w:val="none" w:sz="0" w:space="0" w:color="auto"/>
            <w:right w:val="none" w:sz="0" w:space="0" w:color="auto"/>
          </w:divBdr>
        </w:div>
      </w:divsChild>
    </w:div>
    <w:div w:id="1556890492">
      <w:bodyDiv w:val="1"/>
      <w:marLeft w:val="0"/>
      <w:marRight w:val="0"/>
      <w:marTop w:val="0"/>
      <w:marBottom w:val="0"/>
      <w:divBdr>
        <w:top w:val="none" w:sz="0" w:space="0" w:color="auto"/>
        <w:left w:val="none" w:sz="0" w:space="0" w:color="auto"/>
        <w:bottom w:val="none" w:sz="0" w:space="0" w:color="auto"/>
        <w:right w:val="none" w:sz="0" w:space="0" w:color="auto"/>
      </w:divBdr>
      <w:divsChild>
        <w:div w:id="449007801">
          <w:marLeft w:val="0"/>
          <w:marRight w:val="0"/>
          <w:marTop w:val="0"/>
          <w:marBottom w:val="0"/>
          <w:divBdr>
            <w:top w:val="none" w:sz="0" w:space="0" w:color="auto"/>
            <w:left w:val="none" w:sz="0" w:space="0" w:color="auto"/>
            <w:bottom w:val="none" w:sz="0" w:space="0" w:color="auto"/>
            <w:right w:val="none" w:sz="0" w:space="0" w:color="auto"/>
          </w:divBdr>
          <w:divsChild>
            <w:div w:id="12523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278">
      <w:bodyDiv w:val="1"/>
      <w:marLeft w:val="0"/>
      <w:marRight w:val="0"/>
      <w:marTop w:val="0"/>
      <w:marBottom w:val="0"/>
      <w:divBdr>
        <w:top w:val="none" w:sz="0" w:space="0" w:color="auto"/>
        <w:left w:val="none" w:sz="0" w:space="0" w:color="auto"/>
        <w:bottom w:val="none" w:sz="0" w:space="0" w:color="auto"/>
        <w:right w:val="none" w:sz="0" w:space="0" w:color="auto"/>
      </w:divBdr>
      <w:divsChild>
        <w:div w:id="685181661">
          <w:marLeft w:val="0"/>
          <w:marRight w:val="0"/>
          <w:marTop w:val="0"/>
          <w:marBottom w:val="0"/>
          <w:divBdr>
            <w:top w:val="none" w:sz="0" w:space="0" w:color="auto"/>
            <w:left w:val="none" w:sz="0" w:space="0" w:color="auto"/>
            <w:bottom w:val="none" w:sz="0" w:space="0" w:color="auto"/>
            <w:right w:val="none" w:sz="0" w:space="0" w:color="auto"/>
          </w:divBdr>
        </w:div>
      </w:divsChild>
    </w:div>
    <w:div w:id="1582333546">
      <w:bodyDiv w:val="1"/>
      <w:marLeft w:val="0"/>
      <w:marRight w:val="0"/>
      <w:marTop w:val="0"/>
      <w:marBottom w:val="0"/>
      <w:divBdr>
        <w:top w:val="none" w:sz="0" w:space="0" w:color="auto"/>
        <w:left w:val="none" w:sz="0" w:space="0" w:color="auto"/>
        <w:bottom w:val="none" w:sz="0" w:space="0" w:color="auto"/>
        <w:right w:val="none" w:sz="0" w:space="0" w:color="auto"/>
      </w:divBdr>
      <w:divsChild>
        <w:div w:id="583995455">
          <w:marLeft w:val="0"/>
          <w:marRight w:val="0"/>
          <w:marTop w:val="0"/>
          <w:marBottom w:val="0"/>
          <w:divBdr>
            <w:top w:val="none" w:sz="0" w:space="0" w:color="auto"/>
            <w:left w:val="none" w:sz="0" w:space="0" w:color="auto"/>
            <w:bottom w:val="none" w:sz="0" w:space="0" w:color="auto"/>
            <w:right w:val="none" w:sz="0" w:space="0" w:color="auto"/>
          </w:divBdr>
        </w:div>
      </w:divsChild>
    </w:div>
    <w:div w:id="1591961899">
      <w:bodyDiv w:val="1"/>
      <w:marLeft w:val="0"/>
      <w:marRight w:val="0"/>
      <w:marTop w:val="0"/>
      <w:marBottom w:val="0"/>
      <w:divBdr>
        <w:top w:val="none" w:sz="0" w:space="0" w:color="auto"/>
        <w:left w:val="none" w:sz="0" w:space="0" w:color="auto"/>
        <w:bottom w:val="none" w:sz="0" w:space="0" w:color="auto"/>
        <w:right w:val="none" w:sz="0" w:space="0" w:color="auto"/>
      </w:divBdr>
      <w:divsChild>
        <w:div w:id="540020389">
          <w:marLeft w:val="0"/>
          <w:marRight w:val="0"/>
          <w:marTop w:val="0"/>
          <w:marBottom w:val="0"/>
          <w:divBdr>
            <w:top w:val="none" w:sz="0" w:space="0" w:color="auto"/>
            <w:left w:val="none" w:sz="0" w:space="0" w:color="auto"/>
            <w:bottom w:val="none" w:sz="0" w:space="0" w:color="auto"/>
            <w:right w:val="none" w:sz="0" w:space="0" w:color="auto"/>
          </w:divBdr>
        </w:div>
      </w:divsChild>
    </w:div>
    <w:div w:id="160877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0045">
          <w:marLeft w:val="0"/>
          <w:marRight w:val="0"/>
          <w:marTop w:val="0"/>
          <w:marBottom w:val="0"/>
          <w:divBdr>
            <w:top w:val="none" w:sz="0" w:space="0" w:color="auto"/>
            <w:left w:val="none" w:sz="0" w:space="0" w:color="auto"/>
            <w:bottom w:val="none" w:sz="0" w:space="0" w:color="auto"/>
            <w:right w:val="none" w:sz="0" w:space="0" w:color="auto"/>
          </w:divBdr>
        </w:div>
      </w:divsChild>
    </w:div>
    <w:div w:id="1643728836">
      <w:bodyDiv w:val="1"/>
      <w:marLeft w:val="0"/>
      <w:marRight w:val="0"/>
      <w:marTop w:val="0"/>
      <w:marBottom w:val="0"/>
      <w:divBdr>
        <w:top w:val="none" w:sz="0" w:space="0" w:color="auto"/>
        <w:left w:val="none" w:sz="0" w:space="0" w:color="auto"/>
        <w:bottom w:val="none" w:sz="0" w:space="0" w:color="auto"/>
        <w:right w:val="none" w:sz="0" w:space="0" w:color="auto"/>
      </w:divBdr>
      <w:divsChild>
        <w:div w:id="2061591928">
          <w:marLeft w:val="0"/>
          <w:marRight w:val="0"/>
          <w:marTop w:val="0"/>
          <w:marBottom w:val="0"/>
          <w:divBdr>
            <w:top w:val="none" w:sz="0" w:space="0" w:color="auto"/>
            <w:left w:val="none" w:sz="0" w:space="0" w:color="auto"/>
            <w:bottom w:val="none" w:sz="0" w:space="0" w:color="auto"/>
            <w:right w:val="none" w:sz="0" w:space="0" w:color="auto"/>
          </w:divBdr>
        </w:div>
      </w:divsChild>
    </w:div>
    <w:div w:id="1670864687">
      <w:bodyDiv w:val="1"/>
      <w:marLeft w:val="0"/>
      <w:marRight w:val="0"/>
      <w:marTop w:val="0"/>
      <w:marBottom w:val="0"/>
      <w:divBdr>
        <w:top w:val="none" w:sz="0" w:space="0" w:color="auto"/>
        <w:left w:val="none" w:sz="0" w:space="0" w:color="auto"/>
        <w:bottom w:val="none" w:sz="0" w:space="0" w:color="auto"/>
        <w:right w:val="none" w:sz="0" w:space="0" w:color="auto"/>
      </w:divBdr>
      <w:divsChild>
        <w:div w:id="114906337">
          <w:marLeft w:val="0"/>
          <w:marRight w:val="0"/>
          <w:marTop w:val="0"/>
          <w:marBottom w:val="0"/>
          <w:divBdr>
            <w:top w:val="none" w:sz="0" w:space="0" w:color="auto"/>
            <w:left w:val="none" w:sz="0" w:space="0" w:color="auto"/>
            <w:bottom w:val="none" w:sz="0" w:space="0" w:color="auto"/>
            <w:right w:val="none" w:sz="0" w:space="0" w:color="auto"/>
          </w:divBdr>
        </w:div>
      </w:divsChild>
    </w:div>
    <w:div w:id="1678846371">
      <w:bodyDiv w:val="1"/>
      <w:marLeft w:val="0"/>
      <w:marRight w:val="0"/>
      <w:marTop w:val="0"/>
      <w:marBottom w:val="0"/>
      <w:divBdr>
        <w:top w:val="none" w:sz="0" w:space="0" w:color="auto"/>
        <w:left w:val="none" w:sz="0" w:space="0" w:color="auto"/>
        <w:bottom w:val="none" w:sz="0" w:space="0" w:color="auto"/>
        <w:right w:val="none" w:sz="0" w:space="0" w:color="auto"/>
      </w:divBdr>
      <w:divsChild>
        <w:div w:id="196771678">
          <w:marLeft w:val="0"/>
          <w:marRight w:val="0"/>
          <w:marTop w:val="0"/>
          <w:marBottom w:val="0"/>
          <w:divBdr>
            <w:top w:val="none" w:sz="0" w:space="0" w:color="auto"/>
            <w:left w:val="none" w:sz="0" w:space="0" w:color="auto"/>
            <w:bottom w:val="none" w:sz="0" w:space="0" w:color="auto"/>
            <w:right w:val="none" w:sz="0" w:space="0" w:color="auto"/>
          </w:divBdr>
        </w:div>
      </w:divsChild>
    </w:div>
    <w:div w:id="1739398719">
      <w:bodyDiv w:val="1"/>
      <w:marLeft w:val="0"/>
      <w:marRight w:val="0"/>
      <w:marTop w:val="0"/>
      <w:marBottom w:val="0"/>
      <w:divBdr>
        <w:top w:val="none" w:sz="0" w:space="0" w:color="auto"/>
        <w:left w:val="none" w:sz="0" w:space="0" w:color="auto"/>
        <w:bottom w:val="none" w:sz="0" w:space="0" w:color="auto"/>
        <w:right w:val="none" w:sz="0" w:space="0" w:color="auto"/>
      </w:divBdr>
      <w:divsChild>
        <w:div w:id="1465925125">
          <w:marLeft w:val="0"/>
          <w:marRight w:val="0"/>
          <w:marTop w:val="0"/>
          <w:marBottom w:val="0"/>
          <w:divBdr>
            <w:top w:val="none" w:sz="0" w:space="0" w:color="auto"/>
            <w:left w:val="none" w:sz="0" w:space="0" w:color="auto"/>
            <w:bottom w:val="none" w:sz="0" w:space="0" w:color="auto"/>
            <w:right w:val="none" w:sz="0" w:space="0" w:color="auto"/>
          </w:divBdr>
        </w:div>
      </w:divsChild>
    </w:div>
    <w:div w:id="1755591696">
      <w:bodyDiv w:val="1"/>
      <w:marLeft w:val="0"/>
      <w:marRight w:val="0"/>
      <w:marTop w:val="0"/>
      <w:marBottom w:val="0"/>
      <w:divBdr>
        <w:top w:val="none" w:sz="0" w:space="0" w:color="auto"/>
        <w:left w:val="none" w:sz="0" w:space="0" w:color="auto"/>
        <w:bottom w:val="none" w:sz="0" w:space="0" w:color="auto"/>
        <w:right w:val="none" w:sz="0" w:space="0" w:color="auto"/>
      </w:divBdr>
      <w:divsChild>
        <w:div w:id="530649342">
          <w:marLeft w:val="0"/>
          <w:marRight w:val="0"/>
          <w:marTop w:val="0"/>
          <w:marBottom w:val="0"/>
          <w:divBdr>
            <w:top w:val="none" w:sz="0" w:space="0" w:color="auto"/>
            <w:left w:val="none" w:sz="0" w:space="0" w:color="auto"/>
            <w:bottom w:val="none" w:sz="0" w:space="0" w:color="auto"/>
            <w:right w:val="none" w:sz="0" w:space="0" w:color="auto"/>
          </w:divBdr>
          <w:divsChild>
            <w:div w:id="162859262">
              <w:marLeft w:val="0"/>
              <w:marRight w:val="0"/>
              <w:marTop w:val="0"/>
              <w:marBottom w:val="0"/>
              <w:divBdr>
                <w:top w:val="none" w:sz="0" w:space="0" w:color="auto"/>
                <w:left w:val="none" w:sz="0" w:space="0" w:color="auto"/>
                <w:bottom w:val="none" w:sz="0" w:space="0" w:color="auto"/>
                <w:right w:val="none" w:sz="0" w:space="0" w:color="auto"/>
              </w:divBdr>
            </w:div>
            <w:div w:id="2570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2062">
      <w:bodyDiv w:val="1"/>
      <w:marLeft w:val="0"/>
      <w:marRight w:val="0"/>
      <w:marTop w:val="0"/>
      <w:marBottom w:val="0"/>
      <w:divBdr>
        <w:top w:val="none" w:sz="0" w:space="0" w:color="auto"/>
        <w:left w:val="none" w:sz="0" w:space="0" w:color="auto"/>
        <w:bottom w:val="none" w:sz="0" w:space="0" w:color="auto"/>
        <w:right w:val="none" w:sz="0" w:space="0" w:color="auto"/>
      </w:divBdr>
      <w:divsChild>
        <w:div w:id="28654385">
          <w:marLeft w:val="0"/>
          <w:marRight w:val="0"/>
          <w:marTop w:val="0"/>
          <w:marBottom w:val="0"/>
          <w:divBdr>
            <w:top w:val="none" w:sz="0" w:space="0" w:color="auto"/>
            <w:left w:val="none" w:sz="0" w:space="0" w:color="auto"/>
            <w:bottom w:val="none" w:sz="0" w:space="0" w:color="auto"/>
            <w:right w:val="none" w:sz="0" w:space="0" w:color="auto"/>
          </w:divBdr>
        </w:div>
      </w:divsChild>
    </w:div>
    <w:div w:id="1817069151">
      <w:bodyDiv w:val="1"/>
      <w:marLeft w:val="0"/>
      <w:marRight w:val="0"/>
      <w:marTop w:val="0"/>
      <w:marBottom w:val="0"/>
      <w:divBdr>
        <w:top w:val="none" w:sz="0" w:space="0" w:color="auto"/>
        <w:left w:val="none" w:sz="0" w:space="0" w:color="auto"/>
        <w:bottom w:val="none" w:sz="0" w:space="0" w:color="auto"/>
        <w:right w:val="none" w:sz="0" w:space="0" w:color="auto"/>
      </w:divBdr>
      <w:divsChild>
        <w:div w:id="613170516">
          <w:marLeft w:val="0"/>
          <w:marRight w:val="0"/>
          <w:marTop w:val="0"/>
          <w:marBottom w:val="0"/>
          <w:divBdr>
            <w:top w:val="none" w:sz="0" w:space="0" w:color="auto"/>
            <w:left w:val="none" w:sz="0" w:space="0" w:color="auto"/>
            <w:bottom w:val="none" w:sz="0" w:space="0" w:color="auto"/>
            <w:right w:val="none" w:sz="0" w:space="0" w:color="auto"/>
          </w:divBdr>
        </w:div>
      </w:divsChild>
    </w:div>
    <w:div w:id="1822498525">
      <w:bodyDiv w:val="1"/>
      <w:marLeft w:val="0"/>
      <w:marRight w:val="0"/>
      <w:marTop w:val="0"/>
      <w:marBottom w:val="0"/>
      <w:divBdr>
        <w:top w:val="none" w:sz="0" w:space="0" w:color="auto"/>
        <w:left w:val="none" w:sz="0" w:space="0" w:color="auto"/>
        <w:bottom w:val="none" w:sz="0" w:space="0" w:color="auto"/>
        <w:right w:val="none" w:sz="0" w:space="0" w:color="auto"/>
      </w:divBdr>
      <w:divsChild>
        <w:div w:id="1966038045">
          <w:marLeft w:val="0"/>
          <w:marRight w:val="0"/>
          <w:marTop w:val="0"/>
          <w:marBottom w:val="0"/>
          <w:divBdr>
            <w:top w:val="none" w:sz="0" w:space="0" w:color="auto"/>
            <w:left w:val="none" w:sz="0" w:space="0" w:color="auto"/>
            <w:bottom w:val="none" w:sz="0" w:space="0" w:color="auto"/>
            <w:right w:val="none" w:sz="0" w:space="0" w:color="auto"/>
          </w:divBdr>
        </w:div>
      </w:divsChild>
    </w:div>
    <w:div w:id="1824469064">
      <w:bodyDiv w:val="1"/>
      <w:marLeft w:val="0"/>
      <w:marRight w:val="0"/>
      <w:marTop w:val="0"/>
      <w:marBottom w:val="0"/>
      <w:divBdr>
        <w:top w:val="none" w:sz="0" w:space="0" w:color="auto"/>
        <w:left w:val="none" w:sz="0" w:space="0" w:color="auto"/>
        <w:bottom w:val="none" w:sz="0" w:space="0" w:color="auto"/>
        <w:right w:val="none" w:sz="0" w:space="0" w:color="auto"/>
      </w:divBdr>
      <w:divsChild>
        <w:div w:id="768740305">
          <w:marLeft w:val="0"/>
          <w:marRight w:val="0"/>
          <w:marTop w:val="0"/>
          <w:marBottom w:val="0"/>
          <w:divBdr>
            <w:top w:val="none" w:sz="0" w:space="0" w:color="auto"/>
            <w:left w:val="none" w:sz="0" w:space="0" w:color="auto"/>
            <w:bottom w:val="none" w:sz="0" w:space="0" w:color="auto"/>
            <w:right w:val="none" w:sz="0" w:space="0" w:color="auto"/>
          </w:divBdr>
        </w:div>
      </w:divsChild>
    </w:div>
    <w:div w:id="1919092759">
      <w:bodyDiv w:val="1"/>
      <w:marLeft w:val="0"/>
      <w:marRight w:val="0"/>
      <w:marTop w:val="0"/>
      <w:marBottom w:val="0"/>
      <w:divBdr>
        <w:top w:val="none" w:sz="0" w:space="0" w:color="auto"/>
        <w:left w:val="none" w:sz="0" w:space="0" w:color="auto"/>
        <w:bottom w:val="none" w:sz="0" w:space="0" w:color="auto"/>
        <w:right w:val="none" w:sz="0" w:space="0" w:color="auto"/>
      </w:divBdr>
      <w:divsChild>
        <w:div w:id="2032300657">
          <w:marLeft w:val="0"/>
          <w:marRight w:val="0"/>
          <w:marTop w:val="0"/>
          <w:marBottom w:val="0"/>
          <w:divBdr>
            <w:top w:val="none" w:sz="0" w:space="0" w:color="auto"/>
            <w:left w:val="none" w:sz="0" w:space="0" w:color="auto"/>
            <w:bottom w:val="none" w:sz="0" w:space="0" w:color="auto"/>
            <w:right w:val="none" w:sz="0" w:space="0" w:color="auto"/>
          </w:divBdr>
        </w:div>
      </w:divsChild>
    </w:div>
    <w:div w:id="1932424718">
      <w:bodyDiv w:val="1"/>
      <w:marLeft w:val="0"/>
      <w:marRight w:val="0"/>
      <w:marTop w:val="0"/>
      <w:marBottom w:val="0"/>
      <w:divBdr>
        <w:top w:val="none" w:sz="0" w:space="0" w:color="auto"/>
        <w:left w:val="none" w:sz="0" w:space="0" w:color="auto"/>
        <w:bottom w:val="none" w:sz="0" w:space="0" w:color="auto"/>
        <w:right w:val="none" w:sz="0" w:space="0" w:color="auto"/>
      </w:divBdr>
      <w:divsChild>
        <w:div w:id="1008212380">
          <w:marLeft w:val="0"/>
          <w:marRight w:val="0"/>
          <w:marTop w:val="0"/>
          <w:marBottom w:val="0"/>
          <w:divBdr>
            <w:top w:val="none" w:sz="0" w:space="0" w:color="auto"/>
            <w:left w:val="none" w:sz="0" w:space="0" w:color="auto"/>
            <w:bottom w:val="none" w:sz="0" w:space="0" w:color="auto"/>
            <w:right w:val="none" w:sz="0" w:space="0" w:color="auto"/>
          </w:divBdr>
        </w:div>
      </w:divsChild>
    </w:div>
    <w:div w:id="1971085949">
      <w:bodyDiv w:val="1"/>
      <w:marLeft w:val="0"/>
      <w:marRight w:val="0"/>
      <w:marTop w:val="0"/>
      <w:marBottom w:val="0"/>
      <w:divBdr>
        <w:top w:val="none" w:sz="0" w:space="0" w:color="auto"/>
        <w:left w:val="none" w:sz="0" w:space="0" w:color="auto"/>
        <w:bottom w:val="none" w:sz="0" w:space="0" w:color="auto"/>
        <w:right w:val="none" w:sz="0" w:space="0" w:color="auto"/>
      </w:divBdr>
      <w:divsChild>
        <w:div w:id="1223979199">
          <w:marLeft w:val="0"/>
          <w:marRight w:val="0"/>
          <w:marTop w:val="0"/>
          <w:marBottom w:val="0"/>
          <w:divBdr>
            <w:top w:val="none" w:sz="0" w:space="0" w:color="auto"/>
            <w:left w:val="none" w:sz="0" w:space="0" w:color="auto"/>
            <w:bottom w:val="none" w:sz="0" w:space="0" w:color="auto"/>
            <w:right w:val="none" w:sz="0" w:space="0" w:color="auto"/>
          </w:divBdr>
        </w:div>
      </w:divsChild>
    </w:div>
    <w:div w:id="1979608841">
      <w:bodyDiv w:val="1"/>
      <w:marLeft w:val="0"/>
      <w:marRight w:val="0"/>
      <w:marTop w:val="0"/>
      <w:marBottom w:val="0"/>
      <w:divBdr>
        <w:top w:val="none" w:sz="0" w:space="0" w:color="auto"/>
        <w:left w:val="none" w:sz="0" w:space="0" w:color="auto"/>
        <w:bottom w:val="none" w:sz="0" w:space="0" w:color="auto"/>
        <w:right w:val="none" w:sz="0" w:space="0" w:color="auto"/>
      </w:divBdr>
      <w:divsChild>
        <w:div w:id="881287231">
          <w:marLeft w:val="0"/>
          <w:marRight w:val="0"/>
          <w:marTop w:val="0"/>
          <w:marBottom w:val="0"/>
          <w:divBdr>
            <w:top w:val="none" w:sz="0" w:space="0" w:color="auto"/>
            <w:left w:val="none" w:sz="0" w:space="0" w:color="auto"/>
            <w:bottom w:val="none" w:sz="0" w:space="0" w:color="auto"/>
            <w:right w:val="none" w:sz="0" w:space="0" w:color="auto"/>
          </w:divBdr>
        </w:div>
      </w:divsChild>
    </w:div>
    <w:div w:id="2004773939">
      <w:bodyDiv w:val="1"/>
      <w:marLeft w:val="0"/>
      <w:marRight w:val="0"/>
      <w:marTop w:val="0"/>
      <w:marBottom w:val="0"/>
      <w:divBdr>
        <w:top w:val="none" w:sz="0" w:space="0" w:color="auto"/>
        <w:left w:val="none" w:sz="0" w:space="0" w:color="auto"/>
        <w:bottom w:val="none" w:sz="0" w:space="0" w:color="auto"/>
        <w:right w:val="none" w:sz="0" w:space="0" w:color="auto"/>
      </w:divBdr>
      <w:divsChild>
        <w:div w:id="1097941266">
          <w:marLeft w:val="0"/>
          <w:marRight w:val="0"/>
          <w:marTop w:val="0"/>
          <w:marBottom w:val="0"/>
          <w:divBdr>
            <w:top w:val="none" w:sz="0" w:space="0" w:color="auto"/>
            <w:left w:val="none" w:sz="0" w:space="0" w:color="auto"/>
            <w:bottom w:val="none" w:sz="0" w:space="0" w:color="auto"/>
            <w:right w:val="none" w:sz="0" w:space="0" w:color="auto"/>
          </w:divBdr>
        </w:div>
      </w:divsChild>
    </w:div>
    <w:div w:id="2025473419">
      <w:bodyDiv w:val="1"/>
      <w:marLeft w:val="0"/>
      <w:marRight w:val="0"/>
      <w:marTop w:val="0"/>
      <w:marBottom w:val="0"/>
      <w:divBdr>
        <w:top w:val="none" w:sz="0" w:space="0" w:color="auto"/>
        <w:left w:val="none" w:sz="0" w:space="0" w:color="auto"/>
        <w:bottom w:val="none" w:sz="0" w:space="0" w:color="auto"/>
        <w:right w:val="none" w:sz="0" w:space="0" w:color="auto"/>
      </w:divBdr>
      <w:divsChild>
        <w:div w:id="1068923489">
          <w:marLeft w:val="0"/>
          <w:marRight w:val="0"/>
          <w:marTop w:val="0"/>
          <w:marBottom w:val="0"/>
          <w:divBdr>
            <w:top w:val="none" w:sz="0" w:space="0" w:color="auto"/>
            <w:left w:val="none" w:sz="0" w:space="0" w:color="auto"/>
            <w:bottom w:val="none" w:sz="0" w:space="0" w:color="auto"/>
            <w:right w:val="none" w:sz="0" w:space="0" w:color="auto"/>
          </w:divBdr>
        </w:div>
      </w:divsChild>
    </w:div>
    <w:div w:id="2026664808">
      <w:bodyDiv w:val="1"/>
      <w:marLeft w:val="0"/>
      <w:marRight w:val="0"/>
      <w:marTop w:val="0"/>
      <w:marBottom w:val="0"/>
      <w:divBdr>
        <w:top w:val="none" w:sz="0" w:space="0" w:color="auto"/>
        <w:left w:val="none" w:sz="0" w:space="0" w:color="auto"/>
        <w:bottom w:val="none" w:sz="0" w:space="0" w:color="auto"/>
        <w:right w:val="none" w:sz="0" w:space="0" w:color="auto"/>
      </w:divBdr>
      <w:divsChild>
        <w:div w:id="1778332045">
          <w:marLeft w:val="0"/>
          <w:marRight w:val="0"/>
          <w:marTop w:val="0"/>
          <w:marBottom w:val="0"/>
          <w:divBdr>
            <w:top w:val="none" w:sz="0" w:space="0" w:color="auto"/>
            <w:left w:val="none" w:sz="0" w:space="0" w:color="auto"/>
            <w:bottom w:val="none" w:sz="0" w:space="0" w:color="auto"/>
            <w:right w:val="none" w:sz="0" w:space="0" w:color="auto"/>
          </w:divBdr>
        </w:div>
      </w:divsChild>
    </w:div>
    <w:div w:id="2051343058">
      <w:bodyDiv w:val="1"/>
      <w:marLeft w:val="0"/>
      <w:marRight w:val="0"/>
      <w:marTop w:val="0"/>
      <w:marBottom w:val="0"/>
      <w:divBdr>
        <w:top w:val="none" w:sz="0" w:space="0" w:color="auto"/>
        <w:left w:val="none" w:sz="0" w:space="0" w:color="auto"/>
        <w:bottom w:val="none" w:sz="0" w:space="0" w:color="auto"/>
        <w:right w:val="none" w:sz="0" w:space="0" w:color="auto"/>
      </w:divBdr>
      <w:divsChild>
        <w:div w:id="992833967">
          <w:marLeft w:val="0"/>
          <w:marRight w:val="0"/>
          <w:marTop w:val="0"/>
          <w:marBottom w:val="0"/>
          <w:divBdr>
            <w:top w:val="none" w:sz="0" w:space="0" w:color="auto"/>
            <w:left w:val="none" w:sz="0" w:space="0" w:color="auto"/>
            <w:bottom w:val="none" w:sz="0" w:space="0" w:color="auto"/>
            <w:right w:val="none" w:sz="0" w:space="0" w:color="auto"/>
          </w:divBdr>
        </w:div>
        <w:div w:id="1313372392">
          <w:marLeft w:val="0"/>
          <w:marRight w:val="0"/>
          <w:marTop w:val="0"/>
          <w:marBottom w:val="0"/>
          <w:divBdr>
            <w:top w:val="none" w:sz="0" w:space="0" w:color="auto"/>
            <w:left w:val="none" w:sz="0" w:space="0" w:color="auto"/>
            <w:bottom w:val="none" w:sz="0" w:space="0" w:color="auto"/>
            <w:right w:val="none" w:sz="0" w:space="0" w:color="auto"/>
          </w:divBdr>
          <w:divsChild>
            <w:div w:id="16066195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2700954">
      <w:bodyDiv w:val="1"/>
      <w:marLeft w:val="0"/>
      <w:marRight w:val="0"/>
      <w:marTop w:val="0"/>
      <w:marBottom w:val="0"/>
      <w:divBdr>
        <w:top w:val="none" w:sz="0" w:space="0" w:color="auto"/>
        <w:left w:val="none" w:sz="0" w:space="0" w:color="auto"/>
        <w:bottom w:val="none" w:sz="0" w:space="0" w:color="auto"/>
        <w:right w:val="none" w:sz="0" w:space="0" w:color="auto"/>
      </w:divBdr>
      <w:divsChild>
        <w:div w:id="867765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18A03322DA1BBA42282C9440EEF08E6CC43400635U6VAM" TargetMode="External"/><Relationship Id="rId3" Type="http://schemas.openxmlformats.org/officeDocument/2006/relationships/styles" Target="styles.xml"/><Relationship Id="rId7" Type="http://schemas.openxmlformats.org/officeDocument/2006/relationships/hyperlink" Target="consultantplus://offline/ref=C6EF3AE28B6C46D1117CBBA251A07B11C6C7C5768D67618A03322DA1BBA42282C9440EEF08E6CC43400635U6V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dmpen.ru/munitsipalnoe-obrazovanie-2/resheniya/2496-administratsiya-penskogo-sel-soveta-belovskogo-rajona-kurskoj-oblasti-rasporyazhenie-ot-11-noyabrya-2022-goda-45-o-vnesenii-na-rassmotrenie-sobraniya-deputatov-penskogo-sel-soveta-belovskogo-rajona-kurskoj-oblasti-proekta-resheniya-o-byudzhete-munitsipal-nogo-obrazovaniya-penskij-sel-sovet-na-2023-god-i-na-planovyj-period-2024-i-2025-godo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6EF3AE28B6C46D1117CBBA251A07B11C6C7C5768D67618A03322DA1BBA42282C9440EEF08E6CC43400635U6V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34A53-E1C4-48C9-8C12-0477E8759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55</Pages>
  <Words>8693</Words>
  <Characters>49554</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58131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Server</cp:lastModifiedBy>
  <cp:revision>66</cp:revision>
  <cp:lastPrinted>2025-02-07T07:46:00Z</cp:lastPrinted>
  <dcterms:created xsi:type="dcterms:W3CDTF">2024-08-30T09:05:00Z</dcterms:created>
  <dcterms:modified xsi:type="dcterms:W3CDTF">2025-02-12T08:11:00Z</dcterms:modified>
</cp:coreProperties>
</file>