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0" w:rsidRDefault="00056010" w:rsidP="0005601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18 августа 2021 года № 49/144 О внесении изменений и дополнений в решение Собрания депутатов Пенского сельсовета Беловского района Курской области от 22.12.2020 года № 41</w:t>
        </w:r>
      </w:hyperlink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августа 2021 года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А.И. о внесении изменения и дополнения в решение Собрания депутатов Пенского сельсовета Беловского района Курской области «О бюджете муниципального образования «Пенский сельсовет» Беловского района Курской области на 2021 год и плановый период 2022 и 2023 годов» Собрание депутатов РЕШИЛО: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(в редакции Решения Собрания депутатов Пенского сельсовета Беловского района Курской области от 22.12.2020 года №41/124; от 27.01.2021г. № 42/128; №47/140 от 27.05.2021) следующие изменения и дополнения: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наименовании статьи 5 слова «Бюджетные ассигнования местного бюджета на 2021 год и на плановый период 2022 и 2023 годов» заменить словами «Прогнозируемое </w:t>
      </w:r>
      <w:r>
        <w:rPr>
          <w:rFonts w:ascii="Verdana" w:hAnsi="Verdana"/>
          <w:color w:val="292D24"/>
          <w:sz w:val="20"/>
          <w:szCs w:val="20"/>
        </w:rPr>
        <w:lastRenderedPageBreak/>
        <w:t>поступление доходов бюджета муниципального образования «Пенский сельсовет Беловского района в 2021 году и в плановом периоде 2022-2023 годов»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пункте 1 статьи 1 слова «общий объем доходов местного бюджета в сумме 3 518 684 рублей» заменить словами «общий объем доходов местного бюджета в сумме 3 640 771 рублей»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пункте 1 статьи 1 слова «общий объем расходов местного бюджета в сумме 3 971 364,94 рублей» заменить словами «общий объем расходов местного бюджета в сумме 4 093 451,94 рублей»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2, 3, 5, 6, 7, 8, 9, 10, 11, 12, 13, 14 изложить в новой редакции.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                           Н.В. Гурьева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                  А.И. Тищенко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 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27.05.2021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2560"/>
        <w:gridCol w:w="5222"/>
        <w:gridCol w:w="1356"/>
        <w:gridCol w:w="131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из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из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01 05 00 00 00 0000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Изменение остатков средств на счетах по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- 3 640 771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4 093 451,94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№2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                                      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5018"/>
        <w:gridCol w:w="928"/>
        <w:gridCol w:w="968"/>
      </w:tblGrid>
      <w:tr w:rsidR="00056010" w:rsidTr="00056010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056010" w:rsidTr="00056010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056010" w:rsidTr="00056010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2023 год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из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полученных из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Перечень главных администраторов доходов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бюджета муниципального образования «Пенский сельсовет» Беловского района Курской области на 2021 год и на плановый период 2022 и 2023 годов.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017"/>
        <w:gridCol w:w="4908"/>
      </w:tblGrid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 главного администратора доходов  бюджета поселения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056010" w:rsidRDefault="0005601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1032"/>
        <w:gridCol w:w="7881"/>
      </w:tblGrid>
      <w:tr w:rsidR="00056010" w:rsidTr="00056010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 Пенского  сельсовета Беловского района Курской области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1 11 01050 10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акциям, принадлежащим поселениям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федерального значения, находящихся в федеральной собственности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оказания платных услуг (работ)получателями средств бюджетов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1 14 02053 10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1 14 02058 10 0000 440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1 14 06026 10 0000 430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  от продажи земельных участков, находящихся в собственности  поселений (за исключением земельных участков муниципальных  автономных учреждений)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1 15 02050 10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Платежи, взимаемые органами местного самоуправления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(организациями) поселений за  выполнение определенных функций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1 16 18050 10 0000 140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1 16 23051 10 0000 140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 бюджетов поселений.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116 23052 10 0000 140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1 16 90050 10 0000 140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 бюджетов поселений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являются уполномоченные органы местного самоуправления, а также </w:t>
      </w:r>
      <w:r>
        <w:rPr>
          <w:rFonts w:ascii="Verdana" w:hAnsi="Verdana"/>
          <w:color w:val="292D24"/>
          <w:sz w:val="20"/>
          <w:szCs w:val="20"/>
        </w:rPr>
        <w:lastRenderedPageBreak/>
        <w:t>созданные ими муниципальные казенные учреждения, предоставившие соответствующие межбюджетные трансферты.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 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8 50 00000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3 640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771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06 06000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1 407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716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1 943 890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из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1 840 014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637 995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637 995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693 908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363 566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3 640 771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№6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                                                   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  МУНИЦИПАЛЬНОГО ОБРАЗОВАНИЯ «ПЕНСКИЙ СЕЛЬСОВЕТ» БЕЛОВСКОГО РАЙОНА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 КУРСКОЙ ОБЛАСТИ  НА 2022 и 2023 ГОДОВ 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180"/>
        <w:gridCol w:w="923"/>
        <w:gridCol w:w="923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2023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2 724 926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1 708 442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1 721 081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237 791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237 791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225 103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237 742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1 466 111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из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2 724 926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27.05.2021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                              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6"/>
        <w:gridCol w:w="357"/>
        <w:gridCol w:w="345"/>
        <w:gridCol w:w="809"/>
        <w:gridCol w:w="442"/>
        <w:gridCol w:w="1361"/>
      </w:tblGrid>
      <w:tr w:rsidR="00056010" w:rsidTr="0005601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056010" w:rsidTr="0005601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4 093 451,94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1 766 181,94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689 881,94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630 281,94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782 442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 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Приложение №8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  <w:gridCol w:w="131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357"/>
        <w:gridCol w:w="345"/>
        <w:gridCol w:w="798"/>
        <w:gridCol w:w="442"/>
        <w:gridCol w:w="854"/>
        <w:gridCol w:w="854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функционирования местных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333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333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961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1 013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056010" w:rsidRDefault="00056010" w:rsidP="00056010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3"/>
        <w:gridCol w:w="135"/>
        <w:gridCol w:w="487"/>
        <w:gridCol w:w="355"/>
        <w:gridCol w:w="345"/>
        <w:gridCol w:w="795"/>
        <w:gridCol w:w="442"/>
        <w:gridCol w:w="1358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4 093 451,94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1 766 181,94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475 300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625 094,94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689 881,94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646 281,94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630 281,94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Национальная безопасность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782 380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483 528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600 560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№10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2022 И 2023 ГОДЫ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131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056010" w:rsidRDefault="00056010" w:rsidP="00056010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487"/>
        <w:gridCol w:w="355"/>
        <w:gridCol w:w="345"/>
        <w:gridCol w:w="785"/>
        <w:gridCol w:w="442"/>
        <w:gridCol w:w="834"/>
        <w:gridCol w:w="834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90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93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2021год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1055"/>
        <w:gridCol w:w="442"/>
        <w:gridCol w:w="1310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2 232 872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1 414 430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500 560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263 062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519 380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415 504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103 876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№12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798"/>
        <w:gridCol w:w="442"/>
        <w:gridCol w:w="1525"/>
        <w:gridCol w:w="1525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2022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2023 году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1 476 141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1 627 435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№13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Программа муниципальных внутренних заимствований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  сельсовет»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 Беловского района Курской области на 2021 год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     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4047"/>
        <w:gridCol w:w="2196"/>
        <w:gridCol w:w="2655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2021г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         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071"/>
        <w:gridCol w:w="2742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2021 г.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 на 2022 и 2023 годы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"/>
        <w:gridCol w:w="2306"/>
        <w:gridCol w:w="1606"/>
        <w:gridCol w:w="1727"/>
        <w:gridCol w:w="1606"/>
        <w:gridCol w:w="1727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2022г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2023г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Предельный срок погашения долгих обязательств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88"/>
        <w:gridCol w:w="2162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2022 г.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2023г.</w:t>
            </w:r>
          </w:p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№15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 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2021 год.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2021год.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на  2021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№16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18.08.2021 г. № 49/144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                                   О внесении изменений и дополнений в решение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056010" w:rsidRDefault="00056010" w:rsidP="00056010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2022 и 2023 годов.</w:t>
      </w:r>
    </w:p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056010" w:rsidRDefault="00056010" w:rsidP="0005601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2"/>
        <w:gridCol w:w="3414"/>
        <w:gridCol w:w="3414"/>
      </w:tblGrid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2022 году,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56010" w:rsidTr="0005601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56010" w:rsidRDefault="0005601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8B3D56" w:rsidRPr="00056010" w:rsidRDefault="008B3D56" w:rsidP="00056010">
      <w:pPr>
        <w:rPr>
          <w:szCs w:val="28"/>
        </w:rPr>
      </w:pPr>
    </w:p>
    <w:sectPr w:rsidR="008B3D56" w:rsidRPr="0005601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118-sobranie-deputatov-penskogo-sel-soveta-belovskogo-rajona-kurskoj-oblasti-reshenie-ot-18-avgusta-2021-goda-49-144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E97F-2A0B-451F-AC8D-60199155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77</Pages>
  <Words>11336</Words>
  <Characters>64616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78</cp:revision>
  <cp:lastPrinted>2025-02-07T07:46:00Z</cp:lastPrinted>
  <dcterms:created xsi:type="dcterms:W3CDTF">2024-08-30T09:05:00Z</dcterms:created>
  <dcterms:modified xsi:type="dcterms:W3CDTF">2025-02-12T08:17:00Z</dcterms:modified>
</cp:coreProperties>
</file>