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68B" w:rsidRDefault="008E068B" w:rsidP="008E068B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resheniya/2119-sobranie-deputatov-penskogo-sel-soveta-belovskogo-rajona-reshenie-ot-18-avgusta-2021-g-49-145-ob-utverzhdenii-polozheniya-o-poryadke-usloviyakh-i-srokakh-provedeniya-eksperimentov-napravlennykh-na-povyshenie-effektivnosti-deyatel-nosti-organov-mestnogo-samoupravleniya-izbiratel-noj-komissii-i-munitsipal-nykh-sluzhashchikh-v-organakh-mestnogo-samoupravleniya-izbiratel-noj-komissii-penskogo-sel-sove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СОБРАНИЕ ДЕПУТАТОВ ПЕНСКОГО СЕЛЬСОВЕТА БЕЛОВСКОГО РАЙОНА РЕШЕНИЕ от 18 августа 2021 г. № 49/145 Об утверждении Положения о порядке, условиях и сроках проведения экспериментов, направленных на </w:t>
      </w:r>
      <w:proofErr w:type="spellStart"/>
      <w:proofErr w:type="gramStart"/>
      <w:r>
        <w:rPr>
          <w:rStyle w:val="a6"/>
          <w:rFonts w:ascii="Palatino Linotype" w:hAnsi="Palatino Linotype"/>
          <w:b w:val="0"/>
          <w:bCs w:val="0"/>
          <w:color w:val="98A48E"/>
        </w:rPr>
        <w:t>п</w:t>
      </w:r>
      <w:proofErr w:type="spellEnd"/>
      <w:proofErr w:type="gramEnd"/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:rsidR="008E068B" w:rsidRDefault="008E068B" w:rsidP="008E068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                                                                              </w:t>
      </w:r>
    </w:p>
    <w:p w:rsidR="008E068B" w:rsidRDefault="008E068B" w:rsidP="008E068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</w:t>
      </w:r>
      <w:r>
        <w:rPr>
          <w:rStyle w:val="a8"/>
          <w:rFonts w:ascii="Verdana" w:hAnsi="Verdana"/>
          <w:color w:val="292D24"/>
          <w:sz w:val="20"/>
          <w:szCs w:val="20"/>
        </w:rPr>
        <w:t>СОБРАНИЕ ДЕПУТАТОВ</w:t>
      </w:r>
    </w:p>
    <w:p w:rsidR="008E068B" w:rsidRDefault="008E068B" w:rsidP="008E068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ПЕНСКОГО СЕЛЬСОВЕТА</w:t>
      </w:r>
    </w:p>
    <w:p w:rsidR="008E068B" w:rsidRDefault="008E068B" w:rsidP="008E068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</w:t>
      </w:r>
    </w:p>
    <w:p w:rsidR="008E068B" w:rsidRDefault="008E068B" w:rsidP="008E068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E068B" w:rsidRDefault="008E068B" w:rsidP="008E068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РЕШЕНИЕ</w:t>
      </w:r>
    </w:p>
    <w:p w:rsidR="008E068B" w:rsidRDefault="008E068B" w:rsidP="008E068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                        от 18 августа 2021 г.  № 49/145 </w:t>
      </w:r>
    </w:p>
    <w:p w:rsidR="008E068B" w:rsidRDefault="008E068B" w:rsidP="008E068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E068B" w:rsidRDefault="008E068B" w:rsidP="008E068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 xml:space="preserve"> Об утверждении Положения о порядке, условиях и сроках проведения экспериментов, направленных на повышение эффективности деятельности органов местного самоуправления, избирательной комиссии и муниципальных служащих в органах местного самоуправления, избирательной комиссии </w:t>
      </w:r>
      <w:proofErr w:type="spellStart"/>
      <w:r>
        <w:rPr>
          <w:rStyle w:val="a8"/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Style w:val="a8"/>
          <w:rFonts w:ascii="Verdana" w:hAnsi="Verdana"/>
          <w:color w:val="292D24"/>
          <w:sz w:val="20"/>
          <w:szCs w:val="20"/>
        </w:rPr>
        <w:t xml:space="preserve"> сельсовета Беловского района в  ходе реализации муниципальных программ развития муниципальной службы</w:t>
      </w:r>
    </w:p>
    <w:p w:rsidR="008E068B" w:rsidRDefault="008E068B" w:rsidP="008E068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E068B" w:rsidRDefault="008E068B" w:rsidP="008E068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со статьей 35 Федерального закона от 2 марта 2007 года № 25-ФЗ «О муниципальной службе в Российской Федерации», Уставом муниципального образования 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сельсовет», предложением прокуратуры Беловского района от 01.06. 2021 года «О принятии нормативно-правового акта муниципального образования» Собрание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РЕШИЛО:</w:t>
      </w:r>
    </w:p>
    <w:p w:rsidR="008E068B" w:rsidRDefault="008E068B" w:rsidP="008E068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1. Утвердить прилагаемое Положение о порядке, условиях и сроках проведения экспериментов, направленных на повышение эффективности деятельности органов местного самоуправления, избирательной комиссии и муниципальных служащих в органах местного самоуправления, избирательной комиссии 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  района в ходе реализации муниципальных программ развития муниципальной  службы.</w:t>
      </w:r>
    </w:p>
    <w:p w:rsidR="008E068B" w:rsidRDefault="008E068B" w:rsidP="008E068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Решение вступает в силу по истечении 10 дней после его официального опубликования (обнародования).</w:t>
      </w:r>
    </w:p>
    <w:p w:rsidR="008E068B" w:rsidRDefault="008E068B" w:rsidP="008E068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Председатель Собрания</w:t>
      </w:r>
    </w:p>
    <w:p w:rsidR="008E068B" w:rsidRDefault="008E068B" w:rsidP="008E068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депутатов 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:rsidR="008E068B" w:rsidRDefault="008E068B" w:rsidP="008E068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                                      Н.В. Гурьева</w:t>
      </w:r>
    </w:p>
    <w:p w:rsidR="008E068B" w:rsidRDefault="008E068B" w:rsidP="008E068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Глава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:rsidR="008E068B" w:rsidRDefault="008E068B" w:rsidP="008E068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                                      А.И. Тищенко</w:t>
      </w:r>
    </w:p>
    <w:p w:rsidR="008E068B" w:rsidRDefault="008E068B" w:rsidP="008E068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№ 1</w:t>
      </w:r>
    </w:p>
    <w:p w:rsidR="008E068B" w:rsidRDefault="008E068B" w:rsidP="008E068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решению  Собрания депутатов</w:t>
      </w:r>
    </w:p>
    <w:p w:rsidR="008E068B" w:rsidRDefault="008E068B" w:rsidP="008E068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  Беловского района</w:t>
      </w:r>
    </w:p>
    <w:p w:rsidR="008E068B" w:rsidRDefault="008E068B" w:rsidP="008E068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                  от 18 августа 2021г.№ 49/145</w:t>
      </w:r>
    </w:p>
    <w:p w:rsidR="008E068B" w:rsidRDefault="008E068B" w:rsidP="008E068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Положение</w:t>
      </w:r>
    </w:p>
    <w:p w:rsidR="008E068B" w:rsidRDefault="008E068B" w:rsidP="008E068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 порядке, условиях и сроках проведения экспериментов,</w:t>
      </w:r>
    </w:p>
    <w:p w:rsidR="008E068B" w:rsidRDefault="008E068B" w:rsidP="008E068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 xml:space="preserve">направленных на повышение эффективности деятельности органов местного самоуправления, избирательной комиссии и муниципальных служащих в органах местного самоуправления, избирательной комиссии </w:t>
      </w:r>
      <w:proofErr w:type="spellStart"/>
      <w:r>
        <w:rPr>
          <w:rStyle w:val="a8"/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Style w:val="a8"/>
          <w:rFonts w:ascii="Verdana" w:hAnsi="Verdana"/>
          <w:color w:val="292D24"/>
          <w:sz w:val="20"/>
          <w:szCs w:val="20"/>
        </w:rPr>
        <w:t xml:space="preserve"> сельсовета Беловского района в ходе реализации муниципальных программ развития муниципальной службы</w:t>
      </w:r>
    </w:p>
    <w:p w:rsidR="008E068B" w:rsidRDefault="008E068B" w:rsidP="008E068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Настоящее положение разработано в соответствии со статьей 35 Федерального закона от 2 марта 2007 года № 25-ФЗ «О муниципальной службе в Российской Федерации».</w:t>
      </w:r>
    </w:p>
    <w:p w:rsidR="008E068B" w:rsidRDefault="008E068B" w:rsidP="008E068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Эксперименты проводятся:</w:t>
      </w:r>
    </w:p>
    <w:p w:rsidR="008E068B" w:rsidRDefault="008E068B" w:rsidP="008E068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в одном или нескольких органах местного самоуправления;</w:t>
      </w:r>
    </w:p>
    <w:p w:rsidR="008E068B" w:rsidRDefault="008E068B" w:rsidP="008E068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в структурном подразделении органа местного самоуправления, наделенном в установленном порядке статусом юридического лица                   (далее – структурное подразделение);</w:t>
      </w:r>
    </w:p>
    <w:p w:rsidR="008E068B" w:rsidRDefault="008E068B" w:rsidP="008E068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- в избирательной комиссии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района.</w:t>
      </w:r>
    </w:p>
    <w:p w:rsidR="008E068B" w:rsidRDefault="008E068B" w:rsidP="008E068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Эксперименты проводятся в целях:</w:t>
      </w:r>
    </w:p>
    <w:p w:rsidR="008E068B" w:rsidRDefault="008E068B" w:rsidP="008E068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апробации и внедрения современных технологий управления, включающих в себя новые методы планирования и финансирования деятельности органа местного самоуправления (структурного подразделения) или избирательной комиссии и стимулирования профессиональной служебной деятельности в органах местного самоуправления (структурных подразделениях) или избирательной комиссии;</w:t>
      </w:r>
    </w:p>
    <w:p w:rsidR="008E068B" w:rsidRDefault="008E068B" w:rsidP="008E068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- апробации и внедрения системы показателей и критериев оценки деятельности органов местного самоуправления (структурного подразделения) или избирательной комиссии, а также профессиональной служебной деятельности муниципальных служащих;</w:t>
      </w:r>
    </w:p>
    <w:p w:rsidR="008E068B" w:rsidRDefault="008E068B" w:rsidP="008E068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совершенствования оплаты труда и регламентации деятельности муниципальных служащих;</w:t>
      </w:r>
    </w:p>
    <w:p w:rsidR="008E068B" w:rsidRDefault="008E068B" w:rsidP="008E068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совершенствования финансово-экономического и материально-технического обеспечения муниципальной службы;</w:t>
      </w:r>
    </w:p>
    <w:p w:rsidR="008E068B" w:rsidRDefault="008E068B" w:rsidP="008E068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оптимизации структуры и штатной численности органа местного самоуправления (структурного подразделения) или избирательной комиссии;</w:t>
      </w:r>
    </w:p>
    <w:p w:rsidR="008E068B" w:rsidRDefault="008E068B" w:rsidP="008E068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совершенствования системы подготовки и профессионального развития муниципальных служащих;</w:t>
      </w:r>
    </w:p>
    <w:p w:rsidR="008E068B" w:rsidRDefault="008E068B" w:rsidP="008E068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достижения иных целей, связанных с совершенствованием деятельности органа местного самоуправления (структурного подразделения) или избирательной комиссии и повышением эффективности профессиональной служебной деятельности муниципальных служащих.</w:t>
      </w:r>
    </w:p>
    <w:p w:rsidR="008E068B" w:rsidRDefault="008E068B" w:rsidP="008E068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 Решение о проведении эксперимента принимается в виде муниципального правового акта органа местного самоуправления, (правового акта председателя избирательной комиссии), в котором муниципальной программой развития муниципальной службы предусмотрено проведение эксперимента.</w:t>
      </w:r>
    </w:p>
    <w:p w:rsidR="008E068B" w:rsidRDefault="008E068B" w:rsidP="008E068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 Муниципальный правовой акт (правовой акт председателя избирательной комиссии) о проведении эксперимента должен содержать наименование структурного подразделения (в случае, если эксперимент проводится в структурном подразделении), описание целей, задач и содержания эксперимента, сроки его проведения, объемы финансирования.</w:t>
      </w:r>
    </w:p>
    <w:p w:rsidR="008E068B" w:rsidRDefault="008E068B" w:rsidP="008E068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6. Эксперимент проводится в органе местного самоуправления (структурном подразделении) или избирательной комиссии в соответствии с планом-графиком, утверждаемым руководителем органа местного самоуправления, председателем избирательной комиссии в 10-дневный срок со дня издания муниципального правового акта о проведении эксперимента.</w:t>
      </w:r>
    </w:p>
    <w:p w:rsidR="008E068B" w:rsidRDefault="008E068B" w:rsidP="008E068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План-график должен содержать:</w:t>
      </w:r>
    </w:p>
    <w:p w:rsidR="008E068B" w:rsidRDefault="008E068B" w:rsidP="008E068B">
      <w:pPr>
        <w:numPr>
          <w:ilvl w:val="0"/>
          <w:numId w:val="1"/>
        </w:numPr>
        <w:shd w:val="clear" w:color="auto" w:fill="F8FAFB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сроки, метод и форма проведения эксперимента;</w:t>
      </w:r>
    </w:p>
    <w:p w:rsidR="008E068B" w:rsidRDefault="008E068B" w:rsidP="008E068B">
      <w:pPr>
        <w:numPr>
          <w:ilvl w:val="0"/>
          <w:numId w:val="1"/>
        </w:numPr>
        <w:shd w:val="clear" w:color="auto" w:fill="F8FAFB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этапы проведения эксперимента и ожидаемые результаты каждого из этапов);</w:t>
      </w:r>
    </w:p>
    <w:p w:rsidR="008E068B" w:rsidRDefault="008E068B" w:rsidP="008E068B">
      <w:pPr>
        <w:numPr>
          <w:ilvl w:val="0"/>
          <w:numId w:val="1"/>
        </w:numPr>
        <w:shd w:val="clear" w:color="auto" w:fill="F8FAFB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средства контроля и обеспечения достоверности результатов эксперимента;</w:t>
      </w:r>
    </w:p>
    <w:p w:rsidR="008E068B" w:rsidRDefault="008E068B" w:rsidP="008E068B">
      <w:pPr>
        <w:numPr>
          <w:ilvl w:val="0"/>
          <w:numId w:val="1"/>
        </w:numPr>
        <w:shd w:val="clear" w:color="auto" w:fill="F8FAFB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формы отчетности по итогам эксперимента в целом и каждого из его этапов в отдельности;</w:t>
      </w:r>
    </w:p>
    <w:p w:rsidR="008E068B" w:rsidRDefault="008E068B" w:rsidP="008E068B">
      <w:pPr>
        <w:numPr>
          <w:ilvl w:val="0"/>
          <w:numId w:val="1"/>
        </w:numPr>
        <w:shd w:val="clear" w:color="auto" w:fill="F8FAFB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lastRenderedPageBreak/>
        <w:t>данные по кадровому, экономическому, материально-техническому и научному обеспечению эксперимента на каждом этапе;</w:t>
      </w:r>
    </w:p>
    <w:p w:rsidR="008E068B" w:rsidRDefault="008E068B" w:rsidP="008E068B">
      <w:pPr>
        <w:numPr>
          <w:ilvl w:val="0"/>
          <w:numId w:val="1"/>
        </w:numPr>
        <w:shd w:val="clear" w:color="auto" w:fill="F8FAFB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должностное лицо, ответственное за проведение эксперимента, а также должностные лица, ответственные за проведение каждого из этапов эксперимента;</w:t>
      </w:r>
    </w:p>
    <w:p w:rsidR="008E068B" w:rsidRDefault="008E068B" w:rsidP="008E068B">
      <w:pPr>
        <w:numPr>
          <w:ilvl w:val="0"/>
          <w:numId w:val="1"/>
        </w:numPr>
        <w:shd w:val="clear" w:color="auto" w:fill="F8FAFB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ожидаемые результаты проведения эксперимента.</w:t>
      </w:r>
    </w:p>
    <w:p w:rsidR="008E068B" w:rsidRDefault="008E068B" w:rsidP="008E068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7. Должностное лицо, ответственное за проведение эксперимента (этапа эксперимента), на основании плана-графика осуществляет обеспечение необходимых организационных, методических и материальных условий проведения эксперимента (этапа эксперимента).</w:t>
      </w:r>
    </w:p>
    <w:p w:rsidR="008E068B" w:rsidRDefault="008E068B" w:rsidP="008E068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8. Финансирование расходов, связанных с проведением эксперимента, осуществляется за счет средств местного бюджета муниципального образования, предусмотренных на реализацию соответствующей программы развития муниципальной службы.</w:t>
      </w:r>
    </w:p>
    <w:p w:rsidR="008E068B" w:rsidRDefault="008E068B" w:rsidP="008E068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9. Изменение условий трудового договора муниципального служащего - участника эксперимента на время проведения эксперимента осуществляется в порядке, установленном законодательством Российской Федерации. Проведение эксперимента не должно приводить к уменьшению размера денежного содержания муниципального служащего - участника эксперимента по сравнению с денежным содержанием этого служащего на момент начала эксперимента, а также к понижению его в должности по сравнению с должностью, замещаемой муниципальным служащим на момент начала эксперимента.</w:t>
      </w:r>
    </w:p>
    <w:p w:rsidR="008E068B" w:rsidRDefault="008E068B" w:rsidP="008E068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10. Срок проведения эксперимента должен составлять не менее 30 календарных дней и не более 12 месяцев.</w:t>
      </w:r>
    </w:p>
    <w:p w:rsidR="008E068B" w:rsidRDefault="008E068B" w:rsidP="008E068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11. Информация о ходе и результатах эксперимента размещается на официальном сайте муниципального образования.</w:t>
      </w:r>
    </w:p>
    <w:p w:rsidR="008E068B" w:rsidRDefault="008E068B" w:rsidP="008E068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12. Итоговый отчет о проведении эксперимента утверждается руководителем органа местного самоуправления (структурного подразделения), председателем избирательной комиссии, в течение 30 календарных дней со дня завершения эксперимента.</w:t>
      </w:r>
    </w:p>
    <w:p w:rsidR="008E068B" w:rsidRDefault="008E068B" w:rsidP="008E068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13. Итоговый отчет о проведении эксперимента включает в себя:</w:t>
      </w:r>
    </w:p>
    <w:p w:rsidR="008E068B" w:rsidRDefault="008E068B" w:rsidP="008E068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-описание мероприятий, осуществленных в ходе проведения эксперимента;</w:t>
      </w:r>
    </w:p>
    <w:p w:rsidR="008E068B" w:rsidRDefault="008E068B" w:rsidP="008E068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-сведения о достигнутых в ходе проведения эксперимента целях и решенных задачах;</w:t>
      </w:r>
    </w:p>
    <w:p w:rsidR="008E068B" w:rsidRDefault="008E068B" w:rsidP="008E068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-сведения о возможностях, порядке и формах использования положительных результатов эксперимента в иных органах местного самоуправления;</w:t>
      </w:r>
    </w:p>
    <w:p w:rsidR="008E068B" w:rsidRDefault="008E068B" w:rsidP="008E068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-предложения о совершенствовании нормативно-правового регулирования муниципальной службы по результатам эксперимента;</w:t>
      </w:r>
    </w:p>
    <w:p w:rsidR="008E068B" w:rsidRDefault="008E068B" w:rsidP="008E068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-предложения о повышении эффективности муниципальной службы по результатам эксперимента.</w:t>
      </w:r>
    </w:p>
    <w:p w:rsidR="008E068B" w:rsidRDefault="008E068B" w:rsidP="008E068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14. В течение 90 календарных со дня завершения эксперимента на основе анализа достигнутых в ходе эксперимента целей и задач руководителем органа местного самоуправления (председателем избирательной комиссии) принимается решение о целесообразности использования результатов эксперимента в органе местного самоуправления (структурном подразделении), избирательной комиссии.</w:t>
      </w:r>
    </w:p>
    <w:p w:rsidR="008E068B" w:rsidRDefault="008E068B" w:rsidP="008E068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Председатель Собрания депутатов</w:t>
      </w:r>
    </w:p>
    <w:p w:rsidR="008E068B" w:rsidRDefault="008E068B" w:rsidP="008E068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:rsidR="008E068B" w:rsidRDefault="008E068B" w:rsidP="008E068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                                    Н.В. Гурьева</w:t>
      </w:r>
    </w:p>
    <w:p w:rsidR="008E068B" w:rsidRDefault="008E068B" w:rsidP="008E068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Глава 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:rsidR="008E068B" w:rsidRDefault="008E068B" w:rsidP="008E068B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                                     А.И.Тищенко     </w:t>
      </w:r>
    </w:p>
    <w:p w:rsidR="008B3D56" w:rsidRPr="008E068B" w:rsidRDefault="008B3D56" w:rsidP="008E068B">
      <w:pPr>
        <w:rPr>
          <w:szCs w:val="28"/>
        </w:rPr>
      </w:pPr>
    </w:p>
    <w:sectPr w:rsidR="008B3D56" w:rsidRPr="008E068B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F7CD0"/>
    <w:multiLevelType w:val="multilevel"/>
    <w:tmpl w:val="1BAE4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D54"/>
    <w:rsid w:val="00003B87"/>
    <w:rsid w:val="00015D21"/>
    <w:rsid w:val="00015F04"/>
    <w:rsid w:val="000366AC"/>
    <w:rsid w:val="00056010"/>
    <w:rsid w:val="00066189"/>
    <w:rsid w:val="00082F2B"/>
    <w:rsid w:val="000E19AA"/>
    <w:rsid w:val="000E3300"/>
    <w:rsid w:val="000E6289"/>
    <w:rsid w:val="00103AB9"/>
    <w:rsid w:val="00173EE9"/>
    <w:rsid w:val="001F657C"/>
    <w:rsid w:val="00217CAF"/>
    <w:rsid w:val="00221DFC"/>
    <w:rsid w:val="002331E8"/>
    <w:rsid w:val="002704E8"/>
    <w:rsid w:val="002A07B4"/>
    <w:rsid w:val="002A22DF"/>
    <w:rsid w:val="002B6AB3"/>
    <w:rsid w:val="00386C2D"/>
    <w:rsid w:val="003A003A"/>
    <w:rsid w:val="003B476F"/>
    <w:rsid w:val="003C590E"/>
    <w:rsid w:val="0040490F"/>
    <w:rsid w:val="00412E79"/>
    <w:rsid w:val="00433E53"/>
    <w:rsid w:val="00446803"/>
    <w:rsid w:val="004478F7"/>
    <w:rsid w:val="004625E0"/>
    <w:rsid w:val="004A2836"/>
    <w:rsid w:val="004A643B"/>
    <w:rsid w:val="004E4261"/>
    <w:rsid w:val="005070D1"/>
    <w:rsid w:val="00580968"/>
    <w:rsid w:val="005B1487"/>
    <w:rsid w:val="005D38EE"/>
    <w:rsid w:val="006207AB"/>
    <w:rsid w:val="006439FC"/>
    <w:rsid w:val="00653F0A"/>
    <w:rsid w:val="00660073"/>
    <w:rsid w:val="006611D6"/>
    <w:rsid w:val="006732E1"/>
    <w:rsid w:val="00675C6C"/>
    <w:rsid w:val="00697E5A"/>
    <w:rsid w:val="006D5A47"/>
    <w:rsid w:val="006F1366"/>
    <w:rsid w:val="006F6A06"/>
    <w:rsid w:val="00736E1D"/>
    <w:rsid w:val="00745B66"/>
    <w:rsid w:val="007A5B3D"/>
    <w:rsid w:val="007B47FA"/>
    <w:rsid w:val="00800544"/>
    <w:rsid w:val="00830507"/>
    <w:rsid w:val="0083244E"/>
    <w:rsid w:val="0085704A"/>
    <w:rsid w:val="00857D35"/>
    <w:rsid w:val="00882D06"/>
    <w:rsid w:val="008A7A2D"/>
    <w:rsid w:val="008B3D56"/>
    <w:rsid w:val="008B548A"/>
    <w:rsid w:val="008D1617"/>
    <w:rsid w:val="008E068B"/>
    <w:rsid w:val="008F02A5"/>
    <w:rsid w:val="00906A43"/>
    <w:rsid w:val="009079E9"/>
    <w:rsid w:val="00912B6E"/>
    <w:rsid w:val="00945721"/>
    <w:rsid w:val="00994079"/>
    <w:rsid w:val="009D1D54"/>
    <w:rsid w:val="009D2A1B"/>
    <w:rsid w:val="009D3F56"/>
    <w:rsid w:val="009E046E"/>
    <w:rsid w:val="009E768A"/>
    <w:rsid w:val="009F4926"/>
    <w:rsid w:val="00A13938"/>
    <w:rsid w:val="00A21237"/>
    <w:rsid w:val="00A42635"/>
    <w:rsid w:val="00A51E7F"/>
    <w:rsid w:val="00A56E35"/>
    <w:rsid w:val="00A9257E"/>
    <w:rsid w:val="00A94F82"/>
    <w:rsid w:val="00AA7B82"/>
    <w:rsid w:val="00B1622E"/>
    <w:rsid w:val="00B45E4B"/>
    <w:rsid w:val="00B70403"/>
    <w:rsid w:val="00B84398"/>
    <w:rsid w:val="00B86CB7"/>
    <w:rsid w:val="00C43B35"/>
    <w:rsid w:val="00CA408C"/>
    <w:rsid w:val="00D00FAA"/>
    <w:rsid w:val="00D31B68"/>
    <w:rsid w:val="00D628BE"/>
    <w:rsid w:val="00D657FC"/>
    <w:rsid w:val="00D84F47"/>
    <w:rsid w:val="00DE652A"/>
    <w:rsid w:val="00DF1CC4"/>
    <w:rsid w:val="00E42AF4"/>
    <w:rsid w:val="00E42D50"/>
    <w:rsid w:val="00E7179D"/>
    <w:rsid w:val="00E8078A"/>
    <w:rsid w:val="00ED5729"/>
    <w:rsid w:val="00ED63F0"/>
    <w:rsid w:val="00EE173D"/>
    <w:rsid w:val="00EE1E89"/>
    <w:rsid w:val="00EF4F3D"/>
    <w:rsid w:val="00F17CDB"/>
    <w:rsid w:val="00F62E0B"/>
    <w:rsid w:val="00FB10BF"/>
    <w:rsid w:val="00FD3B9E"/>
    <w:rsid w:val="00FE032E"/>
    <w:rsid w:val="00FE6845"/>
    <w:rsid w:val="00FF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6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D5A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6CB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00">
    <w:name w:val="20"/>
    <w:basedOn w:val="a"/>
    <w:rsid w:val="007A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7A5B3D"/>
  </w:style>
  <w:style w:type="character" w:customStyle="1" w:styleId="40">
    <w:name w:val="Заголовок 4 Знак"/>
    <w:basedOn w:val="a0"/>
    <w:link w:val="4"/>
    <w:uiPriority w:val="9"/>
    <w:rsid w:val="006D5A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spacing">
    <w:name w:val="nospacing"/>
    <w:basedOn w:val="a"/>
    <w:rsid w:val="006D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r1">
    <w:name w:val="fr1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n-postcategoryicon">
    <w:name w:val="stn-postcategoryicon"/>
    <w:basedOn w:val="a0"/>
    <w:rsid w:val="00800544"/>
  </w:style>
  <w:style w:type="character" w:customStyle="1" w:styleId="stn-post-metadata-category-name">
    <w:name w:val="stn-post-metadata-category-name"/>
    <w:basedOn w:val="a0"/>
    <w:rsid w:val="008005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95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7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BB8B5-2E43-4734-B23C-E6343FDCA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5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79</cp:revision>
  <cp:lastPrinted>2025-02-07T07:46:00Z</cp:lastPrinted>
  <dcterms:created xsi:type="dcterms:W3CDTF">2024-08-30T09:05:00Z</dcterms:created>
  <dcterms:modified xsi:type="dcterms:W3CDTF">2025-02-12T08:17:00Z</dcterms:modified>
</cp:coreProperties>
</file>