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03" w:rsidRDefault="00F05103" w:rsidP="00F05103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1293-o-vnesenii-izmenenij-v-reshenie-sobraniya-deputatov-ot-29-05-2018-g-g-12-40-ob-utverzhdenii-polozheniya-o-poryadke-naznacheniya-vyplaty-i-pererascheta-ezhemesyachnoj-doplaty-k-strakhovoj-pensii-po-starosti-invalidnosti-glave-penskogo-selsovet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О внесении изменений в решение Собрания депутатов от 29.05.2018 г.г. № 12- 40 «Об утверждении Положения о порядке назначения, выплаты и перерасчета ежемесячной доплаты к страховой пенсии по старости (инвалидности) главе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сельсовета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F05103" w:rsidRDefault="00F05103" w:rsidP="00F05103">
      <w:pPr>
        <w:pStyle w:val="a7"/>
        <w:shd w:val="clear" w:color="auto" w:fill="FFFFFF"/>
        <w:spacing w:before="163" w:beforeAutospacing="0" w:after="163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СОБРАНИЕ ДЕПУТАТОВ</w:t>
      </w:r>
    </w:p>
    <w:p w:rsidR="00F05103" w:rsidRDefault="00F05103" w:rsidP="00F05103">
      <w:pPr>
        <w:pStyle w:val="a7"/>
        <w:shd w:val="clear" w:color="auto" w:fill="FFFFFF"/>
        <w:spacing w:before="163" w:beforeAutospacing="0" w:after="163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F05103" w:rsidRDefault="00F05103" w:rsidP="00F05103">
      <w:pPr>
        <w:pStyle w:val="a7"/>
        <w:shd w:val="clear" w:color="auto" w:fill="FFFFFF"/>
        <w:spacing w:before="163" w:beforeAutospacing="0" w:after="163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F05103" w:rsidRDefault="00F05103" w:rsidP="00F05103">
      <w:pPr>
        <w:pStyle w:val="a7"/>
        <w:shd w:val="clear" w:color="auto" w:fill="FFFFFF"/>
        <w:spacing w:before="163" w:beforeAutospacing="0" w:after="163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F05103" w:rsidRDefault="00F05103" w:rsidP="00F05103">
      <w:pPr>
        <w:pStyle w:val="a7"/>
        <w:shd w:val="clear" w:color="auto" w:fill="FFFFFF"/>
        <w:spacing w:before="163" w:beforeAutospacing="0" w:after="163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РЕШЕНИЕ</w:t>
      </w:r>
    </w:p>
    <w:p w:rsidR="00F05103" w:rsidRDefault="00F05103" w:rsidP="00F05103">
      <w:pPr>
        <w:pStyle w:val="a7"/>
        <w:shd w:val="clear" w:color="auto" w:fill="FFFFFF"/>
        <w:spacing w:before="163" w:beforeAutospacing="0" w:after="163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24 января 2019 года № 21-62</w:t>
      </w:r>
    </w:p>
    <w:p w:rsidR="00F05103" w:rsidRDefault="00F05103" w:rsidP="00F05103">
      <w:pPr>
        <w:pStyle w:val="a7"/>
        <w:shd w:val="clear" w:color="auto" w:fill="FFFFFF"/>
        <w:spacing w:before="163" w:beforeAutospacing="0" w:after="163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О внесении изменений в решение Собрания депутатов от 29.05.2018 г.г. № 12- 40 «</w:t>
      </w:r>
      <w:r>
        <w:rPr>
          <w:rStyle w:val="a8"/>
          <w:rFonts w:ascii="Arial" w:hAnsi="Arial" w:cs="Arial"/>
          <w:color w:val="292D24"/>
          <w:sz w:val="32"/>
          <w:szCs w:val="32"/>
        </w:rPr>
        <w:t xml:space="preserve">Об утверждении Положения о порядке назначения, выплаты и перерасчета ежемесячной доплаты к страховой пенсии по старости (инвалидности) главе </w:t>
      </w:r>
      <w:proofErr w:type="spellStart"/>
      <w:r>
        <w:rPr>
          <w:rStyle w:val="a8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8"/>
          <w:rFonts w:ascii="Arial" w:hAnsi="Arial" w:cs="Arial"/>
          <w:color w:val="292D24"/>
          <w:sz w:val="32"/>
          <w:szCs w:val="32"/>
        </w:rPr>
        <w:t xml:space="preserve"> сельсовета Беловского района Курской области, осуществлявшего полномочия выборного должностного лица местного самоуправления на постоянной основе»</w:t>
      </w:r>
    </w:p>
    <w:p w:rsidR="00F05103" w:rsidRDefault="00F05103" w:rsidP="00F05103">
      <w:pPr>
        <w:pStyle w:val="a7"/>
        <w:shd w:val="clear" w:color="auto" w:fill="FFFFFF"/>
        <w:spacing w:before="163" w:beforeAutospacing="0" w:after="163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В целях приведения Правил назначения пенсии за выслугу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лет</w:t>
      </w:r>
      <w:r>
        <w:rPr>
          <w:rFonts w:ascii="Arial" w:hAnsi="Arial" w:cs="Arial"/>
          <w:color w:val="292D24"/>
          <w:sz w:val="20"/>
          <w:szCs w:val="20"/>
        </w:rPr>
        <w:t>главе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области, осуществлявшего полномочия выборного должностного лица местного самоуправления на постоянной основе</w:t>
      </w:r>
      <w:r>
        <w:rPr>
          <w:rFonts w:ascii="Arial" w:hAnsi="Arial" w:cs="Arial"/>
          <w:color w:val="000000"/>
          <w:sz w:val="20"/>
          <w:szCs w:val="20"/>
        </w:rPr>
        <w:t xml:space="preserve">, перерасчета её размера и выплаты, утвержденные решением Собранием депутатов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сельсовета Беловского района Курской области от 29.05.2018 г.г. № 12-40</w:t>
      </w:r>
      <w:r>
        <w:rPr>
          <w:rFonts w:ascii="Arial" w:hAnsi="Arial" w:cs="Arial"/>
          <w:color w:val="292D24"/>
          <w:sz w:val="20"/>
          <w:szCs w:val="20"/>
        </w:rPr>
        <w:t>«Об утверждении Положения о порядке назначения, выплаты и перерасчета ежемесячной доплаты к страховой пенсии по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старости (инвалидности) главе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области, осуществлявшего полномочия выборного должностного лица местного самоуправления на постоянной основе»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соответствие с Федеральным законом Российской Федерации от 29.12.2011г. № 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адресности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применения критериев нуждаемости» и в связи с введением с 01.01.2018 г. в эксплуатацию Единой государственной информационной системы социального обеспечения, Собрание депутатов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сельсовета Беловского района РЕШИЛО:</w:t>
      </w:r>
      <w:r>
        <w:rPr>
          <w:rFonts w:ascii="Arial" w:hAnsi="Arial" w:cs="Arial"/>
          <w:color w:val="292D24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1. Дополнить Правила разделом 8 в следующей редакции:</w:t>
      </w:r>
      <w:r>
        <w:rPr>
          <w:rFonts w:ascii="Arial" w:hAnsi="Arial" w:cs="Arial"/>
          <w:color w:val="292D24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«8.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Порядок предоставления сведений о назначении доплаты к трудовой пенсии.</w:t>
      </w:r>
      <w:r>
        <w:rPr>
          <w:rFonts w:ascii="Arial" w:hAnsi="Arial" w:cs="Arial"/>
          <w:color w:val="292D24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8.1 Сведения о назначении доплаты к трудовой пенсии, являющейся мерой социальной поддержки, подлежат размещению в Единой государственной информационной системе социального обеспечения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далее-ЕГИССО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).</w:t>
      </w:r>
      <w:r>
        <w:rPr>
          <w:rFonts w:ascii="Arial" w:hAnsi="Arial" w:cs="Arial"/>
          <w:color w:val="292D24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8.2 Размещение меры социальной поддержки в ЕГИССО регламентируется Федеральным законом Российской Федерации от 29.12.2011г. № 388-ФЗ «О внесении изменений в отдельные законодательные акты Российской Федерации в части учета 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совершенствования предоставления мер социальной поддержки исходя из обязанности соблюдения принципа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адресности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применения критериев нуждаемости.</w:t>
      </w:r>
    </w:p>
    <w:p w:rsidR="00F05103" w:rsidRDefault="00F05103" w:rsidP="00F05103">
      <w:pPr>
        <w:pStyle w:val="a7"/>
        <w:shd w:val="clear" w:color="auto" w:fill="FFFFFF"/>
        <w:spacing w:before="163" w:beforeAutospacing="0" w:after="163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8.3 Отдел социальной защиты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населения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Администрации Беловского района Курской области, являясь поставщиком информации в ЕГИССО имеет право предоставлять, получать и использовать информацию о мере социальной защиты (поддержки) содержащую в единой государственной информационной системе социального обеспечения.</w:t>
      </w:r>
    </w:p>
    <w:p w:rsidR="00F05103" w:rsidRDefault="00F05103" w:rsidP="00F05103">
      <w:pPr>
        <w:pStyle w:val="a7"/>
        <w:shd w:val="clear" w:color="auto" w:fill="FFFFFF"/>
        <w:spacing w:before="163" w:beforeAutospacing="0" w:after="163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8.4 Ежемесячно предоставлять информацию о произведенных выплатах поставщику информации (Отдел социальной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защиты населения Администрации Беловского района Курской области</w:t>
      </w:r>
      <w:proofErr w:type="gramEnd"/>
      <w:r>
        <w:rPr>
          <w:rFonts w:ascii="Arial" w:hAnsi="Arial" w:cs="Arial"/>
          <w:color w:val="000000"/>
          <w:sz w:val="20"/>
          <w:szCs w:val="20"/>
        </w:rPr>
        <w:t>).</w:t>
      </w:r>
    </w:p>
    <w:p w:rsidR="00F05103" w:rsidRDefault="00F05103" w:rsidP="00F05103">
      <w:pPr>
        <w:pStyle w:val="a7"/>
        <w:shd w:val="clear" w:color="auto" w:fill="FFFFFF"/>
        <w:spacing w:before="163" w:beforeAutospacing="0" w:after="163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Раздел 8 «Заключительные положения» Правил читать разделом 9.</w:t>
      </w:r>
    </w:p>
    <w:p w:rsidR="00F05103" w:rsidRDefault="00F05103" w:rsidP="00F05103">
      <w:pPr>
        <w:pStyle w:val="a7"/>
        <w:shd w:val="clear" w:color="auto" w:fill="FFFFFF"/>
        <w:spacing w:before="163" w:beforeAutospacing="0" w:after="163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3.Настоящее решение вступает в силу со дня его подписания и распространяется на правоотношения, возникшие с 1 января 2018 года.</w:t>
      </w:r>
    </w:p>
    <w:p w:rsidR="00F05103" w:rsidRDefault="00F05103" w:rsidP="00F05103">
      <w:pPr>
        <w:pStyle w:val="a7"/>
        <w:shd w:val="clear" w:color="auto" w:fill="FFFFFF"/>
        <w:spacing w:before="163" w:beforeAutospacing="0" w:after="163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Председатель собрания депутатов</w:t>
      </w:r>
    </w:p>
    <w:p w:rsidR="00F05103" w:rsidRDefault="00F05103" w:rsidP="00F05103">
      <w:pPr>
        <w:pStyle w:val="a7"/>
        <w:shd w:val="clear" w:color="auto" w:fill="FFFFFF"/>
        <w:spacing w:before="163" w:beforeAutospacing="0" w:after="163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                       В.И. Сафонов</w:t>
      </w:r>
    </w:p>
    <w:p w:rsidR="00F05103" w:rsidRDefault="00F05103" w:rsidP="00F05103">
      <w:pPr>
        <w:pStyle w:val="a7"/>
        <w:shd w:val="clear" w:color="auto" w:fill="FFFFFF"/>
        <w:spacing w:before="163" w:beforeAutospacing="0" w:after="163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Глава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сельсовета:</w:t>
      </w:r>
    </w:p>
    <w:p w:rsidR="00F05103" w:rsidRDefault="00F05103" w:rsidP="00F05103">
      <w:pPr>
        <w:pStyle w:val="a7"/>
        <w:shd w:val="clear" w:color="auto" w:fill="FFFFFF"/>
        <w:spacing w:before="163" w:beforeAutospacing="0" w:after="163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                               А.И. Тищенко</w:t>
      </w:r>
    </w:p>
    <w:p w:rsidR="008B3D56" w:rsidRPr="00F05103" w:rsidRDefault="008B3D56" w:rsidP="00F05103">
      <w:pPr>
        <w:rPr>
          <w:szCs w:val="28"/>
        </w:rPr>
      </w:pPr>
    </w:p>
    <w:sectPr w:rsidR="008B3D56" w:rsidRPr="00F05103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F657C"/>
    <w:rsid w:val="00204DDD"/>
    <w:rsid w:val="00217CAF"/>
    <w:rsid w:val="00221DFC"/>
    <w:rsid w:val="002331E8"/>
    <w:rsid w:val="002704E8"/>
    <w:rsid w:val="002A07B4"/>
    <w:rsid w:val="002A22DF"/>
    <w:rsid w:val="002B6AB3"/>
    <w:rsid w:val="00340ED5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4261"/>
    <w:rsid w:val="005070D1"/>
    <w:rsid w:val="0052073F"/>
    <w:rsid w:val="00524D55"/>
    <w:rsid w:val="00580968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45721"/>
    <w:rsid w:val="0094738D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C4C8F"/>
    <w:rsid w:val="00AF12A1"/>
    <w:rsid w:val="00B1622E"/>
    <w:rsid w:val="00B45E4B"/>
    <w:rsid w:val="00B70403"/>
    <w:rsid w:val="00B84398"/>
    <w:rsid w:val="00B86CB7"/>
    <w:rsid w:val="00C05D50"/>
    <w:rsid w:val="00C27679"/>
    <w:rsid w:val="00C43B35"/>
    <w:rsid w:val="00CA408C"/>
    <w:rsid w:val="00D00FAA"/>
    <w:rsid w:val="00D03E85"/>
    <w:rsid w:val="00D31B68"/>
    <w:rsid w:val="00D51549"/>
    <w:rsid w:val="00D628BE"/>
    <w:rsid w:val="00D657FC"/>
    <w:rsid w:val="00D67F14"/>
    <w:rsid w:val="00D84F47"/>
    <w:rsid w:val="00DE652A"/>
    <w:rsid w:val="00DE706B"/>
    <w:rsid w:val="00DF1CC4"/>
    <w:rsid w:val="00E03E9F"/>
    <w:rsid w:val="00E42AF4"/>
    <w:rsid w:val="00E42D50"/>
    <w:rsid w:val="00E7179D"/>
    <w:rsid w:val="00E8078A"/>
    <w:rsid w:val="00EB3401"/>
    <w:rsid w:val="00EB6DEB"/>
    <w:rsid w:val="00ED5729"/>
    <w:rsid w:val="00ED63F0"/>
    <w:rsid w:val="00EE173D"/>
    <w:rsid w:val="00EE1E89"/>
    <w:rsid w:val="00EE4B4E"/>
    <w:rsid w:val="00EF4F3D"/>
    <w:rsid w:val="00F05103"/>
    <w:rsid w:val="00F17CDB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C3A3A-1015-4B3E-86E0-1DF2DB50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119</cp:revision>
  <cp:lastPrinted>2025-02-07T07:46:00Z</cp:lastPrinted>
  <dcterms:created xsi:type="dcterms:W3CDTF">2024-08-30T09:05:00Z</dcterms:created>
  <dcterms:modified xsi:type="dcterms:W3CDTF">2025-02-12T09:31:00Z</dcterms:modified>
</cp:coreProperties>
</file>