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16E" w:rsidRDefault="00A9116E" w:rsidP="00A9116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О порядке разработки, утверждения и финансирования инвестиционных проектов, осуществляемых Пенским сельсоветом Беловского района</w:t>
        </w:r>
      </w:hyperlink>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СОБРАНИЕ ДЕПУТАТОВ</w:t>
      </w:r>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ПЕНСКОГО СЕЛЬСОВЕТА</w:t>
      </w:r>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БЕЛОВСКОГО РАЙОНА</w:t>
      </w:r>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КУРСКОЙ ОБЛАСТИ</w:t>
      </w:r>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РЕШЕНИЕ</w:t>
      </w:r>
    </w:p>
    <w:p w:rsidR="00A9116E" w:rsidRDefault="00A9116E" w:rsidP="00A9116E">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от 30 августа 2018 года № 15/45</w:t>
      </w:r>
    </w:p>
    <w:p w:rsidR="00A9116E" w:rsidRDefault="00A9116E" w:rsidP="00A9116E">
      <w:pPr>
        <w:pStyle w:val="a7"/>
        <w:shd w:val="clear" w:color="auto" w:fill="FFFFFF"/>
        <w:spacing w:before="0" w:beforeAutospacing="0" w:after="0" w:afterAutospacing="0" w:line="336" w:lineRule="atLeast"/>
        <w:jc w:val="center"/>
        <w:textAlignment w:val="baseline"/>
        <w:rPr>
          <w:rFonts w:ascii="Verdana" w:hAnsi="Verdana"/>
          <w:color w:val="292D24"/>
          <w:sz w:val="20"/>
          <w:szCs w:val="20"/>
        </w:rPr>
      </w:pPr>
      <w:r>
        <w:rPr>
          <w:rStyle w:val="a8"/>
          <w:rFonts w:ascii="Arial" w:hAnsi="Arial" w:cs="Arial"/>
          <w:color w:val="000000"/>
          <w:sz w:val="32"/>
          <w:szCs w:val="32"/>
          <w:bdr w:val="none" w:sz="0" w:space="0" w:color="auto" w:frame="1"/>
        </w:rPr>
        <w:t>О порядке разработки, утверждения</w:t>
      </w:r>
      <w:r>
        <w:rPr>
          <w:rStyle w:val="a8"/>
          <w:rFonts w:ascii="Arial" w:hAnsi="Arial" w:cs="Arial"/>
          <w:color w:val="000000"/>
          <w:sz w:val="32"/>
          <w:szCs w:val="32"/>
        </w:rPr>
        <w:t> </w:t>
      </w:r>
      <w:r>
        <w:rPr>
          <w:rStyle w:val="a8"/>
          <w:rFonts w:ascii="Arial" w:hAnsi="Arial" w:cs="Arial"/>
          <w:color w:val="000000"/>
          <w:sz w:val="32"/>
          <w:szCs w:val="32"/>
          <w:bdr w:val="none" w:sz="0" w:space="0" w:color="auto" w:frame="1"/>
        </w:rPr>
        <w:t>и финансирования инвестиционных</w:t>
      </w:r>
      <w:r>
        <w:rPr>
          <w:rStyle w:val="a8"/>
          <w:rFonts w:ascii="Arial" w:hAnsi="Arial" w:cs="Arial"/>
          <w:color w:val="000000"/>
          <w:sz w:val="32"/>
          <w:szCs w:val="32"/>
        </w:rPr>
        <w:t> </w:t>
      </w:r>
      <w:r>
        <w:rPr>
          <w:rStyle w:val="a8"/>
          <w:rFonts w:ascii="Arial" w:hAnsi="Arial" w:cs="Arial"/>
          <w:color w:val="000000"/>
          <w:sz w:val="32"/>
          <w:szCs w:val="32"/>
          <w:bdr w:val="none" w:sz="0" w:space="0" w:color="auto" w:frame="1"/>
        </w:rPr>
        <w:t>проектов, осуществляемых Пенским сельсоветом Беловского района</w:t>
      </w:r>
    </w:p>
    <w:p w:rsidR="00A9116E" w:rsidRDefault="00A9116E" w:rsidP="00A9116E">
      <w:pPr>
        <w:pStyle w:val="a7"/>
        <w:shd w:val="clear" w:color="auto" w:fill="FFFFFF"/>
        <w:spacing w:before="0" w:beforeAutospacing="0" w:after="0" w:afterAutospacing="0" w:line="336" w:lineRule="atLeast"/>
        <w:ind w:firstLine="708"/>
        <w:jc w:val="both"/>
        <w:textAlignment w:val="baseline"/>
        <w:rPr>
          <w:rFonts w:ascii="Verdana" w:hAnsi="Verdana"/>
          <w:color w:val="292D24"/>
          <w:sz w:val="20"/>
          <w:szCs w:val="20"/>
        </w:rPr>
      </w:pPr>
      <w:r>
        <w:rPr>
          <w:rFonts w:ascii="Arial" w:hAnsi="Arial" w:cs="Arial"/>
          <w:color w:val="000000"/>
          <w:sz w:val="20"/>
          <w:szCs w:val="20"/>
        </w:rPr>
        <w:t>В соответствии со статьей 19 Федерального закона от 25.02.1999 №39-ФЗ «Об инвестиционной деятельности в Российской Федерации, осуществляемой в форме</w:t>
      </w:r>
      <w:hyperlink r:id="rId7" w:tooltip="Вложенный капитал" w:history="1">
        <w:r>
          <w:rPr>
            <w:rStyle w:val="a6"/>
            <w:rFonts w:ascii="Verdana" w:hAnsi="Verdana" w:cs="Arial"/>
            <w:color w:val="000000"/>
            <w:sz w:val="20"/>
            <w:szCs w:val="20"/>
            <w:bdr w:val="none" w:sz="0" w:space="0" w:color="auto" w:frame="1"/>
          </w:rPr>
          <w:t>капитальных вложений</w:t>
        </w:r>
      </w:hyperlink>
      <w:r>
        <w:rPr>
          <w:rFonts w:ascii="Arial" w:hAnsi="Arial" w:cs="Arial"/>
          <w:color w:val="292D24"/>
          <w:sz w:val="20"/>
          <w:szCs w:val="20"/>
        </w:rPr>
        <w:t> Собрание депутатов Пенского сельсовета РЕШИЛО:                                                                      </w:t>
      </w:r>
    </w:p>
    <w:p w:rsidR="00A9116E" w:rsidRDefault="00A9116E" w:rsidP="00A9116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1. Утвердить прилагаемый порядок разработки, утверждения и финансирования инвестиционных проектов, осуществляемых Пенским сельсоветом Беловского района.</w:t>
      </w:r>
    </w:p>
    <w:p w:rsidR="00A9116E" w:rsidRDefault="00A9116E" w:rsidP="00A9116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2. Настоящее решение вступает в силу со дня его официального обнародования.</w:t>
      </w:r>
    </w:p>
    <w:p w:rsidR="00A9116E" w:rsidRDefault="00A9116E" w:rsidP="00A9116E">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0"/>
          <w:szCs w:val="20"/>
        </w:rPr>
        <w:t>3. Настоящее решение разместить на официальном сайте администрации Пенского сельсовета Беловского района.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bdr w:val="none" w:sz="0" w:space="0" w:color="auto" w:frame="1"/>
        </w:rPr>
        <w:t>     Председатель Собрания депутатов</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bdr w:val="none" w:sz="0" w:space="0" w:color="auto" w:frame="1"/>
        </w:rPr>
        <w:t>     Пенского сельсовета                                                                 В.И. Сафонов</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bdr w:val="none" w:sz="0" w:space="0" w:color="auto" w:frame="1"/>
        </w:rPr>
        <w:t>     Глава Пенского сельсовета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bdr w:val="none" w:sz="0" w:space="0" w:color="auto" w:frame="1"/>
        </w:rPr>
        <w:t>     Беловского района                                                                     А.И. Тищенко</w:t>
      </w:r>
    </w:p>
    <w:p w:rsidR="00A9116E" w:rsidRDefault="00A9116E" w:rsidP="00A9116E">
      <w:pPr>
        <w:pStyle w:val="a7"/>
        <w:shd w:val="clear" w:color="auto" w:fill="F8FAFB"/>
        <w:spacing w:before="195" w:beforeAutospacing="0" w:after="195" w:afterAutospacing="0" w:line="341" w:lineRule="atLeast"/>
        <w:ind w:firstLine="540"/>
        <w:jc w:val="right"/>
        <w:rPr>
          <w:rFonts w:ascii="Verdana" w:hAnsi="Verdana"/>
          <w:color w:val="292D24"/>
          <w:sz w:val="20"/>
          <w:szCs w:val="20"/>
        </w:rPr>
      </w:pPr>
      <w:r>
        <w:rPr>
          <w:rFonts w:ascii="Arial" w:hAnsi="Arial" w:cs="Arial"/>
          <w:color w:val="292D24"/>
          <w:sz w:val="20"/>
          <w:szCs w:val="20"/>
        </w:rPr>
        <w:t>Приложение</w:t>
      </w:r>
    </w:p>
    <w:p w:rsidR="00A9116E" w:rsidRDefault="00A9116E" w:rsidP="00A9116E">
      <w:pPr>
        <w:pStyle w:val="a7"/>
        <w:shd w:val="clear" w:color="auto" w:fill="FFFFFF"/>
        <w:spacing w:before="0" w:beforeAutospacing="0" w:after="0" w:afterAutospacing="0" w:line="336" w:lineRule="atLeast"/>
        <w:jc w:val="right"/>
        <w:textAlignment w:val="baseline"/>
        <w:rPr>
          <w:rFonts w:ascii="Verdana" w:hAnsi="Verdana"/>
          <w:color w:val="292D24"/>
          <w:sz w:val="20"/>
          <w:szCs w:val="20"/>
        </w:rPr>
      </w:pPr>
      <w:r>
        <w:rPr>
          <w:rFonts w:ascii="Arial" w:hAnsi="Arial" w:cs="Arial"/>
          <w:color w:val="292D24"/>
          <w:sz w:val="20"/>
          <w:szCs w:val="20"/>
        </w:rPr>
        <w:t>к Решению Собрания депутатов</w:t>
      </w:r>
    </w:p>
    <w:p w:rsidR="00A9116E" w:rsidRDefault="00A9116E" w:rsidP="00A9116E">
      <w:pPr>
        <w:pStyle w:val="a7"/>
        <w:shd w:val="clear" w:color="auto" w:fill="FFFFFF"/>
        <w:spacing w:before="0" w:beforeAutospacing="0" w:after="0" w:afterAutospacing="0" w:line="336" w:lineRule="atLeast"/>
        <w:jc w:val="right"/>
        <w:textAlignment w:val="baseline"/>
        <w:rPr>
          <w:rFonts w:ascii="Verdana" w:hAnsi="Verdana"/>
          <w:color w:val="292D24"/>
          <w:sz w:val="20"/>
          <w:szCs w:val="20"/>
        </w:rPr>
      </w:pPr>
      <w:r>
        <w:rPr>
          <w:rFonts w:ascii="Arial" w:hAnsi="Arial" w:cs="Arial"/>
          <w:color w:val="292D24"/>
          <w:sz w:val="20"/>
          <w:szCs w:val="20"/>
        </w:rPr>
        <w:t>                             Пенского сельсовета                                                                               </w:t>
      </w:r>
      <w:r>
        <w:rPr>
          <w:rFonts w:ascii="Arial" w:hAnsi="Arial" w:cs="Arial"/>
          <w:color w:val="000000"/>
          <w:sz w:val="20"/>
          <w:szCs w:val="20"/>
        </w:rPr>
        <w:t>от 30.08.2018 г №15/45</w:t>
      </w:r>
    </w:p>
    <w:p w:rsidR="00A9116E" w:rsidRDefault="00A9116E" w:rsidP="00A9116E">
      <w:pPr>
        <w:pStyle w:val="a7"/>
        <w:shd w:val="clear" w:color="auto" w:fill="FFFFFF"/>
        <w:spacing w:before="0" w:beforeAutospacing="0" w:after="0" w:afterAutospacing="0" w:line="336" w:lineRule="atLeast"/>
        <w:jc w:val="center"/>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ПОРЯДОК</w:t>
      </w:r>
    </w:p>
    <w:p w:rsidR="00A9116E" w:rsidRDefault="00A9116E" w:rsidP="00A9116E">
      <w:pPr>
        <w:pStyle w:val="a7"/>
        <w:shd w:val="clear" w:color="auto" w:fill="FFFFFF"/>
        <w:spacing w:before="0" w:beforeAutospacing="0" w:after="0" w:afterAutospacing="0" w:line="336" w:lineRule="atLeast"/>
        <w:jc w:val="center"/>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разработки, утверждения и финансирования инвестиционных проектов, осуществляемых Пенским сельсоветом Беловского района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lastRenderedPageBreak/>
        <w:t>Статья 1. Общие положения</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Настоящий Порядок регулирует прямое участие</w:t>
      </w:r>
      <w:hyperlink r:id="rId8" w:tooltip="Органы местного самоуправления" w:history="1">
        <w:r>
          <w:rPr>
            <w:rStyle w:val="a6"/>
            <w:rFonts w:ascii="Verdana" w:hAnsi="Verdana" w:cs="Arial"/>
            <w:color w:val="000000"/>
            <w:sz w:val="20"/>
            <w:szCs w:val="20"/>
            <w:bdr w:val="none" w:sz="0" w:space="0" w:color="auto" w:frame="1"/>
          </w:rPr>
          <w:t>органов местного самоуправления</w:t>
        </w:r>
      </w:hyperlink>
      <w:r>
        <w:rPr>
          <w:rFonts w:ascii="Arial" w:hAnsi="Arial" w:cs="Arial"/>
          <w:color w:val="000000"/>
          <w:sz w:val="20"/>
          <w:szCs w:val="20"/>
        </w:rPr>
        <w:t>в инвестиционной деятельности, осуществляемой в форме капитальных вложений, путем разработки, утверждения и финансирования инвестиционных проектов, осуществляемых Пенским сельсоветом.</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Настоящий Порядок определяет требования к разработке инвестиционных проектов Пенского сельсовета и устанавливает правила их утверждения и финансирования.</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Инвестиционный проект Пенского сельсовета (далее – инвестиционный проект поселения) – обоснование экономической целесообразности, объема и сроков осуществления капитальных вложений в объекты</w:t>
      </w:r>
      <w:hyperlink r:id="rId9" w:tooltip="Муниципальная собственность" w:history="1">
        <w:r>
          <w:rPr>
            <w:rStyle w:val="a6"/>
            <w:rFonts w:ascii="Verdana" w:hAnsi="Verdana" w:cs="Arial"/>
            <w:color w:val="000000"/>
            <w:sz w:val="20"/>
            <w:szCs w:val="20"/>
            <w:bdr w:val="none" w:sz="0" w:space="0" w:color="auto" w:frame="1"/>
          </w:rPr>
          <w:t>муниципальной собственности</w:t>
        </w:r>
      </w:hyperlink>
      <w:r>
        <w:rPr>
          <w:rFonts w:ascii="Arial" w:hAnsi="Arial" w:cs="Arial"/>
          <w:color w:val="000000"/>
          <w:sz w:val="20"/>
          <w:szCs w:val="20"/>
        </w:rPr>
        <w:t>Пенского сельсовета, в том числе необходимая проектная и градостроительная документация, разработанная в соответствии с</w:t>
      </w:r>
      <w:hyperlink r:id="rId10" w:tooltip="Законы в России" w:history="1">
        <w:r>
          <w:rPr>
            <w:rStyle w:val="a6"/>
            <w:rFonts w:ascii="Verdana" w:hAnsi="Verdana" w:cs="Arial"/>
            <w:color w:val="000000"/>
            <w:sz w:val="20"/>
            <w:szCs w:val="20"/>
            <w:bdr w:val="none" w:sz="0" w:space="0" w:color="auto" w:frame="1"/>
          </w:rPr>
          <w:t>законодательством Российской Федерации</w:t>
        </w:r>
      </w:hyperlink>
      <w:r>
        <w:rPr>
          <w:rFonts w:ascii="Arial" w:hAnsi="Arial" w:cs="Arial"/>
          <w:color w:val="000000"/>
          <w:sz w:val="20"/>
          <w:szCs w:val="20"/>
        </w:rPr>
        <w:t>, а также описание практических действий по осуществлению инвестиций.</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Инвестиции –</w:t>
      </w:r>
      <w:hyperlink r:id="rId11" w:tooltip="Денежные средства" w:history="1">
        <w:r>
          <w:rPr>
            <w:rStyle w:val="a6"/>
            <w:rFonts w:ascii="Verdana" w:hAnsi="Verdana" w:cs="Arial"/>
            <w:color w:val="000000"/>
            <w:sz w:val="20"/>
            <w:szCs w:val="20"/>
            <w:bdr w:val="none" w:sz="0" w:space="0" w:color="auto" w:frame="1"/>
          </w:rPr>
          <w:t>денежные средства</w:t>
        </w:r>
      </w:hyperlink>
      <w:r>
        <w:rPr>
          <w:rFonts w:ascii="Arial" w:hAnsi="Arial" w:cs="Arial"/>
          <w:color w:val="000000"/>
          <w:sz w:val="20"/>
          <w:szCs w:val="20"/>
        </w:rPr>
        <w:t>,</w:t>
      </w:r>
      <w:hyperlink r:id="rId12" w:tooltip="Ценные бумаги" w:history="1">
        <w:r>
          <w:rPr>
            <w:rStyle w:val="a6"/>
            <w:rFonts w:ascii="Verdana" w:hAnsi="Verdana" w:cs="Arial"/>
            <w:color w:val="000000"/>
            <w:sz w:val="20"/>
            <w:szCs w:val="20"/>
            <w:bdr w:val="none" w:sz="0" w:space="0" w:color="auto" w:frame="1"/>
          </w:rPr>
          <w:t>ценные бумаги</w:t>
        </w:r>
      </w:hyperlink>
      <w:r>
        <w:rPr>
          <w:rFonts w:ascii="Arial" w:hAnsi="Arial" w:cs="Arial"/>
          <w:color w:val="000000"/>
          <w:sz w:val="20"/>
          <w:szCs w:val="20"/>
        </w:rPr>
        <w:t>, иное имущество, в том числе</w:t>
      </w:r>
      <w:hyperlink r:id="rId13" w:tooltip="Имущественное право" w:history="1">
        <w:r>
          <w:rPr>
            <w:rStyle w:val="a6"/>
            <w:rFonts w:ascii="Verdana" w:hAnsi="Verdana" w:cs="Arial"/>
            <w:color w:val="000000"/>
            <w:sz w:val="20"/>
            <w:szCs w:val="20"/>
            <w:bdr w:val="none" w:sz="0" w:space="0" w:color="auto" w:frame="1"/>
          </w:rPr>
          <w:t>имущественные права</w:t>
        </w:r>
      </w:hyperlink>
      <w:r>
        <w:rPr>
          <w:rFonts w:ascii="Arial" w:hAnsi="Arial" w:cs="Arial"/>
          <w:color w:val="000000"/>
          <w:sz w:val="20"/>
          <w:szCs w:val="20"/>
        </w:rPr>
        <w:t>, иные права, имеющие денежную оценку, вкладываемые в объекты общественной инфраструктуры муниципального значения в целях достижения полезного эффекта и направленные на создание или увеличение стоимости муниципального имущества Пенского сельсовета.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объектов общественной инфраструктуры муниципального значения, приобретение машин, оборудования, инструмента, проведение проектно-изыскательских работ по объектам общественной инфраструктуры муниципального значения, оформление права муниципальной собственности на </w:t>
      </w:r>
      <w:hyperlink r:id="rId14" w:tooltip="Земельные участки" w:history="1">
        <w:r>
          <w:rPr>
            <w:rStyle w:val="a6"/>
            <w:rFonts w:ascii="Verdana" w:hAnsi="Verdana" w:cs="Arial"/>
            <w:color w:val="000000"/>
            <w:sz w:val="20"/>
            <w:szCs w:val="20"/>
            <w:bdr w:val="none" w:sz="0" w:space="0" w:color="auto" w:frame="1"/>
          </w:rPr>
          <w:t>земельные участки</w:t>
        </w:r>
      </w:hyperlink>
      <w:r>
        <w:rPr>
          <w:rFonts w:ascii="Arial" w:hAnsi="Arial" w:cs="Arial"/>
          <w:color w:val="000000"/>
          <w:sz w:val="20"/>
          <w:szCs w:val="20"/>
        </w:rPr>
        <w:t>под указанные объекты, включая расходы на межевание земельных участков и их постановку на кадастровый учет, и другие затраты.</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Объекты общественной инфраструктуры муниципального значения –</w:t>
      </w:r>
      <w:hyperlink r:id="rId15" w:tooltip="Объекты капитального строительства" w:history="1">
        <w:r>
          <w:rPr>
            <w:rStyle w:val="a6"/>
            <w:rFonts w:ascii="Verdana" w:hAnsi="Verdana" w:cs="Arial"/>
            <w:color w:val="000000"/>
            <w:sz w:val="20"/>
            <w:szCs w:val="20"/>
            <w:bdr w:val="none" w:sz="0" w:space="0" w:color="auto" w:frame="1"/>
          </w:rPr>
          <w:t>объекты капитального строительства</w:t>
        </w:r>
      </w:hyperlink>
      <w:r>
        <w:rPr>
          <w:rFonts w:ascii="Arial" w:hAnsi="Arial" w:cs="Arial"/>
          <w:color w:val="000000"/>
          <w:sz w:val="20"/>
          <w:szCs w:val="20"/>
        </w:rPr>
        <w:t>, предназначенные для решения вопросов местного значения Пенского сельсовета.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4. Инвестиционные проекты поселения не могут предусматривать осуществление бюджетных инвестиций из бюджета Пенского сельсовета в объекты капитального строительства, которые не относятся к муниципальной собственности либо не могут находиться в муниципальной собственности Пенского сельсовета.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5. Настоящий Порядок не распространяется на бюджетные инвестиции в объекты капитального строительства муниципальной собственности в форме капитальных вложений в основные средства муниципальных учреждений Пенского сельсовета и муниципальных</w:t>
      </w:r>
      <w:hyperlink r:id="rId16" w:tooltip="Унитарные предприятия" w:history="1">
        <w:r>
          <w:rPr>
            <w:rStyle w:val="a6"/>
            <w:rFonts w:ascii="Verdana" w:hAnsi="Verdana" w:cs="Arial"/>
            <w:color w:val="000000"/>
            <w:sz w:val="20"/>
            <w:szCs w:val="20"/>
            <w:bdr w:val="none" w:sz="0" w:space="0" w:color="auto" w:frame="1"/>
          </w:rPr>
          <w:t>унитарных предприятий</w:t>
        </w:r>
      </w:hyperlink>
      <w:r>
        <w:rPr>
          <w:rFonts w:ascii="Arial" w:hAnsi="Arial" w:cs="Arial"/>
          <w:color w:val="000000"/>
          <w:sz w:val="20"/>
          <w:szCs w:val="20"/>
        </w:rPr>
        <w:t>, которые осуществляются в соответствии с муниципальными</w:t>
      </w:r>
      <w:hyperlink r:id="rId17" w:tooltip="Целевые программы" w:history="1">
        <w:r>
          <w:rPr>
            <w:rStyle w:val="a6"/>
            <w:rFonts w:ascii="Verdana" w:hAnsi="Verdana" w:cs="Arial"/>
            <w:color w:val="000000"/>
            <w:sz w:val="20"/>
            <w:szCs w:val="20"/>
            <w:bdr w:val="none" w:sz="0" w:space="0" w:color="auto" w:frame="1"/>
          </w:rPr>
          <w:t>целевыми программами</w:t>
        </w:r>
      </w:hyperlink>
      <w:r>
        <w:rPr>
          <w:rFonts w:ascii="Arial" w:hAnsi="Arial" w:cs="Arial"/>
          <w:color w:val="000000"/>
          <w:sz w:val="20"/>
          <w:szCs w:val="20"/>
        </w:rPr>
        <w:t>, утверждаемыми администрацией Пенского сельсовета (далее – администрация поселения).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lastRenderedPageBreak/>
        <w:t>6. Инвестиционные проекты поселения могут предусматривать бюджетные инвестиции в объекты капитального строительства муниципальной собственности Пенского сельсовета в форме капитальных вложений в соответствии с концессионными соглашениями.</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Статья 2. Разработка инвестиционных проектов Пенского сельсовета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Разработка инвестиционных проектов Пенского сельсовета осуществляется в соответствии с</w:t>
      </w:r>
      <w:hyperlink r:id="rId18" w:tooltip="Планы развития" w:history="1">
        <w:r>
          <w:rPr>
            <w:rStyle w:val="a6"/>
            <w:rFonts w:ascii="Verdana" w:hAnsi="Verdana" w:cs="Arial"/>
            <w:color w:val="000000"/>
            <w:sz w:val="20"/>
            <w:szCs w:val="20"/>
            <w:bdr w:val="none" w:sz="0" w:space="0" w:color="auto" w:frame="1"/>
          </w:rPr>
          <w:t>планами развития</w:t>
        </w:r>
      </w:hyperlink>
      <w:r>
        <w:rPr>
          <w:rFonts w:ascii="Arial" w:hAnsi="Arial" w:cs="Arial"/>
          <w:color w:val="000000"/>
          <w:sz w:val="20"/>
          <w:szCs w:val="20"/>
        </w:rPr>
        <w:t> сельсовета в целях реализации мероприятий указанных планов.</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Разрабатывает инвестиционные проекты поселения администрация поселения.</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Статья 3. Требования к содержанию инвестиционных проектов</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Инвестиционный проект должен иметь следующую структуру:</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описание проблем, решаемых с помощью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обоснование решения указанных проблем;</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цели реализации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4) экономическое обоснование реализации инвестиционного проекта с указанием необходимых объемов средств в разрезе источников и сроков финансирования;</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5) необходимая</w:t>
      </w:r>
      <w:hyperlink r:id="rId19" w:tooltip="Проектная документация" w:history="1">
        <w:r>
          <w:rPr>
            <w:rStyle w:val="a6"/>
            <w:rFonts w:ascii="Verdana" w:hAnsi="Verdana" w:cs="Arial"/>
            <w:color w:val="000000"/>
            <w:sz w:val="20"/>
            <w:szCs w:val="20"/>
            <w:bdr w:val="none" w:sz="0" w:space="0" w:color="auto" w:frame="1"/>
          </w:rPr>
          <w:t>проектная документация</w:t>
        </w:r>
      </w:hyperlink>
      <w:r>
        <w:rPr>
          <w:rFonts w:ascii="Arial" w:hAnsi="Arial" w:cs="Arial"/>
          <w:color w:val="000000"/>
          <w:sz w:val="20"/>
          <w:szCs w:val="20"/>
        </w:rPr>
        <w:t>;</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6) описание практических действий по осуществлению инвестиций;</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7) ожидаемые социально-экономические последствия реализации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При описании проблем, решаемых с помощью инвестиционного проекта поселения, дается краткая характеристика текущего состояния сложного вопроса и (или) задачи, требующих разрешения.</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В обосновании решения указанных проблем (сложного вопроса, задачи) Пенским счельсоветом приводятся нормативные</w:t>
      </w:r>
      <w:hyperlink r:id="rId20" w:tooltip="Правовые акты" w:history="1">
        <w:r>
          <w:rPr>
            <w:rStyle w:val="a6"/>
            <w:rFonts w:ascii="Verdana" w:hAnsi="Verdana" w:cs="Arial"/>
            <w:color w:val="000000"/>
            <w:sz w:val="20"/>
            <w:szCs w:val="20"/>
            <w:bdr w:val="none" w:sz="0" w:space="0" w:color="auto" w:frame="1"/>
          </w:rPr>
          <w:t>правовые акты</w:t>
        </w:r>
      </w:hyperlink>
      <w:r>
        <w:rPr>
          <w:rFonts w:ascii="Arial" w:hAnsi="Arial" w:cs="Arial"/>
          <w:color w:val="000000"/>
          <w:sz w:val="20"/>
          <w:szCs w:val="20"/>
        </w:rPr>
        <w:t>и их положения, подтверждающие соответствие полномочий органов местного самоуправления Пенского сельсовета, исполняемые в рамках реализации инвестиционного проекта поселения, полномочиям органов местного самоуправления по вопросам местного значения, установленным федеральным законодательством.</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4. Формулировка цели реализации инвестиционного проекта поселения должна быть краткой и ясной, соответствовать конечным результатам реализации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lastRenderedPageBreak/>
        <w:t>Цель инвестиционного проекта поселения должна обладать следующими свойствами:</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специфичность (цель должна соответствовать описанным проблемам);</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конкретность (не применяются размытые (неточные) формулировки, допускающие произвольное или неоднозначное толкование);</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измеримость (достижение цели можно проверить);</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4) достижимость (цель должна быть достижима за период реализации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5. В экономическом обосновании реализации инвестиционного проекта поселения объемы средств в разрезе источников и сроков финансирования указываются по каждому мероприятию по годам реализации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При отсутствии проектной документации объем средств определяется по предварительным расчетам объемов капитальных вложений на реализацию инвестиционного проекта.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Fonts w:ascii="Arial" w:hAnsi="Arial" w:cs="Arial"/>
          <w:color w:val="000000"/>
          <w:sz w:val="20"/>
          <w:szCs w:val="20"/>
        </w:rPr>
        <w:t>6. В структурной части инвестиционного проекта поселения «Необходимая проектная документация» указываются наличие проектной документации, кем и когда она разработана, данные о положительном заключении (дата, номер, кем выдано) государственной</w:t>
      </w:r>
      <w:hyperlink r:id="rId21" w:tooltip="Экспертиза проектов" w:history="1">
        <w:r>
          <w:rPr>
            <w:rStyle w:val="a6"/>
            <w:rFonts w:ascii="Verdana" w:hAnsi="Verdana" w:cs="Arial"/>
            <w:color w:val="000000"/>
            <w:sz w:val="20"/>
            <w:szCs w:val="20"/>
            <w:bdr w:val="none" w:sz="0" w:space="0" w:color="auto" w:frame="1"/>
          </w:rPr>
          <w:t>экспертизы проектной</w:t>
        </w:r>
      </w:hyperlink>
      <w:r>
        <w:rPr>
          <w:rFonts w:ascii="Arial" w:hAnsi="Arial" w:cs="Arial"/>
          <w:color w:val="000000"/>
          <w:sz w:val="20"/>
          <w:szCs w:val="20"/>
        </w:rPr>
        <w:t> документации и результатов инженерных изысканий (при наличии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 реквизиты положительного заключения (дата, номер, кем выдано) о достоверности сметной стоимости инвестиционного проекта при наличии проектной документации объекта капитального строительства.</w:t>
      </w:r>
    </w:p>
    <w:p w:rsidR="00A9116E" w:rsidRDefault="00A9116E" w:rsidP="00A9116E">
      <w:pPr>
        <w:pStyle w:val="a7"/>
        <w:shd w:val="clear" w:color="auto" w:fill="FFFFFF"/>
        <w:spacing w:before="375" w:beforeAutospacing="0" w:after="375" w:afterAutospacing="0" w:line="336" w:lineRule="atLeast"/>
        <w:ind w:firstLine="708"/>
        <w:jc w:val="both"/>
        <w:textAlignment w:val="baseline"/>
        <w:rPr>
          <w:rFonts w:ascii="Verdana" w:hAnsi="Verdana"/>
          <w:color w:val="292D24"/>
          <w:sz w:val="20"/>
          <w:szCs w:val="20"/>
        </w:rPr>
      </w:pPr>
      <w:r>
        <w:rPr>
          <w:rFonts w:ascii="Arial" w:hAnsi="Arial" w:cs="Arial"/>
          <w:color w:val="000000"/>
          <w:sz w:val="20"/>
          <w:szCs w:val="20"/>
        </w:rPr>
        <w:t>При отсутствии таких документов в этой структурной части должно быть указано, что подготовка проектной документации предусмотрена в рамках реализации инвестиционного проекта поселения. В этом случае в экономическом обосновании и описании практических действий по реализации инвестиционного проекта должны быть предусмотрены мероприятия по проведению инженерных изысканий, подготовке проектной документации, их государственной экспертизе, проверке достоверности определения сметной стоимости инвестиционного проекта.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7. Описание практических действий по осуществлению инвестиций должно содержать наименование работ (мероприятий), в том числе по размещению муниципальных заказов на их выполнение, и срок их выполнения.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 xml:space="preserve">8. Ожидаемые социально-экономические последствия реализации инвестиционного проекта должны содержать количественные показатели, характеризующие цель и результаты реализации </w:t>
      </w:r>
      <w:r>
        <w:rPr>
          <w:rFonts w:ascii="Arial" w:hAnsi="Arial" w:cs="Arial"/>
          <w:color w:val="000000"/>
          <w:sz w:val="20"/>
          <w:szCs w:val="20"/>
        </w:rPr>
        <w:lastRenderedPageBreak/>
        <w:t>инвестиционного проекта. К таким показателям относятся количественные показатели, характеризующие конечные социально-экономические результаты инвестиционного проекта, и количественные показатели, характеризующие прямые (непосредственные) результаты инвестиционного проекта.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Статья 4. Утверждение инвестиционных проектов Пенского сельсовета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Внесение инвестиционных проектов в Собрание депутатов Пенского сельсовета осуществляется администрацией в соответствии настоящим Порядком.</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Инвестиционные проекты поселения утверждаются Собранием депутатов Пенского сельсовета.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Для утверждения инвестиционного проекта поселения при отсутствии проектной документации Собранию депутатов представляются следующие документы:</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проект инвестиционного проекта поселения;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предварительный расчет объемов капитальных вложений, необходимых для реализации инвестиционного проекта поселения;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документы, подтверждающие участие юридических и (или) физических лиц в софинансировании инвестиционного проекта поселения (в случае, если инвестиционный проект поселения лишь частично финансируется из бюджета Пенского сельсовета.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4. Для утверждения инвестиционного проекта поселения при наличии проектной документации на объект капитального строительства, реализуемый в рамках инвестиционного проекта, Собранию депутатов представляются следующие документы:</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проект инвестиционного проекта поселения;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выписка из положительного заключения государственной экспертизы проектной документации и результатов инженерных изысканий, заверенная администрацией поселения (в случае, если проектная документация объекта капитального строительства и результаты инженерных изысканий подлежат государственной экспертизе);</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3) копия положительного заключения о достоверности сметной стоимости инвестиционного проекта поселения, заверенная администрацией поселения (постановление Администрации поселения «О порядке проверки достоверности сметной стоимости инвестиционных проектов, финансирование которых планируется осуществлять полностью или частично за счет средств бюджета Пенского сельсовета);</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lastRenderedPageBreak/>
        <w:t>4) положительное заключение об эффективности использования средств бюджета, направляемых на реализацию инвестиционного проекта поселения (постановление Администрации поселения «О порядке проверки инвестиционных проектов на предмет эффективности использования средств бюджета Пенского сельсовета, направляемых на капитальные вложения»);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5) документы, предусмотренные пунктом 3 части 3 настоящей статьи.</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5. Если реализацию инвестиционного проекта планируется осуществлять отдельными этапами, документы, предусмотренные пунктами 2 и 3 части 4 настоящей статьи, представляются применительно к соответствующему этапу.</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Статья 5. Финансирование инвестиционных проектов</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Объемы расходов на реализацию инвестиционных проектов поселения в разрезе объектов и мероприятий подлежат утверждению раздельно по каждому инвестиционному проекту поселения решением Собрания депутатов о бюджете Пенского сельсовета.</w:t>
      </w:r>
    </w:p>
    <w:p w:rsidR="00A9116E" w:rsidRDefault="00A9116E" w:rsidP="00A9116E">
      <w:pPr>
        <w:pStyle w:val="a7"/>
        <w:shd w:val="clear" w:color="auto" w:fill="FFFFFF"/>
        <w:spacing w:before="0" w:beforeAutospacing="0" w:after="0" w:afterAutospacing="0" w:line="336" w:lineRule="atLeast"/>
        <w:jc w:val="both"/>
        <w:textAlignment w:val="baseline"/>
        <w:rPr>
          <w:rFonts w:ascii="Verdana" w:hAnsi="Verdana"/>
          <w:color w:val="292D24"/>
          <w:sz w:val="20"/>
          <w:szCs w:val="20"/>
        </w:rPr>
      </w:pPr>
      <w:r>
        <w:rPr>
          <w:rStyle w:val="a8"/>
          <w:rFonts w:ascii="Arial" w:hAnsi="Arial" w:cs="Arial"/>
          <w:color w:val="000000"/>
          <w:sz w:val="20"/>
          <w:szCs w:val="20"/>
          <w:bdr w:val="none" w:sz="0" w:space="0" w:color="auto" w:frame="1"/>
        </w:rPr>
        <w:t>Статья 6. Внесение изменений в инвестиционные проекты</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Внесение изменений в соответствующий инвестиционный проект поселения осуществляется в случаях, если:</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1) из инвестиционного проекта исключаются отдельные мероприятия;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инвестиционный проект дополняется мероприятиями, требующими дополнительного финансирования.</w:t>
      </w:r>
    </w:p>
    <w:p w:rsidR="00A9116E" w:rsidRDefault="00A9116E" w:rsidP="00A9116E">
      <w:pPr>
        <w:pStyle w:val="a7"/>
        <w:shd w:val="clear" w:color="auto" w:fill="FFFFFF"/>
        <w:spacing w:before="375" w:beforeAutospacing="0" w:after="375" w:afterAutospacing="0" w:line="336" w:lineRule="atLeast"/>
        <w:jc w:val="both"/>
        <w:textAlignment w:val="baseline"/>
        <w:rPr>
          <w:rFonts w:ascii="Verdana" w:hAnsi="Verdana"/>
          <w:color w:val="292D24"/>
          <w:sz w:val="20"/>
          <w:szCs w:val="20"/>
        </w:rPr>
      </w:pPr>
      <w:r>
        <w:rPr>
          <w:rFonts w:ascii="Arial" w:hAnsi="Arial" w:cs="Arial"/>
          <w:color w:val="000000"/>
          <w:sz w:val="20"/>
          <w:szCs w:val="20"/>
        </w:rPr>
        <w:t>2. Изменения в инвестиционный проект поселения не вносятся если в процессе размещения муниципальных заказов уменьшились объемы расходов на его реализацию либо в результате уточнения сметной стоимости изменился объем его финансирования. В этих случаях изменения вносятся в решение Собрания депутатов Пенского сельсовета о бюджете Пенского сельсовета, которым утверждены объемы расходов на реализацию инвестиционного проекта.</w:t>
      </w:r>
    </w:p>
    <w:p w:rsidR="00A9116E" w:rsidRDefault="00A9116E" w:rsidP="00A9116E">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sz w:val="20"/>
          <w:szCs w:val="20"/>
          <w:shd w:val="clear" w:color="auto" w:fill="FFFFFF"/>
        </w:rPr>
        <w:t>3. Для внесения изменений, предусмотренных настоящей статьей, администрация поселения должна представить документальное обоснование предлагаем</w:t>
      </w:r>
      <w:r>
        <w:rPr>
          <w:rFonts w:ascii="Arial" w:hAnsi="Arial" w:cs="Arial"/>
          <w:color w:val="000000"/>
          <w:sz w:val="21"/>
          <w:szCs w:val="21"/>
          <w:shd w:val="clear" w:color="auto" w:fill="FFFFFF"/>
        </w:rPr>
        <w:t>ых изменений.</w:t>
      </w:r>
    </w:p>
    <w:p w:rsidR="008B3D56" w:rsidRPr="00A9116E" w:rsidRDefault="008B3D56" w:rsidP="00A9116E">
      <w:pPr>
        <w:rPr>
          <w:szCs w:val="28"/>
        </w:rPr>
      </w:pPr>
    </w:p>
    <w:sectPr w:rsidR="008B3D56" w:rsidRPr="00A9116E"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23833"/>
    <w:rsid w:val="00173EE9"/>
    <w:rsid w:val="001F657C"/>
    <w:rsid w:val="00204DDD"/>
    <w:rsid w:val="00217CAF"/>
    <w:rsid w:val="00221DFC"/>
    <w:rsid w:val="002331E8"/>
    <w:rsid w:val="002704E8"/>
    <w:rsid w:val="002A07B4"/>
    <w:rsid w:val="002A22DF"/>
    <w:rsid w:val="002B6AB3"/>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12A1"/>
    <w:rsid w:val="00B1308E"/>
    <w:rsid w:val="00B1622E"/>
    <w:rsid w:val="00B45E4B"/>
    <w:rsid w:val="00B53F92"/>
    <w:rsid w:val="00B70403"/>
    <w:rsid w:val="00B84398"/>
    <w:rsid w:val="00B86CB7"/>
    <w:rsid w:val="00C05D50"/>
    <w:rsid w:val="00C27679"/>
    <w:rsid w:val="00C43B35"/>
    <w:rsid w:val="00CA408C"/>
    <w:rsid w:val="00D00FAA"/>
    <w:rsid w:val="00D03E85"/>
    <w:rsid w:val="00D31B68"/>
    <w:rsid w:val="00D40A31"/>
    <w:rsid w:val="00D51549"/>
    <w:rsid w:val="00D628BE"/>
    <w:rsid w:val="00D657FC"/>
    <w:rsid w:val="00D67F14"/>
    <w:rsid w:val="00D84F47"/>
    <w:rsid w:val="00DE652A"/>
    <w:rsid w:val="00DE706B"/>
    <w:rsid w:val="00DF1CC4"/>
    <w:rsid w:val="00E03E9F"/>
    <w:rsid w:val="00E42AF4"/>
    <w:rsid w:val="00E42D50"/>
    <w:rsid w:val="00E61A80"/>
    <w:rsid w:val="00E7179D"/>
    <w:rsid w:val="00E8078A"/>
    <w:rsid w:val="00E951A1"/>
    <w:rsid w:val="00EB3401"/>
    <w:rsid w:val="00EB6DEB"/>
    <w:rsid w:val="00ED5729"/>
    <w:rsid w:val="00ED63F0"/>
    <w:rsid w:val="00EE173D"/>
    <w:rsid w:val="00EE1E89"/>
    <w:rsid w:val="00EE4B4E"/>
    <w:rsid w:val="00EF4F3D"/>
    <w:rsid w:val="00F05103"/>
    <w:rsid w:val="00F17CDB"/>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rgani_mestnogo_samoupravleniya/" TargetMode="External"/><Relationship Id="rId13" Type="http://schemas.openxmlformats.org/officeDocument/2006/relationships/hyperlink" Target="http://pandia.ru/text/category/imushestvennoe_pravo/" TargetMode="External"/><Relationship Id="rId18" Type="http://schemas.openxmlformats.org/officeDocument/2006/relationships/hyperlink" Target="http://pandia.ru/text/category/plani_razvitiya/" TargetMode="External"/><Relationship Id="rId3" Type="http://schemas.openxmlformats.org/officeDocument/2006/relationships/styles" Target="styles.xml"/><Relationship Id="rId21" Type="http://schemas.openxmlformats.org/officeDocument/2006/relationships/hyperlink" Target="http://pandia.ru/text/category/yekspertiza_proektov/" TargetMode="External"/><Relationship Id="rId7" Type="http://schemas.openxmlformats.org/officeDocument/2006/relationships/hyperlink" Target="http://pandia.ru/text/category/vlozhennij_kapital/" TargetMode="External"/><Relationship Id="rId12" Type="http://schemas.openxmlformats.org/officeDocument/2006/relationships/hyperlink" Target="http://pandia.ru/text/category/tcennie_bumagi/" TargetMode="External"/><Relationship Id="rId17" Type="http://schemas.openxmlformats.org/officeDocument/2006/relationships/hyperlink" Target="http://pandia.ru/text/category/tcelevie_programmi/" TargetMode="External"/><Relationship Id="rId2" Type="http://schemas.openxmlformats.org/officeDocument/2006/relationships/numbering" Target="numbering.xml"/><Relationship Id="rId16" Type="http://schemas.openxmlformats.org/officeDocument/2006/relationships/hyperlink" Target="http://pandia.ru/text/category/unitarnie_predpriyatiya/" TargetMode="External"/><Relationship Id="rId20" Type="http://schemas.openxmlformats.org/officeDocument/2006/relationships/hyperlink" Target="http://pandia.ru/text/category/pravovie_akti/" TargetMode="External"/><Relationship Id="rId1" Type="http://schemas.openxmlformats.org/officeDocument/2006/relationships/customXml" Target="../customXml/item1.xml"/><Relationship Id="rId6" Type="http://schemas.openxmlformats.org/officeDocument/2006/relationships/hyperlink" Target="https://www.admpen.ru/munitsipalnoe-obrazovanie-2/resheniya/1109-o-poryadke-razrabotki-utverzhdeniya-i-finansirovaniya-investitsionnykh-proektov-osushchestvlyaemykh-penskim-selsovetom-belovskogo-rajona" TargetMode="External"/><Relationship Id="rId11" Type="http://schemas.openxmlformats.org/officeDocument/2006/relationships/hyperlink" Target="http://pandia.ru/text/category/denezhnie_sredstva/" TargetMode="External"/><Relationship Id="rId5" Type="http://schemas.openxmlformats.org/officeDocument/2006/relationships/webSettings" Target="webSettings.xml"/><Relationship Id="rId15" Type="http://schemas.openxmlformats.org/officeDocument/2006/relationships/hyperlink" Target="http://pandia.ru/text/category/obtzekti_kapitalmznogo_stroitelmzstva/" TargetMode="External"/><Relationship Id="rId23" Type="http://schemas.openxmlformats.org/officeDocument/2006/relationships/theme" Target="theme/theme1.xml"/><Relationship Id="rId10" Type="http://schemas.openxmlformats.org/officeDocument/2006/relationships/hyperlink" Target="http://pandia.ru/text/category/zakoni_v_rossii/" TargetMode="External"/><Relationship Id="rId19" Type="http://schemas.openxmlformats.org/officeDocument/2006/relationships/hyperlink" Target="http://pandia.ru/text/category/proektnaya_dokumentatciya/" TargetMode="External"/><Relationship Id="rId4" Type="http://schemas.openxmlformats.org/officeDocument/2006/relationships/settings" Target="settings.xml"/><Relationship Id="rId9" Type="http://schemas.openxmlformats.org/officeDocument/2006/relationships/hyperlink" Target="http://pandia.ru/text/category/munitcipalmznaya_sobstvennostmz/" TargetMode="External"/><Relationship Id="rId14" Type="http://schemas.openxmlformats.org/officeDocument/2006/relationships/hyperlink" Target="http://pandia.ru/text/category/zemelmznie_uchastk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5202-5EC9-41BF-BE04-4415DEFD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6</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129</cp:revision>
  <cp:lastPrinted>2025-02-07T07:46:00Z</cp:lastPrinted>
  <dcterms:created xsi:type="dcterms:W3CDTF">2024-08-30T09:05:00Z</dcterms:created>
  <dcterms:modified xsi:type="dcterms:W3CDTF">2025-02-12T11:36:00Z</dcterms:modified>
</cp:coreProperties>
</file>