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0DE1C" w14:textId="77777777" w:rsidR="00F73824" w:rsidRDefault="00F73824" w:rsidP="00F73824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ПОСТАНОВЛЕНИЕ от 06 ноября 2018года №64-П Об утверждении муниципальной программы «Развитие малого и среднего предпринимательства на территории Пенского сельсовета Беловского района Курской области»</w:t>
        </w:r>
      </w:hyperlink>
    </w:p>
    <w:p w14:paraId="4285AF9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АДМИНИСТРАЦИЯ</w:t>
      </w:r>
    </w:p>
    <w:p w14:paraId="1DAEF2E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ПЕНСКОГО СЕЛЬСОВЕТА</w:t>
      </w:r>
    </w:p>
    <w:p w14:paraId="5BA94BB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БЕЛОВСКОГО РАЙОНА</w:t>
      </w:r>
    </w:p>
    <w:p w14:paraId="08CB072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КУРСКОЙ ОБЛАСТИ</w:t>
      </w:r>
    </w:p>
    <w:p w14:paraId="6FDEEC5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ПОСТАНОВЛЕНИЕ</w:t>
      </w:r>
    </w:p>
    <w:p w14:paraId="561D98C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от 06 ноября 2018года №64-П</w:t>
      </w:r>
    </w:p>
    <w:p w14:paraId="487AD5B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Об утверждении муниципальной программы «Развитие малого и среднего предпринимательства на территории Пенского сельсовета Беловского района Курской области»</w:t>
      </w:r>
    </w:p>
    <w:p w14:paraId="2B66D6D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соответствии с Уставом муниципального образования «Пенский сельсовет» Беловского района Курской области, руководствуясь Бюджетным кодексом Российской Федерации,Федеральным законом от 06.10.2003г. №131-ФЗ «Об общих принципах организации местного самоуправления в Российской Федерации» (с изменениями и дополнениями), в целях развития малого и среднего предпринимательства на территории Пенского сельсовета посредством выравнивания условий для ведения предпринимательской деятельности, Администрация Пенского сельсовета Беловского района ПОСТАНОВЛЯЕТ:</w:t>
      </w:r>
    </w:p>
    <w:p w14:paraId="234D5A9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1.Утвердить прилагаемую муниципальную программу «Развитие малого и среднего предпринимательства на территории Пенского сельсовета Беловского района Курской области», (далее по тексту - Программа).</w:t>
      </w:r>
    </w:p>
    <w:p w14:paraId="6998195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2. Установить, что в ходе реализации Программы ежегодной корректировке подлежат мероприятия и объёмы их финансирования с учётом возможностей средств бюджета Пенского сельсовета Беловского района.</w:t>
      </w:r>
    </w:p>
    <w:p w14:paraId="0B10B59D" w14:textId="77777777" w:rsidR="00F73824" w:rsidRDefault="00F73824" w:rsidP="00F7382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</w:rPr>
        <w:lastRenderedPageBreak/>
        <w:t>Постановление Администрации Пенского сельсовета Беловского района от 13.10.2017 г № 105 «Об утверждении муниципальной программы «Развитие малого и среднего предпринимательства в Пенском сельсовете Беловского района Курской области» Беловского района Курской области» с 01.01.2019 признать утратившим силу.</w:t>
      </w:r>
    </w:p>
    <w:p w14:paraId="1B13F272" w14:textId="77777777" w:rsidR="00F73824" w:rsidRDefault="00F73824" w:rsidP="00F7382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</w:rPr>
        <w:t>Контроль за исполнением настоящего постановления оставляю за собой.</w:t>
      </w:r>
    </w:p>
    <w:p w14:paraId="6748D1E8" w14:textId="77777777" w:rsidR="00F73824" w:rsidRDefault="00F73824" w:rsidP="00F7382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</w:rPr>
        <w:t>Постановление вступает в силу со дня его подписания, распространяется на правоотношения, возникшие с 01.01.2019 года, и подлежит размещению на сайте администрации Пенского сельсовета Беловского района в сети «Интернет».</w:t>
      </w:r>
    </w:p>
    <w:p w14:paraId="6FA9B0F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Глава</w:t>
      </w:r>
    </w:p>
    <w:p w14:paraId="5BF6949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Пенского сельсовета                                                      </w:t>
      </w:r>
    </w:p>
    <w:p w14:paraId="1DB08E1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Беловского района                                                                 А.И. Тищенко</w:t>
      </w:r>
    </w:p>
    <w:p w14:paraId="1947417A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ind w:left="150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УТВЕРЖДЕНА</w:t>
      </w:r>
    </w:p>
    <w:p w14:paraId="5DA79F3D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ind w:left="3150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постановлением Администрации Пенского сельсовета</w:t>
      </w:r>
    </w:p>
    <w:p w14:paraId="0294D0AA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ind w:left="3150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Беловского района</w:t>
      </w:r>
    </w:p>
    <w:p w14:paraId="2215B3A5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ind w:left="135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от 06.11.2018 года №64-п</w:t>
      </w:r>
    </w:p>
    <w:p w14:paraId="3599890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Муниципальная программа</w:t>
      </w:r>
    </w:p>
    <w:p w14:paraId="5E2A91F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«Развитие малого и среднего предпринимательства на территории Пенского сельсовета Беловского района Курской области»</w:t>
      </w:r>
    </w:p>
    <w:p w14:paraId="222F2C1E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ПАСПОРТ</w:t>
      </w:r>
    </w:p>
    <w:p w14:paraId="06BC3DE3" w14:textId="77777777" w:rsidR="00F73824" w:rsidRDefault="00F73824" w:rsidP="00F73824">
      <w:pPr>
        <w:pStyle w:val="bodytext21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муниципальной программы «Развитие малого и среднего предпринимательства на территории Пенского сельсовета Беловского района Курской области»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1"/>
        <w:gridCol w:w="6509"/>
      </w:tblGrid>
      <w:tr w:rsidR="00F73824" w14:paraId="5FE9FD72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EEFC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Наименование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61759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«Развитие малого и среднего предпринимательства на территории Пенского сельсовета Беловского района Курской области» (далее - Программа)</w:t>
            </w:r>
          </w:p>
        </w:tc>
      </w:tr>
      <w:tr w:rsidR="00F73824" w14:paraId="5788EF98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ACF07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Ответственный исполнитель </w:t>
            </w:r>
            <w:r>
              <w:rPr>
                <w:rFonts w:ascii="Verdana" w:hAnsi="Verdana"/>
              </w:rPr>
              <w:lastRenderedPageBreak/>
              <w:t>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917D8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Администрация Пенского сельсовета Беловского района</w:t>
            </w:r>
          </w:p>
        </w:tc>
      </w:tr>
      <w:tr w:rsidR="00F73824" w14:paraId="58644FF6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5C6E5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Подпрограммы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2BEF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Подпрограмма 1 «Содействие развитию малого и среднего предпринимательства»</w:t>
            </w:r>
          </w:p>
        </w:tc>
      </w:tr>
      <w:tr w:rsidR="00F73824" w14:paraId="6A048E00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5C687C" w14:textId="77777777" w:rsidR="00F73824" w:rsidRDefault="00F73824">
            <w:pPr>
              <w:pStyle w:val="2"/>
              <w:spacing w:before="0" w:beforeAutospacing="0" w:after="0" w:afterAutospacing="0"/>
              <w:ind w:right="-3"/>
              <w:rPr>
                <w:rFonts w:ascii="Palatino Linotype" w:hAnsi="Palatino Linotype"/>
                <w:b w:val="0"/>
                <w:bCs w:val="0"/>
                <w:color w:val="7D7D7D"/>
                <w:sz w:val="33"/>
                <w:szCs w:val="33"/>
              </w:rPr>
            </w:pPr>
            <w:r>
              <w:rPr>
                <w:rFonts w:ascii="Palatino Linotype" w:hAnsi="Palatino Linotype"/>
                <w:b w:val="0"/>
                <w:bCs w:val="0"/>
                <w:color w:val="7D7D7D"/>
                <w:sz w:val="24"/>
                <w:szCs w:val="24"/>
              </w:rPr>
              <w:t>Цель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127E6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Создание благоприятных макроэкономических условий для развития малого и среднего предпринимательства, повышение занятости, вовлечение в малый бизнес социально незащищенных групп населения, устранение административных барьеров</w:t>
            </w:r>
          </w:p>
        </w:tc>
      </w:tr>
      <w:tr w:rsidR="00F73824" w14:paraId="3595499F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C881F9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Задачи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EFD7A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совершенствование нормативно-правовой и методологической базы, способствующей повышению предпринимательской активности, развитие предпринимательской культуры;</w:t>
            </w:r>
          </w:p>
          <w:p w14:paraId="33BF3139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формирование положительного образа субъектов малого и среднего предпринимательства;</w:t>
            </w:r>
          </w:p>
          <w:p w14:paraId="48D033DE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развитие информационной поддержки малого и среднего предпринимательства;</w:t>
            </w:r>
          </w:p>
          <w:p w14:paraId="7662B585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создание рабочих мест на новых и действующих малых и средних предприятиях, увеличение доли объемов производства товаров и услуг малого и среднего предпринимательства;</w:t>
            </w:r>
          </w:p>
          <w:p w14:paraId="43DAA268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развитие личных подворий, повышение занятости и благосостояния сельских жителей.</w:t>
            </w:r>
          </w:p>
        </w:tc>
      </w:tr>
      <w:tr w:rsidR="00F73824" w14:paraId="7053396B" w14:textId="77777777" w:rsidTr="00F73824">
        <w:trPr>
          <w:trHeight w:val="148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362A6F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Показатели и индикаторы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06BDB7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подготовка и внесение изменений в нормативные правовые акты Пенского сельсовета регулирующие сферу малого и среднего предпринимательства;</w:t>
            </w:r>
          </w:p>
          <w:p w14:paraId="25A8E3B5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прирост количества вновь зарегистрированных субъектов малого и среднего предпринимательства;</w:t>
            </w:r>
          </w:p>
          <w:p w14:paraId="5B346281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- доля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</w:t>
            </w:r>
            <w:r>
              <w:rPr>
                <w:rFonts w:ascii="Verdana" w:hAnsi="Verdana"/>
              </w:rPr>
              <w:lastRenderedPageBreak/>
              <w:t>совместителей) всех предприятий и организаций;</w:t>
            </w:r>
          </w:p>
          <w:p w14:paraId="03B3E135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субъектов малого и среднего бизнеса, принявших участие в выставках, ярмарках, форумах и иных мероприятиях;</w:t>
            </w:r>
          </w:p>
          <w:p w14:paraId="26D368C6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консультационных услуг, предоставленных субъектами малого и среднего предпринимательства;</w:t>
            </w:r>
          </w:p>
          <w:p w14:paraId="17674874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мероприятий, проведенных в целях популяризации предпринимательской деятельности</w:t>
            </w:r>
          </w:p>
        </w:tc>
      </w:tr>
      <w:tr w:rsidR="00F73824" w14:paraId="087F1414" w14:textId="77777777" w:rsidTr="00F73824">
        <w:trPr>
          <w:trHeight w:val="556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EAF50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Сроки реализации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286A33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2019-2021 годы в один этап</w:t>
            </w:r>
          </w:p>
        </w:tc>
      </w:tr>
      <w:tr w:rsidR="00F73824" w14:paraId="09BF4FE5" w14:textId="77777777" w:rsidTr="00F73824">
        <w:trPr>
          <w:trHeight w:val="1992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1E5F6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Перечень основных мероприятий 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4FC5AA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создание условий и обеспечение на практике доступа предпринимателей малого и среднего бизнеса к областным, районным и муниципальным нормативно-правовым актами, касающихся предпринимательской деятельности.</w:t>
            </w:r>
          </w:p>
          <w:p w14:paraId="2E5EE68C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38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пропаганда и популяризация предпринимательской деятельности.</w:t>
            </w:r>
          </w:p>
        </w:tc>
      </w:tr>
      <w:tr w:rsidR="00F73824" w14:paraId="2239F78B" w14:textId="77777777" w:rsidTr="00F73824">
        <w:trPr>
          <w:trHeight w:val="1699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68BF2A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right="-4607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Ресурсное обеспечение</w:t>
            </w:r>
          </w:p>
          <w:p w14:paraId="4C7A5FDC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right="-4607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Программы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BC5E35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Предполагаемые объемы финансирования за весь период реализации Программы составляет 6000 руб. из средств местного бюджета, в том числе:</w:t>
            </w:r>
          </w:p>
          <w:p w14:paraId="0E76BE38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 год – 2000 руб.,</w:t>
            </w:r>
          </w:p>
          <w:p w14:paraId="7C6C2F33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2020 год – 2000 руб.,</w:t>
            </w:r>
          </w:p>
          <w:p w14:paraId="5D5BB4F5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2021 год – 2000 руб.</w:t>
            </w:r>
          </w:p>
        </w:tc>
      </w:tr>
      <w:tr w:rsidR="00F73824" w14:paraId="0E03A99C" w14:textId="77777777" w:rsidTr="00F73824">
        <w:trPr>
          <w:trHeight w:val="2564"/>
        </w:trPr>
        <w:tc>
          <w:tcPr>
            <w:tcW w:w="249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DA4F7D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Ожидаемые результаты</w:t>
            </w:r>
          </w:p>
        </w:tc>
        <w:tc>
          <w:tcPr>
            <w:tcW w:w="650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282688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увеличение продукции, произведенной малыми и средними предприятиями;</w:t>
            </w:r>
          </w:p>
          <w:p w14:paraId="2D5B0B1F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создание новых предприятий, расширение видов платных услуг, оказываемых субъектами малого предпринимательства;</w:t>
            </w:r>
          </w:p>
          <w:p w14:paraId="18C66454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ind w:firstLine="349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- увеличение доходов бюджета </w:t>
            </w:r>
            <w:r>
              <w:rPr>
                <w:rFonts w:ascii="Verdana" w:hAnsi="Verdana"/>
              </w:rPr>
              <w:lastRenderedPageBreak/>
              <w:t>муниципального образования «Пенский сельсовет» Беловского района за счет поступлений от субъектов малого и среднего предпринимательства</w:t>
            </w:r>
          </w:p>
        </w:tc>
      </w:tr>
    </w:tbl>
    <w:p w14:paraId="3D8E76E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lastRenderedPageBreak/>
        <w:t>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14:paraId="1D743C5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На становление и развитие малого предпринимательства серьезное влияние оказывают сложившиеся в стране экономическая ситуация и связанные с ней общие для всех муниципальных образований проблемы, а именно:</w:t>
      </w:r>
    </w:p>
    <w:p w14:paraId="0F3C50FE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отсутствие стартового капитала и профессиональной подготовки для успешного начала предпринимательской деятельности, а также средств на развитие предпринимательской деятельности;</w:t>
      </w:r>
    </w:p>
    <w:p w14:paraId="17FBE34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высокие процентные ставки по кредитам, недостаточное применение системы микрофинансирования и поручительств;</w:t>
      </w:r>
    </w:p>
    <w:p w14:paraId="354A43A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наличие административных барьеров при осуществлении деятельности субъектов малого и среднего предпринимательства (лицензирование, сертификация, система контроля);</w:t>
      </w:r>
    </w:p>
    <w:p w14:paraId="7D122DF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нехватка нежилых помещений для осуществления предпринимательской деятельности.</w:t>
      </w:r>
    </w:p>
    <w:p w14:paraId="3D7B385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Анализ факторов, влияющих на развитие предпринимательства, а также опыт реализации программ поддержки и развития малого предпринимательства показывают, что существующие проблемы можно решить объединенными усилиями и согласованными действиями самих субъектов предпринимательства, их общественных объединений, структур его поддержки, Администрации Пенского сельсовета Беловского района.</w:t>
      </w:r>
    </w:p>
    <w:p w14:paraId="3B2C93E8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Необходим комплексный и последовательный подход, рассчитанный на долгосрочный период, который предполагает использование программно-целевых методов, обеспечивающих увязку реализации мероприятий по срокам, ресурсам, исполнителям, а также организацию процесса управления и контроля. В числе таких мероприятий:</w:t>
      </w:r>
    </w:p>
    <w:p w14:paraId="3832F74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информационная поддержка субъектов малого и среднего предпринимательства;</w:t>
      </w:r>
    </w:p>
    <w:p w14:paraId="16447FD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консультационная поддержка субъектов малого и среднего предпринимательства;</w:t>
      </w:r>
    </w:p>
    <w:p w14:paraId="5CE9EF7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иные формы поддержки субъектов малого и среднего предпринимательства.</w:t>
      </w:r>
    </w:p>
    <w:p w14:paraId="159397B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hanging="15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Приоритеты муниципальной политики в сфере реализации муниципальной программы, цели, задачи и показатели (индикаторы) достижения целей и решения задач, описание основных ожидаемых конечных результатов муниципальной программы, сроков и этапов реализации муниципальной программы</w:t>
      </w:r>
    </w:p>
    <w:p w14:paraId="5A2F52BE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5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Под содействием развитию предпринимательства на муниципальном уровне понимаются активные действия Администрации Пенского сельсовета Беловского района, направленные на всемерную поддержку предпринимательства, развитие инфраструктуры предпринимательства, способствующие достижению экономического процветания данного муниципального образования.</w:t>
      </w:r>
    </w:p>
    <w:p w14:paraId="64861D0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Для всего развития экономики муниципального образования, необходима целенаправленная деятельность муниципального образования «Пенский сельсовет» Беловского района по поддержке бизнеса.</w:t>
      </w:r>
    </w:p>
    <w:p w14:paraId="0813DBB4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Необходимо строить отношения с предпринимателями, исходя из важнейших критериев, таких как:</w:t>
      </w:r>
    </w:p>
    <w:p w14:paraId="7CE0332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приоритетность частного сектора перед муниципальным;</w:t>
      </w:r>
    </w:p>
    <w:p w14:paraId="4018145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прозрачность собственной экономической деятельности;</w:t>
      </w:r>
    </w:p>
    <w:p w14:paraId="76D0790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всемерное содействие развитию конкуренции;</w:t>
      </w:r>
    </w:p>
    <w:p w14:paraId="36BF3F28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Реализация муниципальной стратегии развития предпринимательства на территории муниципального образования заключается во взаимодействии местной власти, предпринимателей и жителей.</w:t>
      </w:r>
    </w:p>
    <w:p w14:paraId="61E6BE1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Администрация Пенского сельсовета Беловского района в рамках муниципальной программы должна достичь:</w:t>
      </w:r>
    </w:p>
    <w:p w14:paraId="6C16788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снижения (устранения) административных барьеров вхождения предпринимателей на рынок и деятельности на нем;</w:t>
      </w:r>
    </w:p>
    <w:p w14:paraId="351AB18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содействие в организации, проведении и участии предпринимателей в ярмарках и выставках;</w:t>
      </w:r>
    </w:p>
    <w:p w14:paraId="5C1963D4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69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высокий уровень информированности населения о деятельности субъектов малого и среднего предпринимательства на территории Пенского сельсовета.</w:t>
      </w:r>
    </w:p>
    <w:p w14:paraId="5517A96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hanging="15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Сведения о показателях и индикаторах муниципальной программы</w:t>
      </w:r>
    </w:p>
    <w:p w14:paraId="07CB027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5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Показателями и индикаторами муниципальной программы являются удельный вес предприятий малого и среднего бизнеса зарегистрированных на территории муниципального образования.</w:t>
      </w:r>
    </w:p>
    <w:p w14:paraId="122ADA4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5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Обобщенная характеристика основных мероприятий муниципальной программы и подпрограмм муниципальной программы;</w:t>
      </w:r>
    </w:p>
    <w:p w14:paraId="110505C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5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рамках основного мероприятия муниципальной программы предполагается обеспечить условия для развития малого и среднего предпринимательства на территории муниципального образования.</w:t>
      </w:r>
    </w:p>
    <w:p w14:paraId="08BC56C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Обоснования выделения подпрограмм</w:t>
      </w:r>
    </w:p>
    <w:p w14:paraId="3C5ABB55" w14:textId="77777777" w:rsidR="00F73824" w:rsidRDefault="00F73824" w:rsidP="00F73824">
      <w:pPr>
        <w:pStyle w:val="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Основным инструментом муниципальной политики по развитию малого и среднего предпринимательства на территории Пенского сельсовета является муниципальная программа развития малого и среднего предпринимательства. Разработка подпрограммы 1 обеспечивает реализацию муниципальной программы в области среднего и малого предпринимательства с учетом национальных, социально-экономических, экологических, культурных и других особенностей.</w:t>
      </w:r>
    </w:p>
    <w:p w14:paraId="7FD182F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Обоснование объема финансовых ресурсов, необходимых для реализации муниципальной программы</w:t>
      </w:r>
    </w:p>
    <w:p w14:paraId="23995A4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Финансирование Программы осуществляется за счет средств местного бюджета. Общий объем финансирования, планируемый для достижения поставленных целей и решения Программы в 2019 – 2021 годах составляет 6000,00 рублей, в том числе:</w:t>
      </w:r>
    </w:p>
    <w:p w14:paraId="4D2A147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2019 год – 2000 руб.,</w:t>
      </w:r>
    </w:p>
    <w:p w14:paraId="625FE08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2020 год – 2000 руб.,</w:t>
      </w:r>
    </w:p>
    <w:p w14:paraId="1336CB28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2021 год – 2000 руб.</w:t>
      </w:r>
    </w:p>
    <w:p w14:paraId="381C850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Общий объем ассигнований на реализацию подпрограммы 1 за счет средств местного бюджета составляет 6000,00 рублей.</w:t>
      </w:r>
    </w:p>
    <w:p w14:paraId="3927A8DE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lastRenderedPageBreak/>
        <w:t>Анализ рисков реализации муниципальной программы (вероятных явлений, событий, процессов, не зависящих от ответственного исполнителя, соисполнителей и участников муниципальной программы и негативно влияющих на основные параметры муниципальной программы (подпрограммы)) и описание мер управления рисками реализации муниципальной программы</w:t>
      </w:r>
    </w:p>
    <w:p w14:paraId="4186324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 рискам реализации муниципальной программы, которыми может управлять ответственный исполнитель, уменьшая вероятность их возникновения, следует отнести следующие:</w:t>
      </w:r>
    </w:p>
    <w:p w14:paraId="5442A6C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организационные риски, связанные с неэффективным управлением реализацией муниципальной программы;</w:t>
      </w:r>
    </w:p>
    <w:p w14:paraId="1C04FED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финансовые риски, которые связаны с финансированием муниципальной программы в неполном объеме. Данный риск возникает в связи со значительным сроком реализации муниципальной программы;</w:t>
      </w:r>
    </w:p>
    <w:p w14:paraId="06B1D3E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непредвиденные риски.</w:t>
      </w:r>
    </w:p>
    <w:p w14:paraId="6F1A1AAE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Из перечисленных рисков наибольшее отрицательное влияние на реализацию муниципальной программы может оказать реализация финансовых и непредвиденных рисков.</w:t>
      </w:r>
    </w:p>
    <w:p w14:paraId="577E6B0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Методика оценки эффективности муниципальной программы</w:t>
      </w:r>
    </w:p>
    <w:p w14:paraId="27DD32C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Оценка эффективности реализации муниципальной программы будет проводиться с использованием показателей (индикаторов) (далее – показатели) выполнения муниципальной программы (далее – показатели), мониторинг и оценка степени, достижения целевых значений которых позволяют проанализировать ход выполнения муниципальной программы и выработать правильное управленческое решение.</w:t>
      </w:r>
    </w:p>
    <w:p w14:paraId="6BF1D57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Методика оценки эффективности муниципальной программы (далее – Методика) представляет собой алгоритм оценки в процессе (по годам муниципальной программы) и по итогам реализации муниципальной программы в целом как результативности 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 реализацию муниципальной программы.</w:t>
      </w:r>
    </w:p>
    <w:p w14:paraId="3796C93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Методика включает проведение количественных оценок эффективности по следующим направлениям:</w:t>
      </w:r>
    </w:p>
    <w:p w14:paraId="2EB10EA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1) степень достижения запланированных результатов (достижения целей и решения задач) государственной программы (оценка результативности);</w:t>
      </w:r>
    </w:p>
    <w:p w14:paraId="598B084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2) степень соответствия фактических затрат местного бюджета запланированному уровню (оценка полноты использования бюджетных средств);</w:t>
      </w:r>
    </w:p>
    <w:p w14:paraId="45CAA60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3) эффективность использования средств местного бюджета (оценка экономической эффективности достижения результатов).</w:t>
      </w:r>
    </w:p>
    <w:p w14:paraId="0A502088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дополнение к количественной оценке эффективности будет производиться качественная оценка социальной эффективности муниципальной программы на основе анализа достижения ожидаемых результатов муниципальной программы. Оценка эффективности реализации муниципальной программы будет включать в себя также качественную оценку реализовавшихся рисков и социально-экономических эффектов, оказавших влияние на изменение ситуации в сфере реализации муниципальной программы.</w:t>
      </w:r>
    </w:p>
    <w:p w14:paraId="3EFCA78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Расчет результативности по каждому показателю государственной программы проводится по формуле:</w:t>
      </w:r>
    </w:p>
    <w:p w14:paraId="7DB46ACA" w14:textId="77777777" w:rsidR="00F73824" w:rsidRDefault="00F73824" w:rsidP="00F73824">
      <w:pPr>
        <w:pStyle w:val="consplusnonformat"/>
        <w:shd w:val="clear" w:color="auto" w:fill="F8FAFB"/>
        <w:spacing w:before="195" w:beforeAutospacing="0" w:after="195" w:afterAutospacing="0" w:line="341" w:lineRule="atLeast"/>
        <w:ind w:firstLine="709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Tf1</w:t>
      </w:r>
    </w:p>
    <w:p w14:paraId="0D71CBC9" w14:textId="77777777" w:rsidR="00F73824" w:rsidRDefault="00F73824" w:rsidP="00F73824">
      <w:pPr>
        <w:pStyle w:val="consplusnonformat"/>
        <w:shd w:val="clear" w:color="auto" w:fill="F8FAFB"/>
        <w:spacing w:before="195" w:beforeAutospacing="0" w:after="195" w:afterAutospacing="0" w:line="341" w:lineRule="atLeast"/>
        <w:ind w:firstLine="709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Ei = -------- x 100%,</w:t>
      </w:r>
    </w:p>
    <w:p w14:paraId="61A38FFF" w14:textId="77777777" w:rsidR="00F73824" w:rsidRDefault="00F73824" w:rsidP="00F73824">
      <w:pPr>
        <w:pStyle w:val="consplusnonformat"/>
        <w:shd w:val="clear" w:color="auto" w:fill="F8FAFB"/>
        <w:spacing w:before="195" w:beforeAutospacing="0" w:after="195" w:afterAutospacing="0" w:line="341" w:lineRule="atLeast"/>
        <w:ind w:firstLine="709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TNi</w:t>
      </w:r>
    </w:p>
    <w:p w14:paraId="5AD8096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где:</w:t>
      </w:r>
    </w:p>
    <w:p w14:paraId="2CED46C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Ei – степень достижения i - показателя муниципальной программы (процентов);</w:t>
      </w:r>
    </w:p>
    <w:p w14:paraId="25C1070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Tfi – фактическое значение показателя;</w:t>
      </w:r>
    </w:p>
    <w:p w14:paraId="79375D0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TNi – установленное муниципальной программой целевое значение показателя.</w:t>
      </w:r>
    </w:p>
    <w:p w14:paraId="5BF7B173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Расчет результативности реализации муниципальной программы в целом проводится по формуле:</w:t>
      </w:r>
    </w:p>
    <w:p w14:paraId="485F6AB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где:</w:t>
      </w:r>
    </w:p>
    <w:p w14:paraId="0F8D8B1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E - результативность реализации муниципальной программы (процентов);</w:t>
      </w:r>
    </w:p>
    <w:p w14:paraId="441E4D1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n - количество показателей муниципальной программы.</w:t>
      </w:r>
    </w:p>
    <w:p w14:paraId="59816E9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целях оценки степени достижения запланированных результатов муниципальной программы устанавливаются следующие критерии:</w:t>
      </w:r>
    </w:p>
    <w:p w14:paraId="557C3F8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результативности E равно или больше 80%, степень достижения запланированных результатов муниципальной программы оценивается как высокая;</w:t>
      </w:r>
    </w:p>
    <w:p w14:paraId="1A9E832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результативности E равно или больше 50%, но меньше 80%, степень достижения запланированных результатов муниципальной программы оценивается как удовлетворительная;</w:t>
      </w:r>
    </w:p>
    <w:p w14:paraId="4E1B1A5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результативности E меньше 50%, степень достижения запланированных результатов муниципальной программы оценивается как неудовлетворительная.</w:t>
      </w:r>
    </w:p>
    <w:p w14:paraId="00CEFA11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Расчет степени соответствия фактических затрат местного бюджета на реализацию муниципальной программы запланированному уровню производится по следующей формуле:</w:t>
      </w:r>
    </w:p>
    <w:p w14:paraId="1F5C0BF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где:</w:t>
      </w:r>
    </w:p>
    <w:p w14:paraId="29438F2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 – полнота использования бюджетных средств;</w:t>
      </w:r>
    </w:p>
    <w:p w14:paraId="1FD84FC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ЗФ – фактические расходы местного бюджета на реализацию муниципальной программы в соответствующем периоде;</w:t>
      </w:r>
    </w:p>
    <w:p w14:paraId="487A789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ЗП – запланированные местным бюджетом расходы на реализацию муниципальной программы в соответствующей периоде.</w:t>
      </w:r>
    </w:p>
    <w:p w14:paraId="1D71773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целях оценки степени соответствия фактических затрат областного бюджета на реализацию муниципальной программы запланированному уровню, полученное значение показателя полноты использования бюджетных средств сравнивается со значением показателя результативности:</w:t>
      </w:r>
    </w:p>
    <w:p w14:paraId="24F72AE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результативности E и значение показателя полноты использования бюджетных средств П равны или больше 80%, то степень соответствия фактических затрат местного бюджета на реализацию муниципальной программы запланированному уровню оценивается как удовлетворительная;</w:t>
      </w:r>
    </w:p>
    <w:p w14:paraId="3934F8E4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 xml:space="preserve">если значения показателя результативности E меньше 80%, а значение показателя полноты использования бюджетных средств П меньше 100%, то степень соответствия фактических затрат местного </w:t>
      </w:r>
      <w:r>
        <w:rPr>
          <w:rFonts w:ascii="Verdana" w:hAnsi="Verdana"/>
          <w:color w:val="292D24"/>
        </w:rPr>
        <w:lastRenderedPageBreak/>
        <w:t>бюджета на реализацию муниципальной программы запланированному уровню оценивается как неудовлетворительная.</w:t>
      </w:r>
    </w:p>
    <w:p w14:paraId="403D260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Расчет эффективности использования средств местного бюджета на реализацию муниципальной программы производится по следующей формуле:</w:t>
      </w:r>
    </w:p>
    <w:p w14:paraId="04E8EDA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где:</w:t>
      </w:r>
    </w:p>
    <w:p w14:paraId="76F1027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Э – эффективность использования средств местного бюджета;</w:t>
      </w:r>
    </w:p>
    <w:p w14:paraId="16F88C4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 – показатель полноты использования бюджетных средств;</w:t>
      </w:r>
    </w:p>
    <w:p w14:paraId="582AAC8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E – показатель результативности реализации муниципальной программы.</w:t>
      </w:r>
    </w:p>
    <w:p w14:paraId="78289E7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целях оценки эффективности использования средств местного бюджета при реализации муниципальной программы устанавливаются следующие критерии:</w:t>
      </w:r>
    </w:p>
    <w:p w14:paraId="49550224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эффективность использования средств местного бюджета Э равно 1, то такая эффективность оценивается как соответствующая запланированной;</w:t>
      </w:r>
    </w:p>
    <w:p w14:paraId="5D400C1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эффективность использования средств местного бюджета Э меньше 1, то такая эффективность оценивается как высокая;</w:t>
      </w:r>
    </w:p>
    <w:p w14:paraId="7D1CFFE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если значение показателя эффективность использования средств местного бюджета Э больше 1, то такая эффективность оценивается как низкая.</w:t>
      </w:r>
    </w:p>
    <w:p w14:paraId="5C93606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 необходимости ответственный исполнитель муниципальной программы будет привлекать независимых экспертов для проведения анализа хода реализации программы.</w:t>
      </w:r>
    </w:p>
    <w:p w14:paraId="1CE5E42D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ПАСПОРТ</w:t>
      </w:r>
    </w:p>
    <w:p w14:paraId="3A6F51E3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подпрограммы 1 «Содействие развитию малого и среднего предпринимательства»</w:t>
      </w:r>
    </w:p>
    <w:tbl>
      <w:tblPr>
        <w:tblW w:w="910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6"/>
        <w:gridCol w:w="6839"/>
      </w:tblGrid>
      <w:tr w:rsidR="00F73824" w14:paraId="6CCDE15D" w14:textId="77777777" w:rsidTr="00F73824">
        <w:trPr>
          <w:trHeight w:val="783"/>
        </w:trPr>
        <w:tc>
          <w:tcPr>
            <w:tcW w:w="22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A54C8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Ответственный исполнитель подпрограммы</w:t>
            </w:r>
          </w:p>
        </w:tc>
        <w:tc>
          <w:tcPr>
            <w:tcW w:w="6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74BEF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сельсоветаБеловского района</w:t>
            </w:r>
          </w:p>
        </w:tc>
      </w:tr>
      <w:tr w:rsidR="00F73824" w14:paraId="0A616C7C" w14:textId="77777777" w:rsidTr="00F73824">
        <w:trPr>
          <w:trHeight w:val="1227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4BA77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Программно-целевые инструменты </w:t>
            </w:r>
            <w:r>
              <w:rPr>
                <w:rFonts w:ascii="Verdana" w:hAnsi="Verdana"/>
              </w:rPr>
              <w:lastRenderedPageBreak/>
              <w:t>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63813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отсутствуют</w:t>
            </w:r>
          </w:p>
        </w:tc>
      </w:tr>
      <w:tr w:rsidR="00F73824" w14:paraId="7D7C6784" w14:textId="77777777" w:rsidTr="00F73824">
        <w:trPr>
          <w:trHeight w:val="1266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8B7F6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Цели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4632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формирование благоприятных условий для устойчивого функционирования и развития малого и среднего предпринимательства на территории муниципального Пенского сельсовета, популяризация предпринимательской деятельности</w:t>
            </w:r>
          </w:p>
        </w:tc>
      </w:tr>
      <w:tr w:rsidR="00F73824" w14:paraId="4A1D77A0" w14:textId="77777777" w:rsidTr="00F73824">
        <w:trPr>
          <w:trHeight w:val="2252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C346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Задачи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943502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Формирование правовой среды, обеспечивающей благоприятные условия для развития малого и среднего предпринимательства;</w:t>
            </w:r>
          </w:p>
          <w:p w14:paraId="4FC2476C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Содействие развитию малого и среднего предпринимательства в муниципальном образовании</w:t>
            </w:r>
          </w:p>
          <w:p w14:paraId="6B3ACED3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Формирование положительного имиджа предпринимательства, развитие делового сотрудничества бизнеса и власти</w:t>
            </w:r>
          </w:p>
        </w:tc>
      </w:tr>
      <w:tr w:rsidR="00F73824" w14:paraId="5F2E6D87" w14:textId="77777777" w:rsidTr="00F73824">
        <w:trPr>
          <w:trHeight w:val="3959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832271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Целевые индикаторы и показатели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CD49C7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прирост количества вновь зарегистрированных субъектов малого и среднего предпринимательства;</w:t>
            </w:r>
          </w:p>
          <w:p w14:paraId="5A943361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доля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организаций;</w:t>
            </w:r>
          </w:p>
          <w:p w14:paraId="0283F326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субъектов малого и среднего бизнеса, принявших участие в выставках, ярмарках, форумах и иных мероприятиях;</w:t>
            </w:r>
          </w:p>
          <w:p w14:paraId="1B13A34B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консультационных услуг, предоставленных субъектами малого и среднего предпринимательства;</w:t>
            </w:r>
          </w:p>
          <w:p w14:paraId="5B6C2759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мероприятий, проведенных в целях популяризации предпринимательской деятельности</w:t>
            </w:r>
          </w:p>
        </w:tc>
      </w:tr>
      <w:tr w:rsidR="00F73824" w14:paraId="469C2523" w14:textId="77777777" w:rsidTr="00F73824">
        <w:trPr>
          <w:trHeight w:val="948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2CB8F9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Этапы и сроки реализации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C0F5A2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2019-2021 годы в один этап</w:t>
            </w:r>
          </w:p>
        </w:tc>
      </w:tr>
      <w:tr w:rsidR="00F73824" w14:paraId="0B6889B4" w14:textId="77777777" w:rsidTr="00F73824">
        <w:trPr>
          <w:trHeight w:val="2541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498F05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Объемы бюджетных ассигнований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00B4D0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Общий объем бюджетных ассигнований на реализацию подпрограммы на весь период реализации 2019-2021 годы составляет 6000,00 рублей за счет средств местного бюджета в том числе по годам:</w:t>
            </w:r>
          </w:p>
          <w:p w14:paraId="5A259575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 год - 2000,00 рублей;</w:t>
            </w:r>
          </w:p>
          <w:p w14:paraId="6EE39A1E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2020 год - 2000,00 рублей;</w:t>
            </w:r>
          </w:p>
          <w:p w14:paraId="2C9C7154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2021 год - 2000,00 рублей;</w:t>
            </w:r>
          </w:p>
          <w:p w14:paraId="08B463E2" w14:textId="77777777" w:rsidR="00F73824" w:rsidRDefault="00F73824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Объемы бюджетных ассигнований могут ежегодно корректироваться.</w:t>
            </w:r>
          </w:p>
        </w:tc>
      </w:tr>
      <w:tr w:rsidR="00F73824" w14:paraId="2983A0E1" w14:textId="77777777" w:rsidTr="00F73824">
        <w:trPr>
          <w:trHeight w:val="70"/>
        </w:trPr>
        <w:tc>
          <w:tcPr>
            <w:tcW w:w="226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77857F" w14:textId="77777777" w:rsidR="00F73824" w:rsidRDefault="00F7382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Ожидаемые результаты реализации подпрограммы</w:t>
            </w:r>
          </w:p>
        </w:tc>
        <w:tc>
          <w:tcPr>
            <w:tcW w:w="68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494170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За весь период реализации программы ожидается в количественном выражении:</w:t>
            </w:r>
          </w:p>
          <w:p w14:paraId="6D603988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 количеством выражении:</w:t>
            </w:r>
          </w:p>
          <w:p w14:paraId="1F8BFA10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доведение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 до 25 процентов;</w:t>
            </w:r>
          </w:p>
          <w:p w14:paraId="580501C4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прирост количества вновь зарегистрированных субъектов малого и среднего предпринимательства на 1 процент ежегодно;</w:t>
            </w:r>
          </w:p>
          <w:p w14:paraId="5321A0C2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субъектов малого и среднего предпринимательства, принявших участие в ярмарках, выставках, форумах и иных мероприятиях - 5 ед;</w:t>
            </w:r>
          </w:p>
          <w:p w14:paraId="4C21032D" w14:textId="77777777" w:rsidR="00F73824" w:rsidRDefault="00F73824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- количество мероприятий проведенных в целях популяризации предпринимательской деятельности ежегодно по 2 мероприятия.</w:t>
            </w:r>
          </w:p>
        </w:tc>
      </w:tr>
    </w:tbl>
    <w:p w14:paraId="39BF8ED0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Характеристика сферы реализации подпрограммы, описание основных проблем в указанной сфере и прогноз ее развития</w:t>
      </w:r>
    </w:p>
    <w:p w14:paraId="04D68873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 xml:space="preserve">Подпрограмма "Содействие развитию малого и среднего предпринимательства» разработана в соответствии с федеральным, </w:t>
      </w:r>
      <w:r>
        <w:rPr>
          <w:rFonts w:ascii="Verdana" w:hAnsi="Verdana"/>
          <w:color w:val="292D24"/>
        </w:rPr>
        <w:lastRenderedPageBreak/>
        <w:t>региональным законодательством и нормативными правовыми актами Пенского сельсовета.</w:t>
      </w:r>
    </w:p>
    <w:p w14:paraId="353D50CF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Решаемые подпрограммой проблемы и ее цель - формирование благоприятных условий для устойчивого функционирования и развития малого и среднего предпринимательства на территории Пенского сельсовета, популяризация предпринимательской деятельности в полной мере отвечает приоритетным задачам.</w:t>
      </w:r>
    </w:p>
    <w:p w14:paraId="0C51F56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совершенствование нормативной правовой базы;</w:t>
      </w:r>
    </w:p>
    <w:p w14:paraId="3F407950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максимальное удовлетворение потребности малого и среднего бизнеса в комплексных консультационных услугах по всем аспектам предпринимательской деятельности;</w:t>
      </w:r>
    </w:p>
    <w:p w14:paraId="277AC66F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пропаганда идей развития малого и среднего бизнеса, формирование среди населения положительного имиджа предпринимательства. Информационное обеспечение малого и среднего бизнеса;</w:t>
      </w:r>
    </w:p>
    <w:p w14:paraId="2C1B5808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развитие инфраструктуры поддержки предпринимательства;</w:t>
      </w:r>
    </w:p>
    <w:p w14:paraId="300CFE3A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сокращение административных барьеров.</w:t>
      </w:r>
    </w:p>
    <w:p w14:paraId="7D81D04E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 разработке подпрограммы учитывалось, что малое и среднее предпринимательство муниципального образования «Пенский сельсовет» является одним из динамично развивающихся секторов в составе муниципального хозяйственного комплекса. При ее формировании будут учтены проблемной ситуации,</w:t>
      </w:r>
    </w:p>
    <w:p w14:paraId="78214D5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Программные мероприятия планируется выполнить во взаимодействии с организациями малого и среднего предпринимательства.</w:t>
      </w:r>
    </w:p>
    <w:p w14:paraId="30A149D7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Реализация мероприятий позволит</w:t>
      </w:r>
    </w:p>
    <w:p w14:paraId="369A965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увеличить долю малого и среднего бизнеса в общем количестве хозяйствующих субъектов на территории муниципального образования не менее чем на 5 %;</w:t>
      </w:r>
    </w:p>
    <w:p w14:paraId="6386949E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росту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 до 25 процентов;</w:t>
      </w:r>
    </w:p>
    <w:p w14:paraId="3D006BC2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росту налоговых отчислений с фонда заработной платы.</w:t>
      </w:r>
    </w:p>
    <w:p w14:paraId="5432BCB4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Работа Администрации Пенского сельсовета Беловского района в основном в сфере содействия малому и среднему бизнесу путем информационной доступности и объективности – организация постоянного, систематичного, оперативного информирования субъектов малого и среднего предпринимательства и граждан, открывающих собственное дело, обо всех мерах, мероприятиях, инструментах и иных элементах системы стимулирования, поддержки и развития малого и среднего предпринимательства. Обеспечение свободного доступа к полной, объективной и своевременной информации о состоянии и показателях деятельности малого и среднего предпринимательства.</w:t>
      </w:r>
    </w:p>
    <w:p w14:paraId="397E2D51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Реализация мероприятий подпрограммы позволит к 2021 году создать условия для:</w:t>
      </w:r>
    </w:p>
    <w:p w14:paraId="389D53CB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увеличения оборота малого и среднего предпринимательства;</w:t>
      </w:r>
    </w:p>
    <w:p w14:paraId="06A464A6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увеличения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организаций;</w:t>
      </w:r>
    </w:p>
    <w:p w14:paraId="6BB5D5DF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Приоритеты муниципальной политики в сфере реализации подпрограммы, 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</w:t>
      </w:r>
    </w:p>
    <w:p w14:paraId="39DAB43D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Приоритетами муниципальной политики в области содействия развитию малого и среднего предпринимательства на территории муниципального образования формирование благоприятных условий для устойчивого функционирования и развития малого и среднего предпринимательства, популяризация предпринимательской деятельности.</w:t>
      </w:r>
    </w:p>
    <w:p w14:paraId="1641551D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Для достижения указанной цели подпрограмма "Содействие развитию малого и среднего предпринимательства» предусматривает решение следующих задач:</w:t>
      </w:r>
    </w:p>
    <w:p w14:paraId="636B01EA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Задача 1. Формирование правовой среды, обеспечивающей благоприятные условия для развития малого и среднего предпринимательства.</w:t>
      </w:r>
    </w:p>
    <w:p w14:paraId="1B3559AF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Задача 2. Формирование положительного имиджа предпринимательства, развитие делового сотрудничества бизнеса и власти.</w:t>
      </w:r>
    </w:p>
    <w:p w14:paraId="68BE42B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lastRenderedPageBreak/>
        <w:t>Описание основных ожидаемых конечных результатов подпрограммы</w:t>
      </w:r>
    </w:p>
    <w:p w14:paraId="66129D3B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Реализация подпрограммы создаст условия для достижения следующих результатов:</w:t>
      </w:r>
    </w:p>
    <w:p w14:paraId="7326BB18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прирост оборота малого и среднего предпринимательства ежегодно на 5%;</w:t>
      </w:r>
    </w:p>
    <w:p w14:paraId="2FE47FAE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доведение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 до 20 процентов;</w:t>
      </w:r>
    </w:p>
    <w:p w14:paraId="6C0308B4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прирост количества вновь зарегистрированных субъектов малого и среднего предпринимательства ежегодно на 2 %;</w:t>
      </w:r>
    </w:p>
    <w:p w14:paraId="4B71E111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количество субъектов малого и среднего бизнеса, принявших участие в выставках, ярмарках, форумах и иных мероприятиях - 5 ед.</w:t>
      </w:r>
    </w:p>
    <w:p w14:paraId="6AD436CB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количество мероприятий, проведенных в целях популяризации предпринимательской деятельности, - 2 единиц;</w:t>
      </w:r>
    </w:p>
    <w:p w14:paraId="6A46FFFB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Прогнозируемые значения целевых индикаторов и показателей подпрограммы в целом и за период реализации подпрограммы с разбивкой по годам представлены в приложении № 1 к муниципальной программе.</w:t>
      </w:r>
    </w:p>
    <w:p w14:paraId="40D7324D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Сроки и этапы реализации подпрограммы</w:t>
      </w:r>
    </w:p>
    <w:p w14:paraId="1AB17FF4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Срок реализации данной подпрограммы рассчитан на период 2019-2021 годов в один этап.</w:t>
      </w:r>
    </w:p>
    <w:p w14:paraId="26866E2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Характеристика основных мероприятий подпрограммы</w:t>
      </w:r>
    </w:p>
    <w:p w14:paraId="0E3CEF6B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Поставленные задачи, направленные на достижение установленной цели, являются основными мероприятиями подпрограммы.</w:t>
      </w:r>
    </w:p>
    <w:p w14:paraId="52B98B26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Основное мероприятие 1. "Формирование правовой среды, обеспечивающей благоприятные условия для развития малого и среднего предпринимательства":</w:t>
      </w:r>
    </w:p>
    <w:p w14:paraId="331C223F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 xml:space="preserve">- совершенствование системы информационной, консультационной, методической поддержки субъектов малого и среднего предпринимательства по различным вопросам ведения предпринимательской деятельности, в том числе открытие собственного дела, взаимодействие с органами государственного контроля (надзора), </w:t>
      </w:r>
      <w:r>
        <w:rPr>
          <w:rFonts w:ascii="Verdana" w:hAnsi="Verdana"/>
          <w:color w:val="292D24"/>
        </w:rPr>
        <w:lastRenderedPageBreak/>
        <w:t>юридические вопросы, налоговое законодательство, внешняя экономическая деятельность, привлечение инвестиций.</w:t>
      </w:r>
    </w:p>
    <w:p w14:paraId="595AA4E0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организация и проведение выставок, ярмарок; с участием субъектов малого и среднего предпринимательства;</w:t>
      </w:r>
    </w:p>
    <w:p w14:paraId="057404FD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проведение семинаров, совещаний по вопросам организации и ведения бизнеса на местах;</w:t>
      </w:r>
    </w:p>
    <w:p w14:paraId="4EF008B2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Основное мероприятие 2 "Формирование положительного имиджа предпринимательства, развитие делового сотрудничества бизнеса и власти":</w:t>
      </w:r>
    </w:p>
    <w:p w14:paraId="698A63A3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- размещение на официальном сайте муниципального образования экономической, статистической и иной информации о развитии малого и среднего предпринимательства, о реализации муниципальной программы развития малого и среднего предпринимательства, об инфраструктуре поддержки малого и среднего предпринимательства;</w:t>
      </w:r>
    </w:p>
    <w:p w14:paraId="7D1D4F4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Характеристика основных мероприятий, реализуемых муниципальным образованием «Пенский сельсовет»</w:t>
      </w:r>
    </w:p>
    <w:p w14:paraId="68779303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Муниципальное образование реализует следующие мероприятия подпрограммы:</w:t>
      </w:r>
    </w:p>
    <w:p w14:paraId="4E4FBEB8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организация и проведение выставок, ярмарок, с участием субъектов малого и среднего предпринимательства;</w:t>
      </w:r>
    </w:p>
    <w:p w14:paraId="64547082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обеспечение участия субъектов малого и среднего предпринимательства в провидимых зональных семинарах, совещаниях по вопросам организации и ведения бизнеса на местах;</w:t>
      </w:r>
    </w:p>
    <w:p w14:paraId="166D1900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взаимодействие Администрации сельсовета с субъектами малого и среднего предпринимательства;</w:t>
      </w:r>
    </w:p>
    <w:p w14:paraId="7264CC72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популяризация малого и среднего бизнеса на территории Пенского сельсовета;</w:t>
      </w:r>
    </w:p>
    <w:p w14:paraId="20041B24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Обоснование объема финансовых ресурсов, необходимых для реализации подпрограммы</w:t>
      </w:r>
    </w:p>
    <w:p w14:paraId="5891F2F1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Финансирование мероприятий подпрограммы осуществляется за счет средств местного бюджета, предполагаемых средств из федерального бюджета и внебюджетных средств. Общий объем финансовых средств на реализацию мероприятий подпрограммы на весь период составляет 6000,00 рублей.</w:t>
      </w:r>
    </w:p>
    <w:p w14:paraId="7221F099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В том числе по годам:</w:t>
      </w:r>
    </w:p>
    <w:p w14:paraId="1B1810C0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lastRenderedPageBreak/>
        <w:t>2019год - 2000,00 рублей;</w:t>
      </w:r>
    </w:p>
    <w:p w14:paraId="05475046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2020 год - 2000,00 рублей;</w:t>
      </w:r>
    </w:p>
    <w:p w14:paraId="1BDF3B97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2021 год - 2000,00 рублей;</w:t>
      </w:r>
    </w:p>
    <w:p w14:paraId="5DFDBF22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Ресурсное обеспечение подпрограммы с разбивкой по годам приведено в приложениях 3 и 4 к муниципальной программе.</w:t>
      </w:r>
    </w:p>
    <w:p w14:paraId="6A9A6CCA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6"/>
          <w:szCs w:val="26"/>
        </w:rPr>
        <w:t>Анализ рисков реализации подпрограммы и описание мер управления рисками реализации подпрограммы</w:t>
      </w:r>
    </w:p>
    <w:p w14:paraId="414C81BC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Анализ состояния малого и среднего предпринимательства в Любачанском сельсовете указывает на необходимость принятия комплексных решений по формированию благоприятных условий для развития малого и среднего предпринимательства.</w:t>
      </w:r>
    </w:p>
    <w:p w14:paraId="2F19E8E8" w14:textId="77777777" w:rsidR="00F73824" w:rsidRDefault="00F73824" w:rsidP="00F73824">
      <w:pPr>
        <w:pStyle w:val="consplusnormal"/>
        <w:shd w:val="clear" w:color="auto" w:fill="F8FAFB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Осуществление мероприятий, направленных на реализацию указанных решений, обуславливает необходимость концентрации и координации финансовых, имущественных и организационных ресурсов, взаимодействия органов власти всех уровней, организации инфраструктуры поддержки предпринимательства и бизнес-сообщества для решения задач ускоренного развития малого и среднего предпринимательства.</w:t>
      </w:r>
    </w:p>
    <w:p w14:paraId="1008DD6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br w:type="textWrapping" w:clear="all"/>
      </w:r>
    </w:p>
    <w:p w14:paraId="3F2393F0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Приложение N 1</w:t>
      </w:r>
    </w:p>
    <w:p w14:paraId="52EF22E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 муниципальной программе</w:t>
      </w:r>
    </w:p>
    <w:p w14:paraId="3B1A9AA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"Развитие малого и среднего предпринимательства</w:t>
      </w:r>
    </w:p>
    <w:p w14:paraId="06AD1035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на территории Пенского сельсовета на 2019-2021 годы»</w:t>
      </w:r>
    </w:p>
    <w:p w14:paraId="3853728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Сведения о показателях (индикаторах) муниципальной программы «Развитие малого и среднего предпринимательства на территории Пенского сельсовета на 2019-2021 годы» и их значениях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4508"/>
        <w:gridCol w:w="1415"/>
        <w:gridCol w:w="915"/>
        <w:gridCol w:w="876"/>
        <w:gridCol w:w="850"/>
      </w:tblGrid>
      <w:tr w:rsidR="00F73824" w14:paraId="6ADFA5B5" w14:textId="77777777" w:rsidTr="00F73824">
        <w:trPr>
          <w:trHeight w:val="375"/>
        </w:trPr>
        <w:tc>
          <w:tcPr>
            <w:tcW w:w="6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5E9F5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№ п.п.</w:t>
            </w:r>
          </w:p>
        </w:tc>
        <w:tc>
          <w:tcPr>
            <w:tcW w:w="90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1443D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Наименование показателя индикатора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7C855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Ед. изм.</w:t>
            </w:r>
          </w:p>
        </w:tc>
        <w:tc>
          <w:tcPr>
            <w:tcW w:w="34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1572B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Значения показателей</w:t>
            </w:r>
          </w:p>
        </w:tc>
      </w:tr>
      <w:tr w:rsidR="00F73824" w14:paraId="21B6E883" w14:textId="77777777" w:rsidTr="00F73824">
        <w:trPr>
          <w:trHeight w:val="375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20E5041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0CD9EF0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1FB278E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D57F6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 г.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85567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2020 г.</w:t>
            </w:r>
          </w:p>
        </w:tc>
        <w:tc>
          <w:tcPr>
            <w:tcW w:w="10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52774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2021 г.</w:t>
            </w:r>
          </w:p>
        </w:tc>
      </w:tr>
      <w:tr w:rsidR="00F73824" w14:paraId="613B6E34" w14:textId="77777777" w:rsidTr="00F73824">
        <w:trPr>
          <w:trHeight w:val="375"/>
        </w:trPr>
        <w:tc>
          <w:tcPr>
            <w:tcW w:w="14480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02BDE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Муниципальная программа «Развитие малого и среднего предпринимательства </w:t>
            </w:r>
            <w:r>
              <w:rPr>
                <w:rFonts w:ascii="Verdana" w:hAnsi="Verdana"/>
              </w:rPr>
              <w:lastRenderedPageBreak/>
              <w:t>на территории Пенского сельсовета Беловского района Курской области»</w:t>
            </w:r>
          </w:p>
        </w:tc>
      </w:tr>
      <w:tr w:rsidR="00F73824" w14:paraId="4B83D935" w14:textId="77777777" w:rsidTr="00F73824">
        <w:trPr>
          <w:trHeight w:val="375"/>
        </w:trPr>
        <w:tc>
          <w:tcPr>
            <w:tcW w:w="14480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FF985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Подпрограмма 1 «Содействие развитию малого и среднего предпринимательства»</w:t>
            </w:r>
          </w:p>
        </w:tc>
      </w:tr>
      <w:tr w:rsidR="00F73824" w14:paraId="191D7BBD" w14:textId="77777777" w:rsidTr="00F73824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30A86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1.</w:t>
            </w:r>
          </w:p>
        </w:tc>
        <w:tc>
          <w:tcPr>
            <w:tcW w:w="90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99C0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Прирост количества вновь зарегистрированных субъектов малого и среднего предпринимательства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A3E19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процентов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11E29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2E0C4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1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98CDD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</w:t>
            </w:r>
          </w:p>
        </w:tc>
      </w:tr>
      <w:tr w:rsidR="00F73824" w14:paraId="3CCF21DE" w14:textId="77777777" w:rsidTr="00F73824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20B1D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2.</w:t>
            </w:r>
          </w:p>
        </w:tc>
        <w:tc>
          <w:tcPr>
            <w:tcW w:w="90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53571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Доля среднесписочной численности работников субъектов малого и среднего предпринимательства в среднесписочной численности всех предприятий и организаций, расположенных на территории Пенского сельсовета (без внешних совместителе)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40692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процентов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0F545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24410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17</w:t>
            </w:r>
          </w:p>
        </w:tc>
        <w:tc>
          <w:tcPr>
            <w:tcW w:w="1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DFDA8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</w:t>
            </w:r>
          </w:p>
        </w:tc>
      </w:tr>
      <w:tr w:rsidR="00F73824" w14:paraId="1F31E34E" w14:textId="77777777" w:rsidTr="00F73824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31DA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3.</w:t>
            </w:r>
          </w:p>
        </w:tc>
        <w:tc>
          <w:tcPr>
            <w:tcW w:w="90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5B85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Количество мероприятий проведенных в целях популяризации предпринимательской деятельности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D69E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562C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DBDA5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</w:t>
            </w:r>
          </w:p>
        </w:tc>
        <w:tc>
          <w:tcPr>
            <w:tcW w:w="1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4183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</w:t>
            </w:r>
          </w:p>
        </w:tc>
      </w:tr>
      <w:tr w:rsidR="00F73824" w14:paraId="0A2B47BE" w14:textId="77777777" w:rsidTr="00F73824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E9DB6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4.</w:t>
            </w:r>
          </w:p>
        </w:tc>
        <w:tc>
          <w:tcPr>
            <w:tcW w:w="90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32E3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Количество субъектов малого и среднего предпринимательства принявших участие в ярмарках, выставках и т.д.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60395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3834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505D7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5</w:t>
            </w:r>
          </w:p>
        </w:tc>
        <w:tc>
          <w:tcPr>
            <w:tcW w:w="10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1E5EE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5</w:t>
            </w:r>
          </w:p>
        </w:tc>
      </w:tr>
    </w:tbl>
    <w:p w14:paraId="396C019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Приложение N 2</w:t>
      </w:r>
    </w:p>
    <w:p w14:paraId="7F86C9B6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 муниципальной программе</w:t>
      </w:r>
    </w:p>
    <w:p w14:paraId="70F5379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"Развитие малого и среднего предпринимательства на территории</w:t>
      </w:r>
    </w:p>
    <w:p w14:paraId="0A635C7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Пенского сельсовета Беловского района Курской области»</w:t>
      </w:r>
    </w:p>
    <w:p w14:paraId="20DF711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Перечень основных мероприятий муниципальной программы«Развитие малого и среднего предпринимательства на территории Пенского сельсовета Беловского района Курской области»</w:t>
      </w:r>
    </w:p>
    <w:tbl>
      <w:tblPr>
        <w:tblW w:w="1447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"/>
        <w:gridCol w:w="2557"/>
        <w:gridCol w:w="1793"/>
        <w:gridCol w:w="1379"/>
        <w:gridCol w:w="1374"/>
        <w:gridCol w:w="2172"/>
        <w:gridCol w:w="2120"/>
        <w:gridCol w:w="2678"/>
      </w:tblGrid>
      <w:tr w:rsidR="00F73824" w14:paraId="310A7AA8" w14:textId="77777777" w:rsidTr="00F73824">
        <w:trPr>
          <w:trHeight w:val="703"/>
        </w:trPr>
        <w:tc>
          <w:tcPr>
            <w:tcW w:w="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7023EB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N п/п</w:t>
            </w:r>
          </w:p>
        </w:tc>
        <w:tc>
          <w:tcPr>
            <w:tcW w:w="26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C2DF27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Номер и наименование основного мероприятия</w:t>
            </w: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9BC7BB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Ответственный исполнитель</w:t>
            </w:r>
          </w:p>
        </w:tc>
        <w:tc>
          <w:tcPr>
            <w:tcW w:w="28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EE3720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Срок</w:t>
            </w:r>
          </w:p>
        </w:tc>
        <w:tc>
          <w:tcPr>
            <w:tcW w:w="19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699454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Ожидаемый непосредственный результат (краткое описание)</w:t>
            </w:r>
          </w:p>
        </w:tc>
        <w:tc>
          <w:tcPr>
            <w:tcW w:w="28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102FE5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Последствия не реализации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AE3679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Связьс показателями программы (подпрограммы)</w:t>
            </w:r>
          </w:p>
        </w:tc>
      </w:tr>
      <w:tr w:rsidR="00F73824" w14:paraId="7D9A305E" w14:textId="77777777" w:rsidTr="00F73824">
        <w:trPr>
          <w:trHeight w:val="818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A1039D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B882A3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11C8B83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C507C0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начала реализации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6B24AF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окончания реализации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50F3CC3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33ED261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DAA28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F73824" w14:paraId="3A117AC2" w14:textId="77777777" w:rsidTr="00F73824">
        <w:trPr>
          <w:trHeight w:val="193"/>
        </w:trPr>
        <w:tc>
          <w:tcPr>
            <w:tcW w:w="14468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F3E74B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Подпрограмма 1 "Содействие развитию малого и среднего предпринимательства</w:t>
            </w:r>
          </w:p>
        </w:tc>
      </w:tr>
      <w:tr w:rsidR="00F73824" w14:paraId="261D1F4F" w14:textId="77777777" w:rsidTr="00F73824">
        <w:trPr>
          <w:trHeight w:val="912"/>
        </w:trPr>
        <w:tc>
          <w:tcPr>
            <w:tcW w:w="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B9F473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1.</w:t>
            </w:r>
          </w:p>
        </w:tc>
        <w:tc>
          <w:tcPr>
            <w:tcW w:w="26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87C8BB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Формирование правовой среды, обеспечивающей благоприятные условия для развития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D08807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</w:t>
            </w:r>
          </w:p>
        </w:tc>
        <w:tc>
          <w:tcPr>
            <w:tcW w:w="14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A35034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01.01.2019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ECCE2B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31.12.2021</w:t>
            </w:r>
          </w:p>
        </w:tc>
        <w:tc>
          <w:tcPr>
            <w:tcW w:w="193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5233BD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2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3BC408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20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804AAE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Реализация мероприятия способствует достижению показателейуказанных в приложении N1</w:t>
            </w:r>
          </w:p>
        </w:tc>
      </w:tr>
      <w:tr w:rsidR="00F73824" w14:paraId="316FC4BC" w14:textId="77777777" w:rsidTr="00F73824">
        <w:trPr>
          <w:trHeight w:val="2201"/>
        </w:trPr>
        <w:tc>
          <w:tcPr>
            <w:tcW w:w="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646E6C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2.</w:t>
            </w:r>
          </w:p>
        </w:tc>
        <w:tc>
          <w:tcPr>
            <w:tcW w:w="26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9111CC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Совершенствование системы информационной, консультационной методической поддержки субъектов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08A54D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</w:t>
            </w:r>
          </w:p>
        </w:tc>
        <w:tc>
          <w:tcPr>
            <w:tcW w:w="14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5E48AD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01.01.2019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BAEA3A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31.12.2021</w:t>
            </w:r>
          </w:p>
        </w:tc>
        <w:tc>
          <w:tcPr>
            <w:tcW w:w="193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5C855A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2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18B567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20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980E8C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Реализация мероприятия способствует достижению показателей указанных в приложении N1</w:t>
            </w:r>
          </w:p>
        </w:tc>
      </w:tr>
      <w:tr w:rsidR="00F73824" w14:paraId="581E054D" w14:textId="77777777" w:rsidTr="00F73824">
        <w:trPr>
          <w:trHeight w:val="2201"/>
        </w:trPr>
        <w:tc>
          <w:tcPr>
            <w:tcW w:w="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7DB25F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3.</w:t>
            </w:r>
          </w:p>
        </w:tc>
        <w:tc>
          <w:tcPr>
            <w:tcW w:w="26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D4CE52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Организация проведения выставок, ярмарок, с участием субъектов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A00C4C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</w:t>
            </w:r>
          </w:p>
        </w:tc>
        <w:tc>
          <w:tcPr>
            <w:tcW w:w="14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A896FB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01.01.2019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5908C0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31.12.2021</w:t>
            </w:r>
          </w:p>
        </w:tc>
        <w:tc>
          <w:tcPr>
            <w:tcW w:w="193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5582DB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2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2DEFBD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20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F70DEB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Реализация мероприятия способствует достижению показателей указанных в приложении N1</w:t>
            </w:r>
          </w:p>
        </w:tc>
      </w:tr>
      <w:tr w:rsidR="00F73824" w14:paraId="65A68D4D" w14:textId="77777777" w:rsidTr="00F73824">
        <w:trPr>
          <w:trHeight w:val="2201"/>
        </w:trPr>
        <w:tc>
          <w:tcPr>
            <w:tcW w:w="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2BE329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4.</w:t>
            </w:r>
          </w:p>
        </w:tc>
        <w:tc>
          <w:tcPr>
            <w:tcW w:w="269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5A6A51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Пропаганда развития среднего и малого предпринимательства на территории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5192B7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</w:t>
            </w:r>
          </w:p>
        </w:tc>
        <w:tc>
          <w:tcPr>
            <w:tcW w:w="147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1A55D9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01.01.2019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003DF7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31.12.2021</w:t>
            </w:r>
          </w:p>
        </w:tc>
        <w:tc>
          <w:tcPr>
            <w:tcW w:w="193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F9FC26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2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EF0ABE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201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2006EC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Реализация мероприятия способствует достижению показателей указанных в приложении N1</w:t>
            </w:r>
          </w:p>
        </w:tc>
      </w:tr>
    </w:tbl>
    <w:p w14:paraId="4187A7FB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Приложение N 3</w:t>
      </w:r>
    </w:p>
    <w:p w14:paraId="0C440CF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 муниципальной программе</w:t>
      </w:r>
    </w:p>
    <w:p w14:paraId="29B25632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"Развитие малого и среднего предпринимательства на территории</w:t>
      </w:r>
    </w:p>
    <w:p w14:paraId="39A1764F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Пенского сельсовета Беловского района Курской области»</w:t>
      </w:r>
    </w:p>
    <w:p w14:paraId="02448CBE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Ресурсное обеспечение реализации муниципальной программы "Развитие малого и среднего предпринимательства на территории Пенского сельсовета Беловского района Курской области" за счет средств местного бюджета</w:t>
      </w:r>
    </w:p>
    <w:p w14:paraId="1AD818E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(руб.)</w:t>
      </w:r>
    </w:p>
    <w:tbl>
      <w:tblPr>
        <w:tblW w:w="1477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6"/>
        <w:gridCol w:w="2829"/>
        <w:gridCol w:w="1973"/>
        <w:gridCol w:w="636"/>
        <w:gridCol w:w="606"/>
        <w:gridCol w:w="1027"/>
        <w:gridCol w:w="494"/>
        <w:gridCol w:w="950"/>
        <w:gridCol w:w="1205"/>
        <w:gridCol w:w="3189"/>
      </w:tblGrid>
      <w:tr w:rsidR="00F73824" w14:paraId="7D4894CB" w14:textId="77777777" w:rsidTr="00F73824">
        <w:trPr>
          <w:trHeight w:val="499"/>
        </w:trPr>
        <w:tc>
          <w:tcPr>
            <w:tcW w:w="19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F406BD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Статус</w:t>
            </w:r>
          </w:p>
        </w:tc>
        <w:tc>
          <w:tcPr>
            <w:tcW w:w="340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576666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26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A447AE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Ответственный исполнитель</w:t>
            </w:r>
          </w:p>
        </w:tc>
        <w:tc>
          <w:tcPr>
            <w:tcW w:w="340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02AD95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Код бюджетной классификации</w:t>
            </w:r>
          </w:p>
        </w:tc>
        <w:tc>
          <w:tcPr>
            <w:tcW w:w="328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6DFA84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Период</w:t>
            </w:r>
          </w:p>
        </w:tc>
      </w:tr>
      <w:tr w:rsidR="00F73824" w14:paraId="2A85D773" w14:textId="77777777" w:rsidTr="00F73824">
        <w:trPr>
          <w:trHeight w:val="1119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48135A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4BF3C53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1E0E93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C603CA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ГРБС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303795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РзПр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752813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334759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ВР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E912FA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 г.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2DDD9C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первый год планового периода (2020 г.)</w:t>
            </w:r>
          </w:p>
        </w:tc>
        <w:tc>
          <w:tcPr>
            <w:tcW w:w="11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3F9A04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Второй годплановогопериода(2021 г.)</w:t>
            </w:r>
          </w:p>
        </w:tc>
      </w:tr>
      <w:tr w:rsidR="00F73824" w14:paraId="209F121A" w14:textId="77777777" w:rsidTr="00F73824">
        <w:trPr>
          <w:trHeight w:val="173"/>
        </w:trPr>
        <w:tc>
          <w:tcPr>
            <w:tcW w:w="19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BA7179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340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440DA4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</w:t>
            </w:r>
          </w:p>
        </w:tc>
        <w:tc>
          <w:tcPr>
            <w:tcW w:w="26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702377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B15FAF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4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549947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2D0B48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BAA741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534500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2EFEE5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9</w:t>
            </w:r>
          </w:p>
        </w:tc>
        <w:tc>
          <w:tcPr>
            <w:tcW w:w="11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996935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10</w:t>
            </w:r>
          </w:p>
        </w:tc>
      </w:tr>
      <w:tr w:rsidR="00F73824" w14:paraId="2D3E14FD" w14:textId="77777777" w:rsidTr="00F73824">
        <w:trPr>
          <w:trHeight w:val="1001"/>
        </w:trPr>
        <w:tc>
          <w:tcPr>
            <w:tcW w:w="19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1862A6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Муниципальная программа</w:t>
            </w:r>
          </w:p>
        </w:tc>
        <w:tc>
          <w:tcPr>
            <w:tcW w:w="3407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315FC7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«Развитие малого и среднего предпринимательства» на территории Пенского сельсоветаБеловского </w:t>
            </w:r>
            <w:r>
              <w:rPr>
                <w:rFonts w:ascii="Verdana" w:hAnsi="Verdana"/>
              </w:rPr>
              <w:lastRenderedPageBreak/>
              <w:t>района Курской области</w:t>
            </w:r>
          </w:p>
        </w:tc>
        <w:tc>
          <w:tcPr>
            <w:tcW w:w="2693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D83913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Администрация Пенского сельсовета Беловского района</w:t>
            </w:r>
          </w:p>
        </w:tc>
        <w:tc>
          <w:tcPr>
            <w:tcW w:w="851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B679E7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001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137E64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889BC2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70340E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2DD2AD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9C0726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6F201D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  <w:tr w:rsidR="00F73824" w14:paraId="368250B6" w14:textId="77777777" w:rsidTr="00F73824">
        <w:trPr>
          <w:trHeight w:val="1215"/>
        </w:trPr>
        <w:tc>
          <w:tcPr>
            <w:tcW w:w="198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1B7ED0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Подпрограмма 1</w:t>
            </w:r>
          </w:p>
        </w:tc>
        <w:tc>
          <w:tcPr>
            <w:tcW w:w="3407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80BF09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Содействие развитию малого и среднего предпринимательства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0D19B7A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 Беловского района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EA789F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001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C648BB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850D42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FE7D2E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X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B93CA7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FCB983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61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09C47F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  <w:tr w:rsidR="00F73824" w14:paraId="51F30759" w14:textId="77777777" w:rsidTr="00F73824">
        <w:trPr>
          <w:trHeight w:val="276"/>
        </w:trPr>
        <w:tc>
          <w:tcPr>
            <w:tcW w:w="198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05F189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2795" w:type="dxa"/>
            <w:gridSpan w:val="9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B3EC40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F73824" w14:paraId="482743F1" w14:textId="77777777" w:rsidTr="00F73824">
        <w:trPr>
          <w:trHeight w:val="1337"/>
        </w:trPr>
        <w:tc>
          <w:tcPr>
            <w:tcW w:w="1980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36DD41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Основное мероприятие</w:t>
            </w:r>
          </w:p>
        </w:tc>
        <w:tc>
          <w:tcPr>
            <w:tcW w:w="3407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76F8D9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w="2693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D97BC1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Администрация Пенского сельсовета Беловского района</w:t>
            </w:r>
          </w:p>
        </w:tc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11776D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001</w:t>
            </w:r>
          </w:p>
        </w:tc>
        <w:tc>
          <w:tcPr>
            <w:tcW w:w="708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C37618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0113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3A5A49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1511405</w:t>
            </w:r>
          </w:p>
        </w:tc>
        <w:tc>
          <w:tcPr>
            <w:tcW w:w="709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4A88DF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15C589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auto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EC044DE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161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11EDD9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</w:tbl>
    <w:p w14:paraId="256651FD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Приложение N 4</w:t>
      </w:r>
    </w:p>
    <w:p w14:paraId="61641DCA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к муниципальной программе</w:t>
      </w:r>
    </w:p>
    <w:p w14:paraId="58D7C824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"Развитие малого и среднего предпринимательства на территории</w:t>
      </w:r>
    </w:p>
    <w:p w14:paraId="6925ED49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Пенского сельсовета Беловского района Курской области»</w:t>
      </w:r>
    </w:p>
    <w:p w14:paraId="6F0CEC0C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32"/>
          <w:szCs w:val="32"/>
        </w:rPr>
        <w:t>Ресурсное обеспечение и прогнозная (справочная) оценка расходов, местного бюджета на реализацию целей муниципальной программы «Развитие малого и среднего предпринимательства на территории Пенского сельсовета Беловского района Курской области»</w:t>
      </w:r>
    </w:p>
    <w:p w14:paraId="5DC88317" w14:textId="77777777" w:rsidR="00F73824" w:rsidRDefault="00F73824" w:rsidP="00F73824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</w:rPr>
        <w:t>(руб.)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8"/>
        <w:gridCol w:w="2647"/>
        <w:gridCol w:w="1504"/>
        <w:gridCol w:w="949"/>
        <w:gridCol w:w="1211"/>
        <w:gridCol w:w="1211"/>
      </w:tblGrid>
      <w:tr w:rsidR="00F73824" w14:paraId="1AD190AB" w14:textId="77777777" w:rsidTr="00F73824">
        <w:trPr>
          <w:trHeight w:val="180"/>
        </w:trPr>
        <w:tc>
          <w:tcPr>
            <w:tcW w:w="18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059F79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Статус</w:t>
            </w:r>
          </w:p>
        </w:tc>
        <w:tc>
          <w:tcPr>
            <w:tcW w:w="637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67BA3A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 xml:space="preserve">Наименование муниципальной программы, подпрограммы муниципальной программы, ведомственной целевой программы, </w:t>
            </w:r>
            <w:r>
              <w:rPr>
                <w:rFonts w:ascii="Verdana" w:hAnsi="Verdana"/>
              </w:rPr>
              <w:lastRenderedPageBreak/>
              <w:t>основного мероприятия</w:t>
            </w:r>
          </w:p>
        </w:tc>
        <w:tc>
          <w:tcPr>
            <w:tcW w:w="21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0425B8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lastRenderedPageBreak/>
              <w:t>Источники ресурсного обеспечения</w:t>
            </w:r>
          </w:p>
        </w:tc>
        <w:tc>
          <w:tcPr>
            <w:tcW w:w="41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CBEB278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Оценка расходов, годы</w:t>
            </w:r>
          </w:p>
        </w:tc>
      </w:tr>
      <w:tr w:rsidR="00F73824" w14:paraId="28A91632" w14:textId="77777777" w:rsidTr="00F73824">
        <w:trPr>
          <w:trHeight w:val="18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74A7B94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617AB0E1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14:paraId="3AE07F7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187600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2019 г.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17CF92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первый год планового периода (2020 г.)</w:t>
            </w:r>
          </w:p>
        </w:tc>
        <w:tc>
          <w:tcPr>
            <w:tcW w:w="1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26E9DD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второй год планового периода (2021 г.)</w:t>
            </w:r>
          </w:p>
        </w:tc>
      </w:tr>
      <w:tr w:rsidR="00F73824" w14:paraId="12BF3C61" w14:textId="77777777" w:rsidTr="00F73824">
        <w:trPr>
          <w:trHeight w:val="180"/>
        </w:trPr>
        <w:tc>
          <w:tcPr>
            <w:tcW w:w="18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9C549A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1</w:t>
            </w:r>
          </w:p>
        </w:tc>
        <w:tc>
          <w:tcPr>
            <w:tcW w:w="637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0A6EB6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EA090C6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0DEE00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145868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5</w:t>
            </w:r>
          </w:p>
        </w:tc>
        <w:tc>
          <w:tcPr>
            <w:tcW w:w="14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1346809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6</w:t>
            </w:r>
          </w:p>
        </w:tc>
      </w:tr>
      <w:tr w:rsidR="00F73824" w14:paraId="2BCB5D5E" w14:textId="77777777" w:rsidTr="00F73824">
        <w:trPr>
          <w:trHeight w:val="180"/>
        </w:trPr>
        <w:tc>
          <w:tcPr>
            <w:tcW w:w="18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D7C18D3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Муниципальная программа</w:t>
            </w:r>
          </w:p>
        </w:tc>
        <w:tc>
          <w:tcPr>
            <w:tcW w:w="637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CD12A59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«Развитие малого и среднего предпринимательства на территории Пенского сельсовета Беловского района Курской области»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F526E0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ВСЕГО местный бюджет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854BAC5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58DED8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60DD7B2D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  <w:tr w:rsidR="00F73824" w14:paraId="3EB4C5A8" w14:textId="77777777" w:rsidTr="00F73824">
        <w:trPr>
          <w:trHeight w:val="180"/>
        </w:trPr>
        <w:tc>
          <w:tcPr>
            <w:tcW w:w="18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3C9A7D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Подпрограмма 1</w:t>
            </w:r>
          </w:p>
        </w:tc>
        <w:tc>
          <w:tcPr>
            <w:tcW w:w="637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A38513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Содействие развитию малого и среднего предпринимательства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D8FDB8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Всего местный бюджет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2E6C21B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9B178BF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287229A7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  <w:tr w:rsidR="00F73824" w14:paraId="70D6D8FD" w14:textId="77777777" w:rsidTr="00F73824">
        <w:trPr>
          <w:trHeight w:val="180"/>
        </w:trPr>
        <w:tc>
          <w:tcPr>
            <w:tcW w:w="18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80F9DA4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Основное мероприятие</w:t>
            </w:r>
          </w:p>
        </w:tc>
        <w:tc>
          <w:tcPr>
            <w:tcW w:w="637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4A1F6DB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Обеспечение условий для развития малого и среднего предпринимательства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2C1478C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Всего местный бюджет</w:t>
            </w: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3BE28A92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1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7CEACC2A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  <w:tc>
          <w:tcPr>
            <w:tcW w:w="14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0" w:type="dxa"/>
              <w:bottom w:w="75" w:type="dxa"/>
              <w:right w:w="0" w:type="dxa"/>
            </w:tcMar>
            <w:hideMark/>
          </w:tcPr>
          <w:p w14:paraId="56A77240" w14:textId="77777777" w:rsidR="00F73824" w:rsidRDefault="00F73824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2000,00</w:t>
            </w:r>
          </w:p>
        </w:tc>
      </w:tr>
    </w:tbl>
    <w:p w14:paraId="1F1722A6" w14:textId="13168816" w:rsidR="00B33C0D" w:rsidRPr="00F73824" w:rsidRDefault="00F73824" w:rsidP="00F73824">
      <w:bookmarkStart w:id="0" w:name="_GoBack"/>
      <w:bookmarkEnd w:id="0"/>
    </w:p>
    <w:sectPr w:rsidR="00B33C0D" w:rsidRPr="00F73824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1C316D1"/>
    <w:multiLevelType w:val="multilevel"/>
    <w:tmpl w:val="06DC7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92359"/>
    <w:rsid w:val="000A3B0D"/>
    <w:rsid w:val="000B1407"/>
    <w:rsid w:val="000B7D8D"/>
    <w:rsid w:val="000D3C57"/>
    <w:rsid w:val="000E6FD1"/>
    <w:rsid w:val="000F4790"/>
    <w:rsid w:val="00101B63"/>
    <w:rsid w:val="00103DA3"/>
    <w:rsid w:val="001112EA"/>
    <w:rsid w:val="001303A3"/>
    <w:rsid w:val="00130F44"/>
    <w:rsid w:val="001363F3"/>
    <w:rsid w:val="0014568E"/>
    <w:rsid w:val="00150D29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52B1"/>
    <w:rsid w:val="0023085F"/>
    <w:rsid w:val="002470DE"/>
    <w:rsid w:val="0025319F"/>
    <w:rsid w:val="00256A4E"/>
    <w:rsid w:val="00257580"/>
    <w:rsid w:val="002731BB"/>
    <w:rsid w:val="00276B04"/>
    <w:rsid w:val="002823C7"/>
    <w:rsid w:val="00283E67"/>
    <w:rsid w:val="00286D8A"/>
    <w:rsid w:val="00291E3E"/>
    <w:rsid w:val="002A161C"/>
    <w:rsid w:val="002B7918"/>
    <w:rsid w:val="002C3AD1"/>
    <w:rsid w:val="002C4F13"/>
    <w:rsid w:val="002E2CA0"/>
    <w:rsid w:val="002E6705"/>
    <w:rsid w:val="002F19E8"/>
    <w:rsid w:val="002F3F63"/>
    <w:rsid w:val="00306800"/>
    <w:rsid w:val="00311EA8"/>
    <w:rsid w:val="003135DD"/>
    <w:rsid w:val="00342EC2"/>
    <w:rsid w:val="00344ED2"/>
    <w:rsid w:val="003511D9"/>
    <w:rsid w:val="003735B5"/>
    <w:rsid w:val="0038581F"/>
    <w:rsid w:val="00390F49"/>
    <w:rsid w:val="00391A8A"/>
    <w:rsid w:val="00392BC6"/>
    <w:rsid w:val="003935D4"/>
    <w:rsid w:val="00396279"/>
    <w:rsid w:val="00396FC6"/>
    <w:rsid w:val="00397632"/>
    <w:rsid w:val="003A77A2"/>
    <w:rsid w:val="003A7B35"/>
    <w:rsid w:val="003B30C5"/>
    <w:rsid w:val="003C004E"/>
    <w:rsid w:val="003C087D"/>
    <w:rsid w:val="003D0F99"/>
    <w:rsid w:val="003D2B4E"/>
    <w:rsid w:val="003D5B72"/>
    <w:rsid w:val="003E4828"/>
    <w:rsid w:val="003E567D"/>
    <w:rsid w:val="003E63A5"/>
    <w:rsid w:val="003F6534"/>
    <w:rsid w:val="004017FC"/>
    <w:rsid w:val="00401E97"/>
    <w:rsid w:val="00405735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8751B"/>
    <w:rsid w:val="004959AF"/>
    <w:rsid w:val="004C72AB"/>
    <w:rsid w:val="004D7133"/>
    <w:rsid w:val="004E2546"/>
    <w:rsid w:val="004F015F"/>
    <w:rsid w:val="004F2C83"/>
    <w:rsid w:val="0050062A"/>
    <w:rsid w:val="005052F3"/>
    <w:rsid w:val="005135C2"/>
    <w:rsid w:val="00515B09"/>
    <w:rsid w:val="0052130C"/>
    <w:rsid w:val="00527666"/>
    <w:rsid w:val="00571DBB"/>
    <w:rsid w:val="00574C33"/>
    <w:rsid w:val="00577AC0"/>
    <w:rsid w:val="00585A64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1044"/>
    <w:rsid w:val="00607D2C"/>
    <w:rsid w:val="00614B5D"/>
    <w:rsid w:val="0062584E"/>
    <w:rsid w:val="0063333F"/>
    <w:rsid w:val="0065257C"/>
    <w:rsid w:val="00653E68"/>
    <w:rsid w:val="006554A3"/>
    <w:rsid w:val="006572AC"/>
    <w:rsid w:val="006627C5"/>
    <w:rsid w:val="00664266"/>
    <w:rsid w:val="006846A8"/>
    <w:rsid w:val="00686A35"/>
    <w:rsid w:val="006B7B8A"/>
    <w:rsid w:val="006C5995"/>
    <w:rsid w:val="006E19B9"/>
    <w:rsid w:val="006E4634"/>
    <w:rsid w:val="006E58BB"/>
    <w:rsid w:val="00706E27"/>
    <w:rsid w:val="00710C1D"/>
    <w:rsid w:val="007122D4"/>
    <w:rsid w:val="00720762"/>
    <w:rsid w:val="00721A9D"/>
    <w:rsid w:val="00722999"/>
    <w:rsid w:val="00723A1F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806586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8484A"/>
    <w:rsid w:val="00890AA1"/>
    <w:rsid w:val="00893DE8"/>
    <w:rsid w:val="008B3594"/>
    <w:rsid w:val="008C0EC4"/>
    <w:rsid w:val="008C0F51"/>
    <w:rsid w:val="008C5838"/>
    <w:rsid w:val="008C6C94"/>
    <w:rsid w:val="008C6EA1"/>
    <w:rsid w:val="008E47B9"/>
    <w:rsid w:val="008E4ECE"/>
    <w:rsid w:val="008F781D"/>
    <w:rsid w:val="008F7BFC"/>
    <w:rsid w:val="009126D8"/>
    <w:rsid w:val="009126E8"/>
    <w:rsid w:val="0091402C"/>
    <w:rsid w:val="009154B3"/>
    <w:rsid w:val="009258B6"/>
    <w:rsid w:val="00926DE2"/>
    <w:rsid w:val="0093117F"/>
    <w:rsid w:val="00943886"/>
    <w:rsid w:val="009511E4"/>
    <w:rsid w:val="00953F02"/>
    <w:rsid w:val="009554B8"/>
    <w:rsid w:val="009563AB"/>
    <w:rsid w:val="00971625"/>
    <w:rsid w:val="00972C0C"/>
    <w:rsid w:val="00977EBB"/>
    <w:rsid w:val="00982608"/>
    <w:rsid w:val="00987CCE"/>
    <w:rsid w:val="009A7936"/>
    <w:rsid w:val="009C3DCD"/>
    <w:rsid w:val="009C6954"/>
    <w:rsid w:val="009C6985"/>
    <w:rsid w:val="009D0F6F"/>
    <w:rsid w:val="009E633C"/>
    <w:rsid w:val="00A03FEF"/>
    <w:rsid w:val="00A168E8"/>
    <w:rsid w:val="00A300AE"/>
    <w:rsid w:val="00A32731"/>
    <w:rsid w:val="00A331C9"/>
    <w:rsid w:val="00A40FD3"/>
    <w:rsid w:val="00A452AA"/>
    <w:rsid w:val="00A57009"/>
    <w:rsid w:val="00A64135"/>
    <w:rsid w:val="00A64FC4"/>
    <w:rsid w:val="00A74497"/>
    <w:rsid w:val="00A747D8"/>
    <w:rsid w:val="00A755CC"/>
    <w:rsid w:val="00A81E81"/>
    <w:rsid w:val="00A82619"/>
    <w:rsid w:val="00A83F1E"/>
    <w:rsid w:val="00A86EF9"/>
    <w:rsid w:val="00AA52AB"/>
    <w:rsid w:val="00AB00DA"/>
    <w:rsid w:val="00AB1AFA"/>
    <w:rsid w:val="00AB354B"/>
    <w:rsid w:val="00AB39BD"/>
    <w:rsid w:val="00AB75AA"/>
    <w:rsid w:val="00AC221C"/>
    <w:rsid w:val="00AC6744"/>
    <w:rsid w:val="00AD243D"/>
    <w:rsid w:val="00AD33C9"/>
    <w:rsid w:val="00AD6BC8"/>
    <w:rsid w:val="00AD6D2C"/>
    <w:rsid w:val="00AF0D19"/>
    <w:rsid w:val="00AF24D2"/>
    <w:rsid w:val="00AF57C3"/>
    <w:rsid w:val="00AF6FC4"/>
    <w:rsid w:val="00B039A3"/>
    <w:rsid w:val="00B14BDE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2F3F"/>
    <w:rsid w:val="00BD4F5A"/>
    <w:rsid w:val="00BD5F6E"/>
    <w:rsid w:val="00BF6809"/>
    <w:rsid w:val="00C050B1"/>
    <w:rsid w:val="00C135C7"/>
    <w:rsid w:val="00C15236"/>
    <w:rsid w:val="00C36103"/>
    <w:rsid w:val="00C655F7"/>
    <w:rsid w:val="00C71407"/>
    <w:rsid w:val="00C769E1"/>
    <w:rsid w:val="00C772D3"/>
    <w:rsid w:val="00C9069B"/>
    <w:rsid w:val="00C9304F"/>
    <w:rsid w:val="00C93BEC"/>
    <w:rsid w:val="00CA20BE"/>
    <w:rsid w:val="00CA6116"/>
    <w:rsid w:val="00CC1E22"/>
    <w:rsid w:val="00CD6E05"/>
    <w:rsid w:val="00CF2029"/>
    <w:rsid w:val="00D004FA"/>
    <w:rsid w:val="00D05F31"/>
    <w:rsid w:val="00D16DE8"/>
    <w:rsid w:val="00D177F4"/>
    <w:rsid w:val="00D22BB1"/>
    <w:rsid w:val="00D40C58"/>
    <w:rsid w:val="00D43DF7"/>
    <w:rsid w:val="00D46D16"/>
    <w:rsid w:val="00D51651"/>
    <w:rsid w:val="00D56093"/>
    <w:rsid w:val="00D600C2"/>
    <w:rsid w:val="00D64B56"/>
    <w:rsid w:val="00D70562"/>
    <w:rsid w:val="00D95C5D"/>
    <w:rsid w:val="00DA03D3"/>
    <w:rsid w:val="00DC43F4"/>
    <w:rsid w:val="00DC7280"/>
    <w:rsid w:val="00DD00FC"/>
    <w:rsid w:val="00DD20C7"/>
    <w:rsid w:val="00DD6109"/>
    <w:rsid w:val="00DD63B6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5704"/>
    <w:rsid w:val="00E26F6F"/>
    <w:rsid w:val="00E3579A"/>
    <w:rsid w:val="00E36936"/>
    <w:rsid w:val="00E36EC3"/>
    <w:rsid w:val="00E52966"/>
    <w:rsid w:val="00E56EA1"/>
    <w:rsid w:val="00E62B52"/>
    <w:rsid w:val="00E64B98"/>
    <w:rsid w:val="00E654A0"/>
    <w:rsid w:val="00E65F43"/>
    <w:rsid w:val="00E7173E"/>
    <w:rsid w:val="00E75C23"/>
    <w:rsid w:val="00E84D4F"/>
    <w:rsid w:val="00E973CE"/>
    <w:rsid w:val="00EA1C15"/>
    <w:rsid w:val="00EC1B11"/>
    <w:rsid w:val="00ED1F85"/>
    <w:rsid w:val="00ED3BA5"/>
    <w:rsid w:val="00ED3EA7"/>
    <w:rsid w:val="00ED5D44"/>
    <w:rsid w:val="00EF099F"/>
    <w:rsid w:val="00EF221A"/>
    <w:rsid w:val="00EF44C5"/>
    <w:rsid w:val="00F03D43"/>
    <w:rsid w:val="00F14887"/>
    <w:rsid w:val="00F14AEC"/>
    <w:rsid w:val="00F375B8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4F12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unitsipalnoe-obrazovanie-2/programmy/1186-postanovlenie-ot-06-noyabrya-2018goda-64-p-ob-utverzhdenii-munitsipalnoj-programmy-razvitie-malogo-i-srednego-predprinimatelstva-na-territorii-penskogo-selsoveta-belovskogo-rajona-kurskoj-oblast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23</Pages>
  <Words>5132</Words>
  <Characters>29257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359</cp:revision>
  <dcterms:created xsi:type="dcterms:W3CDTF">2022-12-15T15:00:00Z</dcterms:created>
  <dcterms:modified xsi:type="dcterms:W3CDTF">2025-02-09T18:54:00Z</dcterms:modified>
</cp:coreProperties>
</file>