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B4C6D" w14:textId="77777777" w:rsidR="002823C7" w:rsidRDefault="002823C7" w:rsidP="002823C7">
      <w:pPr>
        <w:pStyle w:val="a4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Сохраним геодезические пункты вместе!</w:t>
      </w:r>
    </w:p>
    <w:p w14:paraId="420FDED8" w14:textId="77777777" w:rsidR="002823C7" w:rsidRDefault="002823C7" w:rsidP="002823C7">
      <w:pPr>
        <w:pStyle w:val="a4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обеспечения выполнения геодезических и картографических работ на территории Российской Федерации создаются и используются государственная геодезическая сеть, государственная нивелирная сеть и государственная гравиметрическая сеть</w:t>
      </w:r>
    </w:p>
    <w:p w14:paraId="75E4D7DC" w14:textId="77777777" w:rsidR="002823C7" w:rsidRDefault="002823C7" w:rsidP="002823C7">
      <w:pPr>
        <w:pStyle w:val="a4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Построение и развитие целой системы государственной геодезической сети всей страны предусмотрено в законе РФ «О геодезии и </w:t>
      </w:r>
      <w:hyperlink r:id="rId5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картографии</w:t>
        </w:r>
      </w:hyperlink>
      <w:r>
        <w:rPr>
          <w:rFonts w:ascii="Verdana" w:hAnsi="Verdana"/>
          <w:color w:val="292D24"/>
          <w:sz w:val="20"/>
          <w:szCs w:val="20"/>
        </w:rPr>
        <w:t>» и относится к работам федерального значения.</w:t>
      </w:r>
    </w:p>
    <w:p w14:paraId="673A197E" w14:textId="77777777" w:rsidR="002823C7" w:rsidRDefault="002823C7" w:rsidP="002823C7">
      <w:pPr>
        <w:pStyle w:val="a4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настоящее время Росреестром проводится масштабная и трудоемкая работа по обследованию пунктов геодезической сети, так как тотальное обследование и возобновление наружного оформления геодезических пунктов не проводились в течение длительного </w:t>
      </w:r>
      <w:proofErr w:type="spellStart"/>
      <w:r>
        <w:rPr>
          <w:rFonts w:ascii="Verdana" w:hAnsi="Verdana"/>
          <w:color w:val="292D24"/>
          <w:sz w:val="20"/>
          <w:szCs w:val="20"/>
        </w:rPr>
        <w:t>времени.Зачастую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пункты разрушены, опознавательные знаки уничтожены, сохранены в основном центры геодезических пунктов, которые расположены непосредственно в земле, поэтому специалистам Управления Росреестра по Курской области приходится их откапывать, затем восстанавливать </w:t>
      </w:r>
      <w:proofErr w:type="spellStart"/>
      <w:r>
        <w:rPr>
          <w:rFonts w:ascii="Verdana" w:hAnsi="Verdana"/>
          <w:color w:val="292D24"/>
          <w:sz w:val="20"/>
          <w:szCs w:val="20"/>
        </w:rPr>
        <w:t>окопку</w:t>
      </w:r>
      <w:proofErr w:type="spellEnd"/>
      <w:r>
        <w:rPr>
          <w:rFonts w:ascii="Verdana" w:hAnsi="Verdana"/>
          <w:color w:val="292D24"/>
          <w:sz w:val="20"/>
          <w:szCs w:val="20"/>
        </w:rPr>
        <w:t>, зачищать от растительности, отчищать марку.</w:t>
      </w:r>
    </w:p>
    <w:p w14:paraId="3AF0D94E" w14:textId="77777777" w:rsidR="002823C7" w:rsidRDefault="002823C7" w:rsidP="002823C7">
      <w:pPr>
        <w:pStyle w:val="a4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Управление Росреестра по Курской области напоминает, что геодезические пункты являются федеральной собственностью и находятся под охраной государства. Повреждение или уничтожение </w:t>
      </w:r>
      <w:proofErr w:type="spellStart"/>
      <w:r>
        <w:rPr>
          <w:rFonts w:ascii="Verdana" w:hAnsi="Verdana"/>
          <w:color w:val="292D24"/>
          <w:sz w:val="20"/>
          <w:szCs w:val="20"/>
        </w:rPr>
        <w:t>пунктовгосударственных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сетей влечет за собой административную ответственность. Для граждан – штраф в размере от 5 до 10 тысяч рублей, для должностных лиц – от 10 до 15 тысяч 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рублей,для</w:t>
      </w:r>
      <w:proofErr w:type="spellEnd"/>
      <w:proofErr w:type="gramEnd"/>
      <w:r>
        <w:rPr>
          <w:rFonts w:ascii="Verdana" w:hAnsi="Verdana"/>
          <w:color w:val="292D24"/>
          <w:sz w:val="20"/>
          <w:szCs w:val="20"/>
        </w:rPr>
        <w:t xml:space="preserve"> юридических лиц - от 50 до 200 тысяч рублей.</w:t>
      </w:r>
    </w:p>
    <w:p w14:paraId="44CD59B5" w14:textId="77777777" w:rsidR="002823C7" w:rsidRDefault="002823C7" w:rsidP="002823C7">
      <w:pPr>
        <w:pStyle w:val="a4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Правообладатели объектов недвижимости, на которых находятся пункты геодезических сетей, а также лица, выполняющие геодезические и картографические работы, в том числе при градостроительной и кадастровой деятельности, проведении землеустройства и недропользования, в случаях обнаружения повреждения или уничтожения пункта обязаны направить данную информацию в Управление Росреестра по Курской области в течение 15 календарных дней.</w:t>
      </w:r>
    </w:p>
    <w:p w14:paraId="14F73C77" w14:textId="77777777" w:rsidR="002823C7" w:rsidRDefault="002823C7" w:rsidP="002823C7">
      <w:pPr>
        <w:pStyle w:val="a4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Информация о повреждении или уничтожении пункта должна содержать:</w:t>
      </w:r>
    </w:p>
    <w:p w14:paraId="6BD74E2F" w14:textId="77777777" w:rsidR="002823C7" w:rsidRDefault="002823C7" w:rsidP="002823C7">
      <w:pPr>
        <w:numPr>
          <w:ilvl w:val="0"/>
          <w:numId w:val="12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почтовый адрес (адрес места нахождения) организации или адрес регистрации по месту жительства (месту пребывания) гражданина и контактные данные правообладателя (фамилия, имя, отчество или наименование юридического лица, адрес электронной почты, телефонный номер) для обратной связи;</w:t>
      </w:r>
    </w:p>
    <w:p w14:paraId="3DDF60AD" w14:textId="77777777" w:rsidR="002823C7" w:rsidRDefault="002823C7" w:rsidP="002823C7">
      <w:pPr>
        <w:numPr>
          <w:ilvl w:val="0"/>
          <w:numId w:val="12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адрес (описание местоположения) и (или) кадастровый номер объекта недвижимости, на котором находится (находился) пункт;</w:t>
      </w:r>
    </w:p>
    <w:p w14:paraId="3D8CB393" w14:textId="77777777" w:rsidR="002823C7" w:rsidRDefault="002823C7" w:rsidP="002823C7">
      <w:pPr>
        <w:numPr>
          <w:ilvl w:val="0"/>
          <w:numId w:val="12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причины повреждения или уничтожения пункта (если они известны).</w:t>
      </w:r>
    </w:p>
    <w:p w14:paraId="59D1E95D" w14:textId="77777777" w:rsidR="002823C7" w:rsidRDefault="002823C7" w:rsidP="002823C7">
      <w:pPr>
        <w:pStyle w:val="a4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Направляемая информация также может содержать наименование пункта, тип центра и номер его марки, в случае если данная информация известна.</w:t>
      </w:r>
    </w:p>
    <w:p w14:paraId="64F28241" w14:textId="77777777" w:rsidR="002823C7" w:rsidRDefault="002823C7" w:rsidP="002823C7">
      <w:pPr>
        <w:pStyle w:val="a4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этим сведениям прилагаются материалы фото- и (или) видеофиксации с места размещения пункта.</w:t>
      </w:r>
    </w:p>
    <w:p w14:paraId="1F1722A6" w14:textId="116400F5" w:rsidR="00B33C0D" w:rsidRPr="002823C7" w:rsidRDefault="002823C7" w:rsidP="002823C7">
      <w:bookmarkStart w:id="0" w:name="_GoBack"/>
      <w:bookmarkEnd w:id="0"/>
    </w:p>
    <w:sectPr w:rsidR="00B33C0D" w:rsidRPr="002823C7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91"/>
    <w:multiLevelType w:val="multilevel"/>
    <w:tmpl w:val="451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87B78"/>
    <w:multiLevelType w:val="multilevel"/>
    <w:tmpl w:val="F1804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5720F"/>
    <w:multiLevelType w:val="multilevel"/>
    <w:tmpl w:val="E210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80E"/>
    <w:multiLevelType w:val="multilevel"/>
    <w:tmpl w:val="4CE45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6416D"/>
    <w:multiLevelType w:val="multilevel"/>
    <w:tmpl w:val="5A34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749C0"/>
    <w:multiLevelType w:val="multilevel"/>
    <w:tmpl w:val="32B6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1D7873"/>
    <w:multiLevelType w:val="multilevel"/>
    <w:tmpl w:val="30524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A43E30"/>
    <w:multiLevelType w:val="multilevel"/>
    <w:tmpl w:val="0BA07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95152E"/>
    <w:multiLevelType w:val="multilevel"/>
    <w:tmpl w:val="96D8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147347"/>
    <w:multiLevelType w:val="multilevel"/>
    <w:tmpl w:val="737C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9A0D78"/>
    <w:multiLevelType w:val="multilevel"/>
    <w:tmpl w:val="BFDC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53635C"/>
    <w:multiLevelType w:val="multilevel"/>
    <w:tmpl w:val="F2EC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1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10"/>
  </w:num>
  <w:num w:numId="10">
    <w:abstractNumId w:val="1"/>
  </w:num>
  <w:num w:numId="11">
    <w:abstractNumId w:val="7"/>
  </w:num>
  <w:num w:numId="1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731BB"/>
    <w:rsid w:val="002823C7"/>
    <w:rsid w:val="00283E67"/>
    <w:rsid w:val="00286D8A"/>
    <w:rsid w:val="00291E3E"/>
    <w:rsid w:val="002A161C"/>
    <w:rsid w:val="002C3AD1"/>
    <w:rsid w:val="002C4F13"/>
    <w:rsid w:val="002E6705"/>
    <w:rsid w:val="002F19E8"/>
    <w:rsid w:val="002F3F63"/>
    <w:rsid w:val="00311EA8"/>
    <w:rsid w:val="003135DD"/>
    <w:rsid w:val="00342EC2"/>
    <w:rsid w:val="00344ED2"/>
    <w:rsid w:val="003511D9"/>
    <w:rsid w:val="0038581F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959AF"/>
    <w:rsid w:val="004D7133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54A3"/>
    <w:rsid w:val="006572AC"/>
    <w:rsid w:val="006627C5"/>
    <w:rsid w:val="006846A8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36FEB"/>
    <w:rsid w:val="00757EFE"/>
    <w:rsid w:val="007829FC"/>
    <w:rsid w:val="00783E90"/>
    <w:rsid w:val="00783E98"/>
    <w:rsid w:val="00784BAC"/>
    <w:rsid w:val="00787068"/>
    <w:rsid w:val="007B3471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90AA1"/>
    <w:rsid w:val="008B3594"/>
    <w:rsid w:val="008C5838"/>
    <w:rsid w:val="008C6EA1"/>
    <w:rsid w:val="008E4ECE"/>
    <w:rsid w:val="008F781D"/>
    <w:rsid w:val="009126D8"/>
    <w:rsid w:val="009126E8"/>
    <w:rsid w:val="009154B3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E633C"/>
    <w:rsid w:val="00A03FEF"/>
    <w:rsid w:val="00A300AE"/>
    <w:rsid w:val="00A32731"/>
    <w:rsid w:val="00A331C9"/>
    <w:rsid w:val="00A452AA"/>
    <w:rsid w:val="00A57009"/>
    <w:rsid w:val="00A64FC4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050B1"/>
    <w:rsid w:val="00C135C7"/>
    <w:rsid w:val="00C36103"/>
    <w:rsid w:val="00C71407"/>
    <w:rsid w:val="00C9069B"/>
    <w:rsid w:val="00C9304F"/>
    <w:rsid w:val="00C93BEC"/>
    <w:rsid w:val="00CA20BE"/>
    <w:rsid w:val="00CA6116"/>
    <w:rsid w:val="00CC1E22"/>
    <w:rsid w:val="00CD6E05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00FC"/>
    <w:rsid w:val="00DD63B6"/>
    <w:rsid w:val="00DE3D1A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B5A50"/>
    <w:rsid w:val="00FD4F12"/>
    <w:rsid w:val="00FF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ostart.ru/post/3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244</cp:revision>
  <dcterms:created xsi:type="dcterms:W3CDTF">2022-12-15T15:00:00Z</dcterms:created>
  <dcterms:modified xsi:type="dcterms:W3CDTF">2025-02-09T16:53:00Z</dcterms:modified>
</cp:coreProperties>
</file>