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61151" w14:textId="77777777" w:rsidR="002C5A11" w:rsidRDefault="002C5A11" w:rsidP="002C5A11">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АДМИНИСТРАЦИЯ ПЕНСКОГО СЕЛЬСОВЕТА БЕЛОВСКОГО РАЙОНА КУРСКОЙ ОБЛАСТИ ПОСТАНОВЛЕНИЕ от _______2021 года № ____-П</w:t>
        </w:r>
      </w:hyperlink>
    </w:p>
    <w:p w14:paraId="155334E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ПРОЕКТ</w:t>
      </w:r>
    </w:p>
    <w:p w14:paraId="3421720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021FACB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1432ABB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76F2A29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555539A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192773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2AF3685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от _______2021 года № ____-П</w:t>
      </w:r>
    </w:p>
    <w:p w14:paraId="56F7C89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AD859D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14:paraId="58FC9F3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w:t>
      </w:r>
    </w:p>
    <w:p w14:paraId="6E7608A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ПОСТАНОВЛЯЕТ:</w:t>
      </w:r>
    </w:p>
    <w:p w14:paraId="4135F30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14:paraId="4DB9857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2. Постановление Администрации Пенского сельсовета Беловского района Курской области от 25.12. 2020 г. № 57-П «Об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  считать утратившим силу.</w:t>
      </w:r>
    </w:p>
    <w:p w14:paraId="6143422F" w14:textId="77777777" w:rsidR="002C5A11" w:rsidRDefault="002C5A11" w:rsidP="002C5A1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информационно - телекоммуникационной сети «Интернет» </w:t>
      </w:r>
      <w:hyperlink r:id="rId6" w:history="1">
        <w:r>
          <w:rPr>
            <w:rStyle w:val="a3"/>
            <w:rFonts w:ascii="Verdana" w:hAnsi="Verdana"/>
            <w:color w:val="7D7D7D"/>
            <w:sz w:val="20"/>
            <w:szCs w:val="20"/>
          </w:rPr>
          <w:t>http://admpen.ru</w:t>
        </w:r>
      </w:hyperlink>
      <w:r>
        <w:rPr>
          <w:rFonts w:ascii="Verdana" w:hAnsi="Verdana"/>
          <w:color w:val="292D24"/>
          <w:sz w:val="20"/>
          <w:szCs w:val="20"/>
        </w:rPr>
        <w:t>    в подразделе «Административная реформа» раздела «Муниципальные правовые акты».</w:t>
      </w:r>
    </w:p>
    <w:p w14:paraId="6C4EF83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14:paraId="2C961CF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Настоящее постановление вступает в силу со дня его официального опубликования.</w:t>
      </w:r>
    </w:p>
    <w:p w14:paraId="15E223A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1F7E4AB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4B04CC7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Утвержден</w:t>
      </w:r>
    </w:p>
    <w:p w14:paraId="1224820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 сельсовета Беловского района Курской области от ______ №___ «Об утверждении Административного регламента предоставления Администрацией Пенского сельсовета Беловского района Курской области</w:t>
      </w:r>
    </w:p>
    <w:p w14:paraId="1D9CA14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14:paraId="1CE4FC9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АДМИНИСТРАТИВНЫЙ РЕГЛАМЕНТ</w:t>
      </w:r>
    </w:p>
    <w:p w14:paraId="17BBCD42"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14:paraId="1ABE15A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9505AE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 Общие положения</w:t>
      </w:r>
    </w:p>
    <w:p w14:paraId="6ABBA66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1.1. Предмет регулирования административного регламента</w:t>
      </w:r>
    </w:p>
    <w:p w14:paraId="3BEBCBD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1.2. Круг заявителей</w:t>
      </w:r>
    </w:p>
    <w:p w14:paraId="5FF875D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w:t>
      </w:r>
    </w:p>
    <w:p w14:paraId="59CE68F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14:paraId="5E9CAE3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14:paraId="3BD4EE9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14:paraId="72D2ED6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гражданам, лишившимся единственного жилого помещения в результате чрезвычайных ситуаций природного и техногенного характера;</w:t>
      </w:r>
    </w:p>
    <w:p w14:paraId="20EB5A1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14:paraId="7FED23E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1.3. Требования к порядку информирования о предоставлении муниципальной услуги</w:t>
      </w:r>
    </w:p>
    <w:p w14:paraId="47879AE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384D7FA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10281D2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Информирование заявителей организуется следующим образом:</w:t>
      </w:r>
    </w:p>
    <w:p w14:paraId="6DF39DC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индивидуальное информирование (устное, письменное);</w:t>
      </w:r>
    </w:p>
    <w:p w14:paraId="35F822F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публичное информирование (средства массовой информации, сеть «Интернет»).</w:t>
      </w:r>
    </w:p>
    <w:p w14:paraId="0B61875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Администрации Пенского сельсовета Беловского района Курской области (далее - Администрация) при обращении заявителей за информацией лично (в том числе по телефону).</w:t>
      </w:r>
    </w:p>
    <w:p w14:paraId="3791DDE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71FA19A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22B7848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7564B70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33CDEB3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Время индивидуального устного информирования (в том числе по телефону) заявителя не может превышать 10 минут.</w:t>
      </w:r>
    </w:p>
    <w:p w14:paraId="7DC5AA5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325CEF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7C8276A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14:paraId="340FE8F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Письменное, индивидуальное информирование осуществляется в письменной форме за подписью Главы Администрации сельсовета.</w:t>
      </w:r>
    </w:p>
    <w:p w14:paraId="61686FF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7E9B5D3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29532F8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14:paraId="77539C0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w:t>
      </w:r>
    </w:p>
    <w:p w14:paraId="5D95525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483D9D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1492D4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Едином портале можно получить информацию о (об):</w:t>
      </w:r>
    </w:p>
    <w:p w14:paraId="3F5BCA2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круге заявителей;</w:t>
      </w:r>
    </w:p>
    <w:p w14:paraId="3F66F23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14:paraId="6B66FCB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порядке выдачи результата муниципальной услуги;</w:t>
      </w:r>
    </w:p>
    <w:p w14:paraId="68FA2FC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106E45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исчерпывающем перечне оснований для приостановления или отказа в предоставлении муниципальной услуги;</w:t>
      </w:r>
    </w:p>
    <w:p w14:paraId="6072C6A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формы заявлений (уведомлений, сообщений), используемые при предоставлении муниципальной услуги.</w:t>
      </w:r>
    </w:p>
    <w:p w14:paraId="2E3BE7D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об услуге предоставляется бесплатно.</w:t>
      </w:r>
    </w:p>
    <w:p w14:paraId="4B39B73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003579F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информационных стендах в помещении, предназначенном для предоставления муниципальной услуги размещается следующая информация:</w:t>
      </w:r>
    </w:p>
    <w:p w14:paraId="1E95B8A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70DA8F8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0BC2001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перечни документов, необходимых для предоставления муниципальной услуги, и требования, предъявляемые к этим документам;</w:t>
      </w:r>
    </w:p>
    <w:p w14:paraId="2C8B6E5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обжалования решения, действий или бездействия должностных лиц, предоставляющих муниципальную услугу;</w:t>
      </w:r>
    </w:p>
    <w:p w14:paraId="7C13F71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основания отказа в предоставлении муниципальной услуги;</w:t>
      </w:r>
    </w:p>
    <w:p w14:paraId="24FAE2C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основания приостановления предоставления муниципальной услуги;</w:t>
      </w:r>
    </w:p>
    <w:p w14:paraId="47DAD9C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информирования о ходе предоставления муниципальной услуги;</w:t>
      </w:r>
    </w:p>
    <w:p w14:paraId="31E0F62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получения консультаций;</w:t>
      </w:r>
    </w:p>
    <w:p w14:paraId="1E4F96E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образцы оформления документов, необходимых для предоставления муниципальной услуги, и требования к ним.</w:t>
      </w:r>
    </w:p>
    <w:p w14:paraId="6E5DBF6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1D842923" w14:textId="77777777" w:rsidR="002C5A11" w:rsidRDefault="002C5A11" w:rsidP="002C5A1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Pr>
          <w:rFonts w:ascii="Verdana" w:hAnsi="Verdana"/>
          <w:color w:val="292D24"/>
          <w:sz w:val="20"/>
          <w:szCs w:val="20"/>
        </w:rPr>
        <w:lastRenderedPageBreak/>
        <w:t>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Беловского района Курской области </w:t>
      </w:r>
      <w:hyperlink r:id="rId7" w:history="1">
        <w:r>
          <w:rPr>
            <w:rStyle w:val="a3"/>
            <w:rFonts w:ascii="Verdana" w:hAnsi="Verdana"/>
            <w:color w:val="7D7D7D"/>
            <w:sz w:val="20"/>
            <w:szCs w:val="20"/>
          </w:rPr>
          <w:t>http://admpen.ru</w:t>
        </w:r>
      </w:hyperlink>
      <w:r>
        <w:rPr>
          <w:rFonts w:ascii="Verdana" w:hAnsi="Verdana"/>
          <w:color w:val="292D24"/>
          <w:sz w:val="20"/>
          <w:szCs w:val="20"/>
        </w:rPr>
        <w:t> , и  на Едином портале </w:t>
      </w:r>
      <w:hyperlink r:id="rId8" w:history="1">
        <w:r>
          <w:rPr>
            <w:rStyle w:val="a3"/>
            <w:rFonts w:ascii="Verdana" w:hAnsi="Verdana"/>
            <w:color w:val="7D7D7D"/>
            <w:sz w:val="20"/>
            <w:szCs w:val="20"/>
          </w:rPr>
          <w:t>https://www.gosuslugi.ru.</w:t>
        </w:r>
      </w:hyperlink>
    </w:p>
    <w:p w14:paraId="722AD40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II</w:t>
      </w:r>
      <w:r>
        <w:rPr>
          <w:rStyle w:val="a5"/>
          <w:rFonts w:ascii="Verdana" w:hAnsi="Verdana"/>
          <w:color w:val="292D24"/>
          <w:sz w:val="20"/>
          <w:szCs w:val="20"/>
        </w:rPr>
        <w:t>. Стандарт предоставления муниципальной услуги</w:t>
      </w:r>
    </w:p>
    <w:p w14:paraId="701589E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 Наименование муниципальной услуги</w:t>
      </w:r>
    </w:p>
    <w:p w14:paraId="05584FF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14:paraId="27FF8F1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2.2. Наименование органа местного самоуправления, предоставляющего муниципальную услугу</w:t>
      </w:r>
    </w:p>
    <w:p w14:paraId="12223F1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2.2.1. Муниципальная услуга в соответствии с частью 1 статьи 5 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Пенского сельсовета Беловского района Курской области (далее - Администрация).</w:t>
      </w:r>
    </w:p>
    <w:p w14:paraId="46DA993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2.2.2. В предоставлении муниципальной услуги участвуют:</w:t>
      </w:r>
    </w:p>
    <w:p w14:paraId="4B33A5B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Управление Федеральной службы государственной регистрации, кадастра и картографии по Курской области;</w:t>
      </w:r>
    </w:p>
    <w:p w14:paraId="176A6C0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Управление по вопросам миграции Управления МВД России по Курской области;</w:t>
      </w:r>
    </w:p>
    <w:p w14:paraId="68BF01A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органы опеки и попечительства;</w:t>
      </w:r>
    </w:p>
    <w:p w14:paraId="02AEB3C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органы записи актов гражданского состояния;</w:t>
      </w:r>
    </w:p>
    <w:p w14:paraId="0334239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образовательные организации;</w:t>
      </w:r>
    </w:p>
    <w:p w14:paraId="02468EE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учреждения медико-социальной экспертизы.</w:t>
      </w:r>
    </w:p>
    <w:p w14:paraId="67E5417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Pr>
          <w:rFonts w:ascii="Verdana" w:hAnsi="Verdana"/>
          <w:color w:val="292D24"/>
          <w:sz w:val="20"/>
          <w:szCs w:val="20"/>
        </w:rPr>
        <w:lastRenderedPageBreak/>
        <w:t>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610CD5E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2.3. Описание результата предоставления муниципальной услуги</w:t>
      </w:r>
    </w:p>
    <w:p w14:paraId="4477AD1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Результатом предоставления муниципальной услуги является:</w:t>
      </w:r>
    </w:p>
    <w:p w14:paraId="3E38ADA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о предоставлении в собственность бесплатно земельного участка и снятии гражданина с учета;</w:t>
      </w:r>
    </w:p>
    <w:p w14:paraId="1F6A355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 об отказе</w:t>
      </w:r>
    </w:p>
    <w:p w14:paraId="488CE60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решение об отказе в предоставлении в собственность бесплатно земельного участка;</w:t>
      </w:r>
    </w:p>
    <w:p w14:paraId="606186D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решение об отказе в постановке на учет качестве лиц, имеющих право на предоставление земельных участков в собственность бесплатно.</w:t>
      </w:r>
    </w:p>
    <w:p w14:paraId="187DC57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C0D08E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принятия решения о постановке заявителя на учет либо в отказе в постановке на учет составляет 30 календарных дней со дня получения заявления.</w:t>
      </w:r>
    </w:p>
    <w:p w14:paraId="0B1C236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уведомления заявителя о принятом решении - 7 календарных дней.</w:t>
      </w:r>
    </w:p>
    <w:p w14:paraId="5186B57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14:paraId="37ECF6B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выдачи (направления) заявителю результата предоставления муниципальной услуги составляет 7 календарных дней со дня принятия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18C1ABD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2.5. Нормативные правовые акты, регулирующие предоставление муниципальной услуги</w:t>
      </w:r>
    </w:p>
    <w:p w14:paraId="58E92287" w14:textId="77777777" w:rsidR="002C5A11" w:rsidRDefault="002C5A11" w:rsidP="002C5A1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3"/>
            <w:rFonts w:ascii="Verdana" w:hAnsi="Verdana"/>
            <w:color w:val="7D7D7D"/>
            <w:sz w:val="20"/>
            <w:szCs w:val="20"/>
          </w:rPr>
          <w:t>http://admpen.ru</w:t>
        </w:r>
      </w:hyperlink>
      <w:r>
        <w:rPr>
          <w:rFonts w:ascii="Verdana" w:hAnsi="Verdana"/>
          <w:color w:val="292D24"/>
          <w:sz w:val="20"/>
          <w:szCs w:val="20"/>
        </w:rPr>
        <w:t> в сети «Интернет», а также на Едином портале </w:t>
      </w:r>
      <w:hyperlink r:id="rId10" w:history="1">
        <w:r>
          <w:rPr>
            <w:rStyle w:val="a3"/>
            <w:rFonts w:ascii="Verdana" w:hAnsi="Verdana"/>
            <w:color w:val="7D7D7D"/>
            <w:sz w:val="20"/>
            <w:szCs w:val="20"/>
          </w:rPr>
          <w:t>https://www.gosuslugi.ru.</w:t>
        </w:r>
      </w:hyperlink>
    </w:p>
    <w:p w14:paraId="02DE785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BBAD57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2.6.1. Для постановки на учет в качестве лица, имеющего право на предоставление земельного участка в собственность бесплатно заявитель представляет в орган учета следующие документы:</w:t>
      </w:r>
    </w:p>
    <w:p w14:paraId="399C948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14:paraId="46FB869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документ, удостоверяющий личность заявителя;</w:t>
      </w:r>
    </w:p>
    <w:p w14:paraId="3A663BF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кодексом Российской Федерации и Законом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14:paraId="7F187ED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согласие заявителя на обработку персональных данных в соответствии с Федеральным законом от 27 июля 2006 года № 152-ФЗ «О персональных данных».</w:t>
      </w:r>
    </w:p>
    <w:p w14:paraId="69C83E0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2.6.2. Граждане, указанные в пунктах 1 и 2 подраздела 1.2 настоящего Административного регламента, представляют:</w:t>
      </w:r>
    </w:p>
    <w:p w14:paraId="420066B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 и копии паспортов (для детей в возрасте от 14 до 23 лет) детей;</w:t>
      </w:r>
    </w:p>
    <w:p w14:paraId="2470471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14:paraId="02649022"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кодексом Российской Федерации и Законом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w:t>
      </w:r>
      <w:r>
        <w:rPr>
          <w:rFonts w:ascii="Verdana" w:hAnsi="Verdana"/>
          <w:color w:val="292D24"/>
          <w:sz w:val="20"/>
          <w:szCs w:val="20"/>
        </w:rPr>
        <w:lastRenderedPageBreak/>
        <w:t>ранее чем за 14 дней до даты подачи заявления, - в случае подтверждения права на предоставление земельного участка во внеочередном порядке;</w:t>
      </w:r>
    </w:p>
    <w:p w14:paraId="66FA1A1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выписку из домовой книги или лицевого счета по месту жительства заявителя;</w:t>
      </w:r>
    </w:p>
    <w:p w14:paraId="23C848A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копию документа, удостоверяющего личность супруга (супруги) заявителя (для заявителей, состоящих в браке);</w:t>
      </w:r>
    </w:p>
    <w:p w14:paraId="55987DD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14:paraId="5620AA6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w:t>
      </w:r>
    </w:p>
    <w:p w14:paraId="3E34F5B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полной семьи;</w:t>
      </w:r>
    </w:p>
    <w:p w14:paraId="10C393A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14:paraId="3A0502A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14:paraId="6D4494D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14:paraId="7B0EEED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документы, подтверждающие факт уничтожения жилого помещения в результате чрезвычайной ситуации природного или техногенного характера;</w:t>
      </w:r>
    </w:p>
    <w:p w14:paraId="06ECCBB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w:t>
      </w:r>
    </w:p>
    <w:p w14:paraId="4550658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14:paraId="3853C66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14:paraId="00EF5FD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14:paraId="7A3DAA8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копию документа, удостоверяющего личность супруга (супруги) заявителя (для заявителей, состоящих в браке);</w:t>
      </w:r>
    </w:p>
    <w:p w14:paraId="2AC4DA7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14:paraId="5CFCB96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2.6.6. Указанные документы представляются в нотариально заверенных копиях, копиях, заверенных органами, выдавшими данные документы в установленном порядке, или копиях с одновременным представлением оригинала.</w:t>
      </w:r>
    </w:p>
    <w:p w14:paraId="66617F8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4566597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2.6.8.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028270D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14:paraId="612F965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не должны иметь повреждений, не позволяющих однозначно истолковать их содержание.</w:t>
      </w:r>
    </w:p>
    <w:p w14:paraId="79A73DD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FFCD88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420B37C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предоставления муниципальной услуги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14:paraId="43671EB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14:paraId="6611208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из органов опеки и попечительства;</w:t>
      </w:r>
    </w:p>
    <w:p w14:paraId="3A19A5A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подтверждающие проживание заявителя на территории Курской области не менее пяти лет;</w:t>
      </w:r>
    </w:p>
    <w:p w14:paraId="04F58E0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государственной регистрации рождения;</w:t>
      </w:r>
    </w:p>
    <w:p w14:paraId="5B56748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государственной регистрации брака;</w:t>
      </w:r>
    </w:p>
    <w:p w14:paraId="1EC0BAD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из заключения учреждения медико-социальной экспертизы;</w:t>
      </w:r>
    </w:p>
    <w:p w14:paraId="62CD214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14:paraId="7283543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из договора (договоров) о приемной семье, в случае наличия в семье детей, переданных на воспитание в приемную семью.</w:t>
      </w:r>
    </w:p>
    <w:p w14:paraId="3342F2F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Непредставление заявителем указанных документов не является основанием для отказа в предоставлении муниципальной услуги.</w:t>
      </w:r>
    </w:p>
    <w:p w14:paraId="2A6FA2B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17C1BD5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2.8. Указание на запрет требовать от заявителя</w:t>
      </w:r>
    </w:p>
    <w:p w14:paraId="7E89864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Администрация не вправе требовать от заявителя:</w:t>
      </w:r>
    </w:p>
    <w:p w14:paraId="7CF20DB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04115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Pr>
          <w:rFonts w:ascii="Verdana" w:hAnsi="Verdana"/>
          <w:color w:val="292D24"/>
          <w:sz w:val="20"/>
          <w:szCs w:val="20"/>
        </w:rPr>
        <w:lastRenderedPageBreak/>
        <w:t>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14:paraId="501A594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1DDFB97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2.9. Исчерпывающий перечень оснований для отказа в приеме документов, необходимых для предоставления муниципальной услуги</w:t>
      </w:r>
    </w:p>
    <w:p w14:paraId="2ADA8DF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Оснований для отказа в приеме документов законодательством Российской Федерации не предусмотрено.</w:t>
      </w:r>
    </w:p>
    <w:p w14:paraId="1D858CC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777A4A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2.10.1. Оснований для приостановления предоставления муниципальной услуги не предусмотрено.</w:t>
      </w:r>
    </w:p>
    <w:p w14:paraId="33F3C6F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2.10.2.Основания для отказа в предоставлении муниципальной услуги.</w:t>
      </w:r>
    </w:p>
    <w:p w14:paraId="2A251C6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2.10.2.1. Основаниями для отказа в постановке на учет являются:</w:t>
      </w:r>
    </w:p>
    <w:p w14:paraId="6CC0062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14:paraId="1DB97C8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заявление подано лицом, не уполномоченным заявителем на осуществление таких действий;</w:t>
      </w:r>
    </w:p>
    <w:p w14:paraId="6FEB503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заявителем ранее уже было реализовано право на бесплатное получение в собственность земельного участка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3171FE0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сообщение заявителем недостоверных сведений.</w:t>
      </w:r>
    </w:p>
    <w:p w14:paraId="7D2BA35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заявитель не относится к категориям граждан, указанных в подразделе 1.2. настоящего Административного регламента.</w:t>
      </w:r>
    </w:p>
    <w:p w14:paraId="0E272FE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2.10.2.2. Заявитель снимается с учета на основании решения Администрации в следующих случаях:</w:t>
      </w:r>
    </w:p>
    <w:p w14:paraId="10659A5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подачи им заявления о снятии с учета;</w:t>
      </w:r>
    </w:p>
    <w:p w14:paraId="24DEEB4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16F3C27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выезда на постоянное место жительства в другой субъект Российской Федерации или страну;</w:t>
      </w:r>
    </w:p>
    <w:p w14:paraId="2077AB9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14:paraId="29FDA1D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выявления в представленных документах, послуживших основанием для постановки на учет, сведений, не соответствующих действительности.</w:t>
      </w:r>
    </w:p>
    <w:p w14:paraId="02363F2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части 15 статьи 6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14:paraId="7621555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77D2ED5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71E7857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14:paraId="59F7C08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14:paraId="10A1F1F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FCC019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406609E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59682B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w:t>
      </w:r>
    </w:p>
    <w:p w14:paraId="1A20746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6A1D69E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2.15.1. При непосредственном обращении заявителя лично, максимальный срок регистрации заявления – 15 минут.</w:t>
      </w:r>
    </w:p>
    <w:p w14:paraId="0575AE4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0EAA781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2.15.3. Должностное лицо, ответственное за предоставление муниципальной услуги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14:paraId="3CCEA01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DE15F7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w:t>
      </w:r>
      <w:r>
        <w:rPr>
          <w:rFonts w:ascii="Verdana" w:hAnsi="Verdana"/>
          <w:color w:val="292D24"/>
          <w:sz w:val="20"/>
          <w:szCs w:val="20"/>
        </w:rPr>
        <w:lastRenderedPageBreak/>
        <w:t>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A1907E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14:paraId="1D517D1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5A39AAF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2.16.3. Обеспечение доступности для инвалидов.</w:t>
      </w:r>
    </w:p>
    <w:p w14:paraId="716068A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1A9B7482"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возможность беспрепятственного входа в помещение и выхода из него;</w:t>
      </w:r>
    </w:p>
    <w:p w14:paraId="58D16EB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сопровождение инвалидов, имеющих стойкие расстройства функции зрения и самостоятельного передвижения, и оказание им помощи;</w:t>
      </w:r>
    </w:p>
    <w:p w14:paraId="7591A4B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6F68134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содействие со стороны должностных лиц, при необходимости, инвалиду при входе в объект и выходе из него;</w:t>
      </w:r>
    </w:p>
    <w:p w14:paraId="06B9A50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оборудование на прилегающих к зданию территориях мест для парковки автотранспортных средств инвалидов;</w:t>
      </w:r>
    </w:p>
    <w:p w14:paraId="1AFCC39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сопровождение инвалидов, имеющих стойкие расстройства функции зрения и самостоятельного передвижения, по территории объекта;</w:t>
      </w:r>
    </w:p>
    <w:p w14:paraId="6DE8BE6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инструктажа должностных лиц, осуществляющих первичный контакт с получателями услуги, по вопросам работы с инвалидами;</w:t>
      </w:r>
    </w:p>
    <w:p w14:paraId="14DDCFB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w:t>
      </w:r>
      <w:r>
        <w:rPr>
          <w:rFonts w:ascii="Verdana" w:hAnsi="Verdana"/>
          <w:color w:val="292D24"/>
          <w:sz w:val="20"/>
          <w:szCs w:val="20"/>
        </w:rPr>
        <w:lastRenderedPageBreak/>
        <w:t>государственной политики и нормативно-правовому регулированию в сфере социальной защиты населения;</w:t>
      </w:r>
    </w:p>
    <w:p w14:paraId="1C754B1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ACD5A2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допуск в помещение сурдопереводчика и тифлосурдопереводчика;</w:t>
      </w:r>
    </w:p>
    <w:p w14:paraId="1308BD5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предоставление, при необходимости, услуги по месту жительства инвалида или в дистанционном режиме;</w:t>
      </w:r>
    </w:p>
    <w:p w14:paraId="5153D83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189B9A1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474315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Показатели доступности муниципальной услуги:</w:t>
      </w:r>
    </w:p>
    <w:p w14:paraId="1895922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транспортная или пешая доступность к местам предоставления муниципальной услуги;</w:t>
      </w:r>
    </w:p>
    <w:p w14:paraId="3D158B5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доступность обращения за предоставлением муниципальной услуги, в том числе для лиц с ограниченными возможностями здоровья;</w:t>
      </w:r>
    </w:p>
    <w:p w14:paraId="7E8F248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47A2BE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Показатели качества муниципальной услуги:</w:t>
      </w:r>
    </w:p>
    <w:p w14:paraId="6DF358B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полнота и актуальность информации о порядке предоставления муниципальной услуги;</w:t>
      </w:r>
    </w:p>
    <w:p w14:paraId="2B9E705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848A52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15F3AF9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взаимодействий заявителя с должностными лицами при предоставлении муниципальной услуги и их продолжительность;</w:t>
      </w:r>
    </w:p>
    <w:p w14:paraId="40A319B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отсутствие очередей при приеме и выдаче документов заявителям;</w:t>
      </w:r>
    </w:p>
    <w:p w14:paraId="4C1EDC6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отсутствие обоснованных жалоб на действия (бездействие) специалистов и уполномоченных должностных ли</w:t>
      </w:r>
    </w:p>
    <w:p w14:paraId="56FAEBA2"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отсутствие жалоб на некорректное, невнимательное отношение специалистов и уполномоченных должностных лиц к заявителям.</w:t>
      </w:r>
    </w:p>
    <w:p w14:paraId="732E7BD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2.18.  Иные требования, в том числе учитывающие особенности предоставления муниципальной услуги в электронной форме</w:t>
      </w:r>
    </w:p>
    <w:p w14:paraId="5952E19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в электронной форме в настоящее время не предоставляется.</w:t>
      </w:r>
    </w:p>
    <w:p w14:paraId="5BA4637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III. Состав, последовательность и сроки выполнения административных процедур (действий), требования к порядку их выполнения</w:t>
      </w:r>
    </w:p>
    <w:p w14:paraId="4C89E79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Исчерпывающий перечень административных процедур (действий):</w:t>
      </w:r>
    </w:p>
    <w:p w14:paraId="6186474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прием и регистрация заявления и документов, необходимых для предоставления муниципальной услуги;</w:t>
      </w:r>
    </w:p>
    <w:p w14:paraId="776923D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формирование и направление межведомственных запросов в органы, участвующие в предоставлении муниципальной услуги;</w:t>
      </w:r>
    </w:p>
    <w:p w14:paraId="1790E00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рассмотрение материалов, необходимых для предоставления муниципальной услуги и принятие решения о постановке заявителя на учет в качестве лица, имеющего право на предоставление земельного участка в собственность бесплатно (далее - решение о постановке на учет), либо в отказе в постановке на учет.</w:t>
      </w:r>
    </w:p>
    <w:p w14:paraId="2BEF15D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предоставление заявителю земельного участка;</w:t>
      </w:r>
    </w:p>
    <w:p w14:paraId="0E25431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выдача (направление) заявителю результата предоставления муниципальной услуги.</w:t>
      </w:r>
    </w:p>
    <w:p w14:paraId="468B20A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порядок исправления допущенных опечаток и ошибок в выданных в результате предоставления муниципальной услуги документах.</w:t>
      </w:r>
    </w:p>
    <w:p w14:paraId="6271281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3.1. Прием и регистрация заявления и документов, необходимых для предоставления муниципальной услуги</w:t>
      </w:r>
    </w:p>
    <w:p w14:paraId="2A1D0B9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14:paraId="3752BA5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14:paraId="7BC423B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проверяет правильность оформления заявления;</w:t>
      </w:r>
    </w:p>
    <w:p w14:paraId="2E9B7B4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1DD50B1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11164E7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заполняет расписку о приеме (регистрации) заявления заявителя;</w:t>
      </w:r>
    </w:p>
    <w:p w14:paraId="1FCCE30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вносит запись о приеме заявления в Журнал регистрации входящей документации.</w:t>
      </w:r>
    </w:p>
    <w:p w14:paraId="122F4FE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3.1.3. Максимальный срок выполнения административной процедуры -   1 рабочий день.</w:t>
      </w:r>
    </w:p>
    <w:p w14:paraId="3C1A07A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3.1.4.  Критерием принятия решения является обращение заявителя за получением муниципальной услуги.</w:t>
      </w:r>
    </w:p>
    <w:p w14:paraId="4DA428E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3.1.5. Результатом административной процедуры является прием заявления и прилагаемых документов у заявителя.</w:t>
      </w:r>
    </w:p>
    <w:p w14:paraId="2DC1BED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3.1.6.  Способом фиксации результата выполнения административной процедуры является регистрация заявления и прилагаемых документов в Журнал регистрации входящей документации.</w:t>
      </w:r>
    </w:p>
    <w:p w14:paraId="7CC4372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3.2. Формирование и направление межведомственных запросов в органы, участвующие в предоставлении муниципальной услуги</w:t>
      </w:r>
    </w:p>
    <w:p w14:paraId="0E8460E2"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07857AD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w:t>
      </w:r>
    </w:p>
    <w:p w14:paraId="26C77C6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Pr>
          <w:rFonts w:ascii="Verdana" w:hAnsi="Verdana"/>
          <w:color w:val="292D24"/>
          <w:sz w:val="20"/>
          <w:szCs w:val="20"/>
        </w:rPr>
        <w:lastRenderedPageBreak/>
        <w:t>подключаемых к ней региональных систем межведомственного электронного взаимодействия.</w:t>
      </w:r>
    </w:p>
    <w:p w14:paraId="4DFC488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6276ECA2"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0760E64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3.2.4. Максимальный срок подготовки и направления ответа на межведомственный запрос не может превышать пять рабочих дней.</w:t>
      </w:r>
    </w:p>
    <w:p w14:paraId="2B6F336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3.2.5.  Ответ на запрос регистрируется в установленном порядке.</w:t>
      </w:r>
    </w:p>
    <w:p w14:paraId="641472D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3.2.6. Ответственный исполнитель приобщает ответ, полученный по межведомственному запросу к документам, представленным заявителем.</w:t>
      </w:r>
    </w:p>
    <w:p w14:paraId="7F86ED02"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3.2.7. Максимальный срок выполнения административной процедуры -  7 рабочих дней.</w:t>
      </w:r>
    </w:p>
    <w:p w14:paraId="763F616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3.2.8. Критерием принятия решения является отсутствие документов, указанных в подразделе 2.7. настоящего Административного регламента.</w:t>
      </w:r>
    </w:p>
    <w:p w14:paraId="7889B4F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3.2.9.  Результат административной процедуры – получение ответов на межведомственные запросы.</w:t>
      </w:r>
    </w:p>
    <w:p w14:paraId="55F0593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3.2.10.  Способ фиксации результата выполнения административной процедуры   – регистрация ответов на межведомственные запросы в Журнале регистрации исходящей документации.</w:t>
      </w:r>
    </w:p>
    <w:p w14:paraId="009CA6E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3.3. Рассмотрение материалов, необходимых для предоставления муниципальной услуги и принятие решения о постановке заявителя на учет либо в отказе в постановке на учет</w:t>
      </w:r>
    </w:p>
    <w:p w14:paraId="14BC67D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поступление к ответственному исполнителю документов, указанных в подразделах 2.6. и 2.7. настоящего Административного регламента, необходимых для предоставления муниципальной услуги.</w:t>
      </w:r>
    </w:p>
    <w:p w14:paraId="1AE7FD6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14:paraId="50F1C93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14:paraId="66C08B1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3.3.4. Максимальный срок выполнения административной процедуры - 20 рабочих дней.</w:t>
      </w:r>
    </w:p>
    <w:p w14:paraId="03A6017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w:t>
      </w:r>
    </w:p>
    <w:p w14:paraId="1293574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3.3.6. Результатом административной процедуры является оформленное решение Администрации Пенского сельсовета Беловского района Курской области о постановке граждан на учет в качестве лиц, имеющих право на предоставление земельного участка в собственность бесплатно.</w:t>
      </w:r>
    </w:p>
    <w:p w14:paraId="3988DE5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3.3.7.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исходящей документации.</w:t>
      </w:r>
    </w:p>
    <w:p w14:paraId="52C79B3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14:paraId="4E9B138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3.4. Предоставление заявителю земельного участка</w:t>
      </w:r>
    </w:p>
    <w:p w14:paraId="2E490DD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 Основанием для начала административной процедуры является наличие зарегистрированного решения о постановке заявителя на учет.</w:t>
      </w:r>
    </w:p>
    <w:p w14:paraId="43A5BFB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w:t>
      </w:r>
    </w:p>
    <w:p w14:paraId="48B9711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14:paraId="0D33E7A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3.4.3. В течение 14 календарных дней с  даты  опубликования в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w:t>
      </w:r>
      <w:r>
        <w:rPr>
          <w:rFonts w:ascii="Verdana" w:hAnsi="Verdana"/>
          <w:color w:val="292D24"/>
          <w:sz w:val="20"/>
          <w:szCs w:val="20"/>
        </w:rPr>
        <w:lastRenderedPageBreak/>
        <w:t>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14:paraId="1B4BC8C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2.6.2.- 2.6.5. настоящего Административного регламента, в порядке, установленном пунктом 2.6.6. настоящего Административного регламента.</w:t>
      </w:r>
    </w:p>
    <w:p w14:paraId="4561D6C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55796662"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14:paraId="2D59B27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14:paraId="65214D0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14:paraId="4995342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14:paraId="7BFD920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3.4.10. Результатом административной процедуры является оформленное и подписанное Главой Администрации Пенского сельсовета Беловского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49D71D2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3.14.11.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исходящей документации.</w:t>
      </w:r>
    </w:p>
    <w:p w14:paraId="5C867DD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3.5. Выдача (направление) заявителю результата предоставления муниципальной услуги</w:t>
      </w:r>
    </w:p>
    <w:p w14:paraId="2E969A0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 Основанием для начала административной процедуры является наличие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62A051EA"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 Результат предоставления муниципальной услуги выдается (направляется) заявителю способом, указанным в заявлении.</w:t>
      </w:r>
    </w:p>
    <w:p w14:paraId="3B736782"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3.5.3. Ответственный исполнитель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14:paraId="5556B67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3.5.4.  Максимальный срок выполнения административной процедуры составляет не более 7 календарных дней со дня принятия соответствующего решения.</w:t>
      </w:r>
    </w:p>
    <w:p w14:paraId="7AA32E6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3.5.5. Критерием принятия решения является наличие подписанного и зарегистрированного 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14:paraId="6137F53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3AC72A0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14:paraId="05A5243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3.6.  Порядок исправления допущенных опечаток и ошибок в выданных в результате предоставления муниципальной услуги документах.</w:t>
      </w:r>
    </w:p>
    <w:p w14:paraId="2B6B369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4B1AD65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5F9D8F0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3A8443E7"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F2DB84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3.6.5. Способ фиксации результата выполнения административной процедуры – регистрация в Журнале регистрации исходящей документации.</w:t>
      </w:r>
    </w:p>
    <w:p w14:paraId="180360F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54AB062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IV. Формы контроля за исполнением регламента</w:t>
      </w:r>
    </w:p>
    <w:p w14:paraId="4017984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43A9A2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7390F1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Глава Администрации сельсовета;</w:t>
      </w:r>
    </w:p>
    <w:p w14:paraId="2304599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заместитель Главы Администрации сельсовета.</w:t>
      </w:r>
    </w:p>
    <w:p w14:paraId="78EDE23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Периодичность осуществления текущего контроля устанавливается распоряжением Администрации.</w:t>
      </w:r>
    </w:p>
    <w:p w14:paraId="590BB16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0A134B4"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36F9C08"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BC1B30D"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30FED2E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AED2E2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8103FE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2710B9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25D664F1"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2CEB372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6AFEFEB"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693E3E9"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29B3DC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r>
        <w:rPr>
          <w:rFonts w:ascii="Verdana" w:hAnsi="Verdana"/>
          <w:color w:val="292D24"/>
          <w:sz w:val="20"/>
          <w:szCs w:val="20"/>
        </w:rPr>
        <w:t>)</w:t>
      </w:r>
    </w:p>
    <w:p w14:paraId="789EF1B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04AB9FD9" w14:textId="77777777" w:rsidR="002C5A11" w:rsidRDefault="002C5A11" w:rsidP="002C5A11">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Pr>
            <w:rStyle w:val="a3"/>
            <w:rFonts w:ascii="Verdana" w:hAnsi="Verdana"/>
            <w:color w:val="7D7D7D"/>
            <w:sz w:val="20"/>
            <w:szCs w:val="20"/>
          </w:rPr>
          <w:t>https://www.gosuslugi.ru.</w:t>
        </w:r>
      </w:hyperlink>
    </w:p>
    <w:p w14:paraId="471FFB4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30F8D75F"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Жалоба может быть направлена в:</w:t>
      </w:r>
    </w:p>
    <w:p w14:paraId="556B30E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Администрацию сельсовета;</w:t>
      </w:r>
    </w:p>
    <w:p w14:paraId="0C3FDC2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Жалобы рассматривают: Глава Администрации сельсовета, заместитель Главы Администрации.</w:t>
      </w:r>
    </w:p>
    <w:p w14:paraId="08ED433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14:paraId="1137A125"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1E2DC2F6"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5C9D2BE3"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14A9791C"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Федеральным законом от 27.07.2010 № 210-ФЗ «Об организации предоставления государственных и муниципальных услуг»;</w:t>
      </w:r>
    </w:p>
    <w:p w14:paraId="4497F240"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4355B3E" w14:textId="77777777" w:rsidR="002C5A11" w:rsidRDefault="002C5A11" w:rsidP="002C5A1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Администрации Пенского сельсовета Беловского района Курской области от 01.02.2013 г. № 5 «Об утверждении Положения об особенностях подачи и рассмотрения жалоб на решения и действия (бездействие) Администрации Пенского сельсовета, ее должностных лиц и муниципальных служащих».</w:t>
      </w:r>
    </w:p>
    <w:p w14:paraId="1F1722A6" w14:textId="13168816" w:rsidR="00B33C0D" w:rsidRPr="002C5A11" w:rsidRDefault="002C5A11" w:rsidP="002C5A11">
      <w:bookmarkStart w:id="0" w:name="_GoBack"/>
      <w:bookmarkEnd w:id="0"/>
    </w:p>
    <w:sectPr w:rsidR="00B33C0D" w:rsidRPr="002C5A11"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B7D8D"/>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7BF"/>
    <w:rsid w:val="00653E68"/>
    <w:rsid w:val="006554A3"/>
    <w:rsid w:val="006572AC"/>
    <w:rsid w:val="006627C5"/>
    <w:rsid w:val="00664266"/>
    <w:rsid w:val="006846A8"/>
    <w:rsid w:val="00686A35"/>
    <w:rsid w:val="006B7B8A"/>
    <w:rsid w:val="006C599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7F9F"/>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3DCD"/>
    <w:rsid w:val="009C6954"/>
    <w:rsid w:val="009C6985"/>
    <w:rsid w:val="009D0F6F"/>
    <w:rsid w:val="009E2030"/>
    <w:rsid w:val="009E633C"/>
    <w:rsid w:val="00A03FEF"/>
    <w:rsid w:val="00A168E8"/>
    <w:rsid w:val="00A300AE"/>
    <w:rsid w:val="00A32731"/>
    <w:rsid w:val="00A331C9"/>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mpe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https://www.gosuslugi.ru./" TargetMode="External"/><Relationship Id="rId5" Type="http://schemas.openxmlformats.org/officeDocument/2006/relationships/hyperlink" Target="https://www.admpen.ru/munitsipalnoe-obrazovanie-2/proekty/2061-proekt-administratsiya-penskogo-sel-soveta-belovskogo-rajona-kurskoj-oblasti-postanovlenie-ot-2021-goda-p-ob-utverzhdenii-administrativnogo-reglamenta-predostavleniya-administratsiej-penskogo-sel-soveta-belovskogo-rajona-kurskoj-oblasti-munitsipal-noj-uslugi-predostavlenie-zemel-nykh-uchastkov-nakhodyashchikhsya-v-munitsipal-noj-sobstvennosti-raspolozhennykh-na-territorii-sel-skogo-poseleniya-otde"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admp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27</Pages>
  <Words>8957</Words>
  <Characters>51056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384</cp:revision>
  <dcterms:created xsi:type="dcterms:W3CDTF">2022-12-15T15:00:00Z</dcterms:created>
  <dcterms:modified xsi:type="dcterms:W3CDTF">2025-02-09T19:42:00Z</dcterms:modified>
</cp:coreProperties>
</file>