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C3" w:rsidRDefault="00CA30C3" w:rsidP="00CA30C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"https://www.admpen.ru/munitsipalnoe-obrazovanie-2/byudzhety/2864-protokol-publichnykh-slushanij-po-voprosu-utverzhdeniya-proekta-byudzheta-munitsipal-nogo-obrazovaniya-penskij-sel-sovet-belovskogo-rajona-kurskoj-oblasti-na-2023-god-i-na-planovyj-period-2024-i-2025-godov"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ПРОТОКОЛ публичных слушаний по вопросу утверждения проекта бюджета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 на 2023 год и на плановый период 2024 и 2025 годов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ПРОТОКОЛ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публичных слушаний по вопросу утверждения проекта бюджета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 на 2023 год и на плановый период 2024 и 2025 годов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26.12.2022 г.                                                                                                с. Пены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 час 00 мин.                                                                                           Дом культуры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На публичные слушания по вопросу утверждения проекта бюджета муниципального 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2023 год   приглашались  и    присутствовали    депутаты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    руководители     организаций и   население  муниципального образования           «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области. Всего     21  человек.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На публичных       слушаниях     по  вопросу     утверждения   проекта        бюджета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2023 год и на плановый период 2024 и 2025 годов </w:t>
      </w:r>
      <w:proofErr w:type="gramStart"/>
      <w:r>
        <w:rPr>
          <w:rFonts w:ascii="Verdana" w:hAnsi="Verdana"/>
          <w:color w:val="292D24"/>
          <w:sz w:val="20"/>
          <w:szCs w:val="20"/>
        </w:rPr>
        <w:t>председательствовал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      глава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Тищенко А.И.  Было   отведено   время   для  проведения      публичных слушаний 40 минут.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Для ведения протокола публичных слушаний председательствующий определил секретарем публичных слушаний – Бычкову Е.П</w:t>
      </w:r>
      <w:r>
        <w:rPr>
          <w:rStyle w:val="a8"/>
          <w:rFonts w:ascii="Verdana" w:hAnsi="Verdana"/>
          <w:color w:val="292D24"/>
          <w:sz w:val="20"/>
          <w:szCs w:val="20"/>
        </w:rPr>
        <w:t>. </w:t>
      </w:r>
      <w:r>
        <w:rPr>
          <w:rFonts w:ascii="Verdana" w:hAnsi="Verdana"/>
          <w:color w:val="292D24"/>
          <w:sz w:val="20"/>
          <w:szCs w:val="20"/>
        </w:rPr>
        <w:t xml:space="preserve">–  заместителя главы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Участникам   публичных  слушаний была    обеспечена   возможность    высказать свое мнение по вопросу утверждения проекта бюджета муниципального  образования                         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2023 год и на плановый период 2024 и 2025 годов.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  СЛУШАЛИ: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Тищенко А.И., </w:t>
      </w:r>
      <w:r>
        <w:rPr>
          <w:rFonts w:ascii="Verdana" w:hAnsi="Verdana"/>
          <w:color w:val="292D24"/>
          <w:sz w:val="20"/>
          <w:szCs w:val="20"/>
        </w:rPr>
        <w:t>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ВЫСТУПИЛИ:</w:t>
      </w:r>
      <w:r>
        <w:rPr>
          <w:rFonts w:ascii="Verdana" w:hAnsi="Verdana"/>
          <w:color w:val="292D24"/>
          <w:sz w:val="20"/>
          <w:szCs w:val="20"/>
        </w:rPr>
        <w:t>                  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   докладом по    вопросу    утверждения      проекта   бюджета  муниципального 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2023 год   и на плановый период 2024 и 2025 годов   выступила   Начальник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отдела-главный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бухгалтер  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 Н.И.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Член комиссии по обсуждению проекта бюджета  муниципального  образования                         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2023 год и на плановый период 2024 и 2025 годов  депутат  Собрания    депутатов 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  который информировал присутствующих  о том, что за период публичного обсуждения гражданами проекта бюджета,  предложений  и замечаний по проекту бюджета  в комиссию не поступало.</w:t>
      </w:r>
      <w:proofErr w:type="gramEnd"/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Обсудив   все      вопросы по рассмотрению проекта бюджета 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2023 год   и на плановый период 2024 и 2025 годов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     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Решили: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1. Считать публичные слушания по проекту бюджета муниципального   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  района Курской области     на  2023 год  и на плановый период 2024 и 2025 годов  состоявшимися.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</w:t>
      </w:r>
      <w:r>
        <w:rPr>
          <w:rFonts w:ascii="Verdana" w:hAnsi="Verdana"/>
          <w:color w:val="292D24"/>
          <w:sz w:val="20"/>
          <w:szCs w:val="20"/>
        </w:rPr>
        <w:t xml:space="preserve">2.     Рекомендовать  Собранию  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 утвердить проект решения «О бюджете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на 2023  год и на плановый период 2024 и 2025 годов».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публичных    слушаний                                               А.И. Тищенко</w:t>
      </w:r>
    </w:p>
    <w:p w:rsidR="00CA30C3" w:rsidRDefault="00CA30C3" w:rsidP="00CA30C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Секретарь                                                                                              Е.П. Бычкова</w:t>
      </w:r>
    </w:p>
    <w:p w:rsidR="008B3D56" w:rsidRPr="00CA30C3" w:rsidRDefault="008B3D56" w:rsidP="00CA30C3">
      <w:pPr>
        <w:rPr>
          <w:szCs w:val="28"/>
        </w:rPr>
      </w:pPr>
    </w:p>
    <w:sectPr w:rsidR="008B3D56" w:rsidRPr="00CA30C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969EC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22FAA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12A1"/>
    <w:rsid w:val="00B07290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76B7-A72F-4AF2-A187-40791D965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138</cp:revision>
  <cp:lastPrinted>2025-02-07T07:46:00Z</cp:lastPrinted>
  <dcterms:created xsi:type="dcterms:W3CDTF">2024-08-30T09:05:00Z</dcterms:created>
  <dcterms:modified xsi:type="dcterms:W3CDTF">2025-02-12T11:51:00Z</dcterms:modified>
</cp:coreProperties>
</file>