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7DD02" w14:textId="77777777" w:rsidR="00286D8A" w:rsidRDefault="00286D8A" w:rsidP="00286D8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obrashcheniya-grazhdan/grafiki-priema-grazhdan-i-predstavitelej-organizatsij/1405-administratsiya-penskogo-selsoveta-belovskogo-rajona-kurskoj-oblasti-r-a-s-p-o-r-ya-zh-e-n-i-e-ot-02-sentyabrya-2019-goda-51-o-grafike-priema-grazhdan-na-2-e-polugodie-2019-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 А С П О Р Я Ж Е Н И Е от 02 сентября 2019 года № 51 О графике приема граждан на 2-е полугодие 2019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676738B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АДМИНИСТРАЦИЯ  </w:t>
      </w:r>
    </w:p>
    <w:p w14:paraId="093B4622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ПЕНСКОГО СЕЛЬСОВЕТА</w:t>
      </w:r>
    </w:p>
    <w:p w14:paraId="41FE4764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БЕЛОВСКОГО РАЙОНА КУРСКОЙ ОБЛАСТИ</w:t>
      </w:r>
    </w:p>
    <w:p w14:paraId="53059447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 А С П О Р Я Ж Е Н И Е</w:t>
      </w:r>
    </w:p>
    <w:p w14:paraId="1816568A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от 02 сентября 2019 года № 51  </w:t>
      </w:r>
    </w:p>
    <w:p w14:paraId="2C02B171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                                                          </w:t>
      </w:r>
    </w:p>
    <w:p w14:paraId="7E5E1690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A947C55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графике приема граждан на 2-е полугодие 2019 года</w:t>
      </w:r>
    </w:p>
    <w:p w14:paraId="2D72C9FB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В соответствии с Федеральным Законом от 02.05.2006 г № 59-ФЗ</w:t>
      </w:r>
    </w:p>
    <w:p w14:paraId="27BB7AD3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 порядке рассмотрения обращения граждан»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, Порядком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организации работы с обращениями граждан и в целях упорядочения работы по рассмотрению письменных и устных обращений граждан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сельсовета:</w:t>
      </w:r>
    </w:p>
    <w:p w14:paraId="5E63C5EB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Утвердить прилагаемый график приема граждан по личным вопросам в    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на   2-е полугодие 2019 года.</w:t>
      </w:r>
    </w:p>
    <w:p w14:paraId="34ACBD56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Опубликовать данное распоряжение на информационном стенде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и на официальном сайте в сети Интернет.</w:t>
      </w:r>
    </w:p>
    <w:p w14:paraId="61E85479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Распоряжение от 01.07.2019 года № 83 признать утратившим силу.</w:t>
      </w:r>
    </w:p>
    <w:p w14:paraId="28FD83B2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Глава 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Arial" w:hAnsi="Arial" w:cs="Arial"/>
          <w:color w:val="292D24"/>
          <w:sz w:val="20"/>
          <w:szCs w:val="20"/>
        </w:rPr>
        <w:t>   сельсовета</w:t>
      </w:r>
    </w:p>
    <w:p w14:paraId="20B2000F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А.И. Тищенко</w:t>
      </w:r>
    </w:p>
    <w:p w14:paraId="67B9025C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D24"/>
          <w:sz w:val="20"/>
          <w:szCs w:val="20"/>
        </w:rPr>
        <w:t>Приложение</w:t>
      </w:r>
    </w:p>
    <w:p w14:paraId="3F9C6521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 к распоряжению главы</w:t>
      </w:r>
    </w:p>
    <w:p w14:paraId="6DE0776E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                                                                             Пенского сельсовета   № 51</w:t>
      </w:r>
    </w:p>
    <w:p w14:paraId="5752ABFF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                        от 02.09. 2019   года</w:t>
      </w:r>
    </w:p>
    <w:p w14:paraId="199D4B5A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   ГРАФИК</w:t>
      </w:r>
    </w:p>
    <w:p w14:paraId="42607CE2" w14:textId="77777777" w:rsidR="00286D8A" w:rsidRDefault="00286D8A" w:rsidP="00286D8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 xml:space="preserve">приема граждан руководящим составом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на 2-е полугодие 2019 года</w:t>
      </w:r>
    </w:p>
    <w:tbl>
      <w:tblPr>
        <w:tblW w:w="100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475"/>
        <w:gridCol w:w="2279"/>
        <w:gridCol w:w="1946"/>
        <w:gridCol w:w="1710"/>
      </w:tblGrid>
      <w:tr w:rsidR="00286D8A" w14:paraId="5D787DFD" w14:textId="77777777" w:rsidTr="00286D8A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C4FE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  <w:p w14:paraId="47C90469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1C92" w14:textId="77777777" w:rsidR="00286D8A" w:rsidRDefault="00286D8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BA25" w14:textId="77777777" w:rsidR="00286D8A" w:rsidRDefault="00286D8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049F" w14:textId="77777777" w:rsidR="00286D8A" w:rsidRDefault="00286D8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День приема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FFE2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Часы</w:t>
            </w:r>
          </w:p>
          <w:p w14:paraId="585F5CD0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приема</w:t>
            </w:r>
          </w:p>
        </w:tc>
      </w:tr>
      <w:tr w:rsidR="00286D8A" w14:paraId="6FDF12ED" w14:textId="77777777" w:rsidTr="00286D8A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385C" w14:textId="77777777" w:rsidR="00286D8A" w:rsidRDefault="00286D8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1F61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Тищенко Александр</w:t>
            </w:r>
          </w:p>
          <w:p w14:paraId="38198CC1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8AA6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Глава</w:t>
            </w:r>
          </w:p>
          <w:p w14:paraId="0588E789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3574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Вторник</w:t>
            </w:r>
          </w:p>
          <w:p w14:paraId="2B3A964F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Пятница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0F39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с 9-00 до</w:t>
            </w:r>
          </w:p>
          <w:p w14:paraId="3445ABDD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12-00</w:t>
            </w:r>
          </w:p>
        </w:tc>
      </w:tr>
      <w:tr w:rsidR="00286D8A" w14:paraId="0B24A781" w14:textId="77777777" w:rsidTr="00286D8A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0B0A" w14:textId="77777777" w:rsidR="00286D8A" w:rsidRDefault="00286D8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674F" w14:textId="77777777" w:rsidR="00286D8A" w:rsidRDefault="00286D8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Бычкова Елена Петровна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1206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   Заместитель</w:t>
            </w:r>
          </w:p>
          <w:p w14:paraId="29FA3F3B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главы Администрации</w:t>
            </w:r>
          </w:p>
          <w:p w14:paraId="0058861E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CB8B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Понедельник</w:t>
            </w:r>
          </w:p>
          <w:p w14:paraId="15167881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Четверг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A909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С 9-00</w:t>
            </w:r>
          </w:p>
          <w:p w14:paraId="65766C46" w14:textId="77777777" w:rsidR="00286D8A" w:rsidRDefault="00286D8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до 12-00</w:t>
            </w:r>
          </w:p>
        </w:tc>
      </w:tr>
    </w:tbl>
    <w:p w14:paraId="1F1722A6" w14:textId="3AF41C30" w:rsidR="00B33C0D" w:rsidRPr="00286D8A" w:rsidRDefault="00286D8A" w:rsidP="00286D8A">
      <w:bookmarkStart w:id="0" w:name="_GoBack"/>
      <w:bookmarkEnd w:id="0"/>
    </w:p>
    <w:sectPr w:rsidR="00B33C0D" w:rsidRPr="00286D8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1C5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87</cp:revision>
  <dcterms:created xsi:type="dcterms:W3CDTF">2022-12-15T15:00:00Z</dcterms:created>
  <dcterms:modified xsi:type="dcterms:W3CDTF">2025-02-08T17:45:00Z</dcterms:modified>
</cp:coreProperties>
</file>