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DD20E" w14:textId="77777777" w:rsidR="00B8107F" w:rsidRDefault="00B8107F" w:rsidP="00B8107F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obrashcheniya-grazhdan/informatsiya-o-kolichestve-i-kharaktere-obrashchenij/2842-kolichestvo-obrashchenij-i-soderzhashchikhsya-v-nikh-voprosov-postupivshikh-v-administratsiyu-penskogo-sel-soveta-belovskogo-rajona-kurskoj-oblasti-po-tematicheskim-razdelam-tematikam-i-gruppam-za-2023-g-naimenovanie-organa-vla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Количество обращений и содержащихся в них вопросов, поступивших в Администрацию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Курской области по тематическим разделам, тематикам и группам за 2023 г. (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наименовани</w:t>
      </w:r>
      <w:proofErr w:type="spellEnd"/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7A003BCC" w14:textId="77777777" w:rsidR="00B8107F" w:rsidRDefault="00B8107F" w:rsidP="00B8107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</w:t>
      </w:r>
      <w:r>
        <w:rPr>
          <w:rStyle w:val="a5"/>
          <w:rFonts w:ascii="Verdana" w:hAnsi="Verdana"/>
          <w:color w:val="292D24"/>
          <w:sz w:val="20"/>
          <w:szCs w:val="20"/>
        </w:rPr>
        <w:t>Количество обращений и содержащихся в них вопросов, поступивших</w:t>
      </w:r>
    </w:p>
    <w:p w14:paraId="760303B5" w14:textId="77777777" w:rsidR="00B8107F" w:rsidRDefault="00B8107F" w:rsidP="00B8107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в Администрацию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</w:t>
      </w:r>
    </w:p>
    <w:p w14:paraId="6CB227AB" w14:textId="77777777" w:rsidR="00B8107F" w:rsidRDefault="00B8107F" w:rsidP="00B8107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 тематическим разделам, тематикам и группам за 2023 г.</w:t>
      </w:r>
    </w:p>
    <w:p w14:paraId="09A8C123" w14:textId="77777777" w:rsidR="00B8107F" w:rsidRDefault="00B8107F" w:rsidP="00B8107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  <w:vertAlign w:val="superscript"/>
        </w:rPr>
        <w:t>(наименование органа власти)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292"/>
        <w:gridCol w:w="279"/>
        <w:gridCol w:w="329"/>
        <w:gridCol w:w="399"/>
        <w:gridCol w:w="397"/>
        <w:gridCol w:w="373"/>
        <w:gridCol w:w="307"/>
        <w:gridCol w:w="385"/>
        <w:gridCol w:w="175"/>
        <w:gridCol w:w="259"/>
        <w:gridCol w:w="303"/>
        <w:gridCol w:w="322"/>
        <w:gridCol w:w="409"/>
        <w:gridCol w:w="230"/>
        <w:gridCol w:w="343"/>
        <w:gridCol w:w="494"/>
        <w:gridCol w:w="307"/>
        <w:gridCol w:w="381"/>
        <w:gridCol w:w="223"/>
        <w:gridCol w:w="328"/>
        <w:gridCol w:w="288"/>
        <w:gridCol w:w="285"/>
        <w:gridCol w:w="318"/>
        <w:gridCol w:w="400"/>
        <w:gridCol w:w="273"/>
        <w:gridCol w:w="230"/>
        <w:gridCol w:w="310"/>
        <w:gridCol w:w="366"/>
      </w:tblGrid>
      <w:tr w:rsidR="00B8107F" w14:paraId="6E018140" w14:textId="77777777" w:rsidTr="00B8107F"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06127D" w14:textId="77777777" w:rsidR="00B8107F" w:rsidRDefault="00B8107F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0016C8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</w:t>
            </w:r>
          </w:p>
          <w:p w14:paraId="0C76DA8A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обращений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AA987B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0" w:type="auto"/>
            <w:gridSpan w:val="2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A870F1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Тематические разделы</w:t>
            </w:r>
          </w:p>
        </w:tc>
      </w:tr>
      <w:tr w:rsidR="00B8107F" w14:paraId="5288D5B9" w14:textId="77777777" w:rsidTr="00B8107F"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AC85AD4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351441F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FAF0937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016669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Государство, общество, политик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C2BC69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Социальная сфера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C2E20F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Экономика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673216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F971A0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Жилищно-коммунальная сфера</w:t>
            </w:r>
          </w:p>
        </w:tc>
      </w:tr>
      <w:tr w:rsidR="00B8107F" w14:paraId="18CD976F" w14:textId="77777777" w:rsidTr="00B8107F"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67C08CD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F6A7E35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3789A02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B927FF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Тематики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4069C7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Тематики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26F926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Тематики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30D209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Тематики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F69C0E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Группы тем</w:t>
            </w:r>
          </w:p>
        </w:tc>
      </w:tr>
      <w:tr w:rsidR="00B8107F" w14:paraId="1B2B4FD2" w14:textId="77777777" w:rsidTr="00B8107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3748B4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DECF0E4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5E229F4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70484A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Конституционный строй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91FFC5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Основы государственного 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0E0DF3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Международные отношения. Междунар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одное право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39CD89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Гражданское право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8EEBB1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Индивидуальные правовые акты по кадр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овым вопросам, вопросам награждения, помилования, гражданства, присвоения почетных и иных зв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F4DDDD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Семья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F024CD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Труд и занятость на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селения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C0AB2E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Социальное обеспечение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и социальное страхование 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73F454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Образование. Наука. 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711494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Здравоохранение. Физическая культур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а и спорт. Туризм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2F5857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Финансы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5CF500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2FA9FC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Внешнеэкономическая деятельность. Таможенное дел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991018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Природные ресурсы и охран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а окружающей природной среды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0B69F9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Информация и информатизация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ED35AD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30D484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Безопасность и охрана правопорядка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5574F0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Уголовное право. Исп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олнение наказаний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7402BC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Правосудие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99E78D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Прокуратура. Органы юстиции.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Адвокатура. Нотариат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54CC6F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Жилищное законодательство и его примен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33B1B7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Жилищный фонд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3588D4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Нежилой фонд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CF1492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права на жилище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54D990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Содержание и обеспечение коммунал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ьными услугами жилого фонда</w:t>
            </w:r>
          </w:p>
        </w:tc>
      </w:tr>
      <w:tr w:rsidR="00B8107F" w14:paraId="748BD6FE" w14:textId="77777777" w:rsidTr="00B8107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A1E1FC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677150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72F210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BD2E26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A03595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345D70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F15007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97FB2E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B8107F" w14:paraId="287C12CF" w14:textId="77777777" w:rsidTr="00B8107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C3D2D3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Поступило обращений (всего):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7BA890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FE9A30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6E29A2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4011FB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FE93C3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7787EA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A6014F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8D23B8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A01287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F37FDD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7D0B50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27E796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EC3225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4C884F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163ADA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DCBC92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3B2526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0D032A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3F2C5C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95B7EA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BD5477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5E2582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D1C29F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2411CB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CB963F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4FF8AE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04068D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</w:t>
            </w:r>
          </w:p>
        </w:tc>
      </w:tr>
      <w:tr w:rsidR="00B8107F" w14:paraId="70A8AD09" w14:textId="77777777" w:rsidTr="00B8107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EA62E5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том числе устно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E0C0E9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557CB0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9D682C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2199C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8D1CEF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9BDD8E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8F8900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877495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9038B8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DCB459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FF9B71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FB011D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667ED1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1BFB21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7E0DB5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E0C82B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6C1DA6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BA1EE1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3F72B5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2062D8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7CD12F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71D450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EACB8B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8F5C1B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CD2BAA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10C08B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B77FA5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8107F" w14:paraId="06E1906D" w14:textId="77777777" w:rsidTr="00B8107F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033925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том числе письменно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B3F21F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5C5326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EEA203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CA1253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2DCDB3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3913CE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B9C67E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007E9B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05C7F1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D434E7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FE5F47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9A0D11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F4430E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BD4FEC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AFD06C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DBA835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D0E573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FF51B5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EE59EE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FCDCC0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AD6AB3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E30A4E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0F0B6E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366489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BBB2FC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CE57DE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0DD643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</w:t>
            </w:r>
          </w:p>
        </w:tc>
      </w:tr>
      <w:tr w:rsidR="00B8107F" w14:paraId="1B0507C1" w14:textId="77777777" w:rsidTr="00B8107F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6E4F09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результативность по рассмотренным 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направленным по компетенции обращениям за отчетный период за</w:t>
            </w:r>
          </w:p>
          <w:p w14:paraId="20DAD0E8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8D1672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поддержано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A2D5CE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F0F0C3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515A22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FB9668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C5D546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938878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E72A3E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4C6221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5D66CE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3DA603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1664E8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29EB60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37BAF5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0C3739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AF66F7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0DE2BA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BFE0F9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267D6A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A5ED86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96195A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576C35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DF1747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8CD988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820EF8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8534C2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45C947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475142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</w:t>
            </w:r>
          </w:p>
        </w:tc>
      </w:tr>
      <w:tr w:rsidR="00B8107F" w14:paraId="4306875B" w14:textId="77777777" w:rsidTr="00B8107F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B07307E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DC125C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том чи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сле меры приняты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B9434B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574EFD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7E2955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04919A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526DC0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49506A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9EE167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39FFAA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11EF08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0BCA51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5D590C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2DF01C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613857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BB371A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3D9D96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D365B8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F24911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E9E984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B04CB6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7BC133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AFAE9F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CAF595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3C3D95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13388C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6D2E45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94FDFC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E07C1F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</w:t>
            </w:r>
          </w:p>
        </w:tc>
      </w:tr>
      <w:tr w:rsidR="00B8107F" w14:paraId="7D49CDD9" w14:textId="77777777" w:rsidTr="00B8107F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C837C95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4F47C2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разъяснено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80990B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7C2459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8B2CCC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424601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848188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6A3146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F10F5D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E740D2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AE908E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EC7060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9FF615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B049FC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1337E4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53FC85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0B5A39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9129BB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FAA97F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4560AE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9AAA22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7DB9A9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486408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32665D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8DE75D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F18BB6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89B669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27A633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1FB405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8107F" w14:paraId="12F29B72" w14:textId="77777777" w:rsidTr="00B8107F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36AFA37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0DD78A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 поддержано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128E84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F23F6F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786B3A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B66B1B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37DF40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7C5836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511822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17CEC1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63AC6F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DB14DD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BC2365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A6D3F9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1EE214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D40551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DCA50F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B4DF81" w14:textId="77777777" w:rsidR="00B8107F" w:rsidRDefault="00B8107F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EF3467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BA1368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875B44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C51B6A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B997EF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069146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002863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1A1E67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0D375A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113AAF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050DE3" w14:textId="77777777" w:rsidR="00B8107F" w:rsidRDefault="00B8107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00422DD9" w14:textId="77777777" w:rsidR="00B8107F" w:rsidRDefault="00B8107F" w:rsidP="00B8107F">
      <w:pPr>
        <w:spacing w:line="240" w:lineRule="auto"/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5" w:history="1">
        <w:r>
          <w:rPr>
            <w:rStyle w:val="a3"/>
            <w:rFonts w:ascii="Verdana" w:hAnsi="Verdana"/>
            <w:color w:val="6F7C64"/>
            <w:sz w:val="20"/>
            <w:szCs w:val="20"/>
          </w:rPr>
          <w:t>Информация о количестве и характере обращений</w:t>
        </w:r>
      </w:hyperlink>
    </w:p>
    <w:p w14:paraId="1F1722A6" w14:textId="3AF41C30" w:rsidR="00B33C0D" w:rsidRPr="00B8107F" w:rsidRDefault="00B8107F" w:rsidP="00B8107F">
      <w:bookmarkStart w:id="0" w:name="_GoBack"/>
      <w:bookmarkEnd w:id="0"/>
    </w:p>
    <w:sectPr w:rsidR="00B33C0D" w:rsidRPr="00B8107F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3"/>
  </w:num>
  <w:num w:numId="3">
    <w:abstractNumId w:val="21"/>
  </w:num>
  <w:num w:numId="4">
    <w:abstractNumId w:val="15"/>
  </w:num>
  <w:num w:numId="5">
    <w:abstractNumId w:val="24"/>
  </w:num>
  <w:num w:numId="6">
    <w:abstractNumId w:val="19"/>
  </w:num>
  <w:num w:numId="7">
    <w:abstractNumId w:val="0"/>
  </w:num>
  <w:num w:numId="8">
    <w:abstractNumId w:val="13"/>
  </w:num>
  <w:num w:numId="9">
    <w:abstractNumId w:val="22"/>
  </w:num>
  <w:num w:numId="10">
    <w:abstractNumId w:val="3"/>
  </w:num>
  <w:num w:numId="11">
    <w:abstractNumId w:val="5"/>
  </w:num>
  <w:num w:numId="12">
    <w:abstractNumId w:val="4"/>
  </w:num>
  <w:num w:numId="13">
    <w:abstractNumId w:val="16"/>
  </w:num>
  <w:num w:numId="14">
    <w:abstractNumId w:val="6"/>
  </w:num>
  <w:num w:numId="15">
    <w:abstractNumId w:val="2"/>
  </w:num>
  <w:num w:numId="16">
    <w:abstractNumId w:val="12"/>
  </w:num>
  <w:num w:numId="17">
    <w:abstractNumId w:val="8"/>
  </w:num>
  <w:num w:numId="18">
    <w:abstractNumId w:val="14"/>
  </w:num>
  <w:num w:numId="19">
    <w:abstractNumId w:val="7"/>
  </w:num>
  <w:num w:numId="20">
    <w:abstractNumId w:val="17"/>
  </w:num>
  <w:num w:numId="21">
    <w:abstractNumId w:val="10"/>
  </w:num>
  <w:num w:numId="22">
    <w:abstractNumId w:val="1"/>
  </w:num>
  <w:num w:numId="23">
    <w:abstractNumId w:val="11"/>
  </w:num>
  <w:num w:numId="24">
    <w:abstractNumId w:val="1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112EA"/>
    <w:rsid w:val="00130F44"/>
    <w:rsid w:val="001D7F2B"/>
    <w:rsid w:val="0021751E"/>
    <w:rsid w:val="00283E67"/>
    <w:rsid w:val="002E6705"/>
    <w:rsid w:val="00311EA8"/>
    <w:rsid w:val="00391A8A"/>
    <w:rsid w:val="003D0F99"/>
    <w:rsid w:val="003D5B72"/>
    <w:rsid w:val="003E63A5"/>
    <w:rsid w:val="00405735"/>
    <w:rsid w:val="00413E2B"/>
    <w:rsid w:val="00430277"/>
    <w:rsid w:val="0044729E"/>
    <w:rsid w:val="00465B9A"/>
    <w:rsid w:val="00473D90"/>
    <w:rsid w:val="004F2C83"/>
    <w:rsid w:val="005052F3"/>
    <w:rsid w:val="00515B09"/>
    <w:rsid w:val="0052130C"/>
    <w:rsid w:val="00574C33"/>
    <w:rsid w:val="005A25EA"/>
    <w:rsid w:val="005C1DDC"/>
    <w:rsid w:val="005C3634"/>
    <w:rsid w:val="005C5D3A"/>
    <w:rsid w:val="005F797A"/>
    <w:rsid w:val="00607D2C"/>
    <w:rsid w:val="006572AC"/>
    <w:rsid w:val="006627C5"/>
    <w:rsid w:val="006846A8"/>
    <w:rsid w:val="006B7B8A"/>
    <w:rsid w:val="00706E27"/>
    <w:rsid w:val="00736FEB"/>
    <w:rsid w:val="00757EFE"/>
    <w:rsid w:val="00783E98"/>
    <w:rsid w:val="00784BAC"/>
    <w:rsid w:val="007B3471"/>
    <w:rsid w:val="00877FD2"/>
    <w:rsid w:val="00890AA1"/>
    <w:rsid w:val="00953F02"/>
    <w:rsid w:val="009554B8"/>
    <w:rsid w:val="00971625"/>
    <w:rsid w:val="00977EBB"/>
    <w:rsid w:val="00982608"/>
    <w:rsid w:val="009C3DCD"/>
    <w:rsid w:val="00A03FEF"/>
    <w:rsid w:val="00A331C9"/>
    <w:rsid w:val="00A452AA"/>
    <w:rsid w:val="00A64FC4"/>
    <w:rsid w:val="00A755CC"/>
    <w:rsid w:val="00A82619"/>
    <w:rsid w:val="00AA52AB"/>
    <w:rsid w:val="00AB354B"/>
    <w:rsid w:val="00AD6BC8"/>
    <w:rsid w:val="00AD6D2C"/>
    <w:rsid w:val="00AF24D2"/>
    <w:rsid w:val="00B24CCF"/>
    <w:rsid w:val="00B5373F"/>
    <w:rsid w:val="00B539D7"/>
    <w:rsid w:val="00B6756F"/>
    <w:rsid w:val="00B71DAD"/>
    <w:rsid w:val="00B8107F"/>
    <w:rsid w:val="00B9545C"/>
    <w:rsid w:val="00BB6F4C"/>
    <w:rsid w:val="00C36103"/>
    <w:rsid w:val="00CC1E22"/>
    <w:rsid w:val="00CD6E05"/>
    <w:rsid w:val="00D22BB1"/>
    <w:rsid w:val="00D51651"/>
    <w:rsid w:val="00E26F6F"/>
    <w:rsid w:val="00E3579A"/>
    <w:rsid w:val="00E36936"/>
    <w:rsid w:val="00E36EC3"/>
    <w:rsid w:val="00E52966"/>
    <w:rsid w:val="00E62B52"/>
    <w:rsid w:val="00F14AEC"/>
    <w:rsid w:val="00F375B8"/>
    <w:rsid w:val="00F546F1"/>
    <w:rsid w:val="00F72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obrashcheniya-grazhdan/informatsiya-o-kolichestve-i-kharaktere-obrashcheni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79</cp:revision>
  <dcterms:created xsi:type="dcterms:W3CDTF">2022-12-15T15:00:00Z</dcterms:created>
  <dcterms:modified xsi:type="dcterms:W3CDTF">2025-02-08T17:36:00Z</dcterms:modified>
</cp:coreProperties>
</file>